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D53F2" w14:textId="1D859BB4" w:rsidR="004973EB" w:rsidRPr="005E4B11" w:rsidRDefault="004973EB" w:rsidP="004973EB">
      <w:pPr>
        <w:jc w:val="center"/>
        <w:rPr>
          <w:b/>
          <w:bCs/>
          <w:sz w:val="32"/>
          <w:szCs w:val="32"/>
        </w:rPr>
      </w:pPr>
      <w:r w:rsidRPr="005E4B11">
        <w:rPr>
          <w:b/>
          <w:bCs/>
          <w:sz w:val="32"/>
          <w:szCs w:val="32"/>
        </w:rPr>
        <w:t>TP INFLUXDB</w:t>
      </w:r>
    </w:p>
    <w:p w14:paraId="0B05BC84" w14:textId="77777777" w:rsidR="008F1D07" w:rsidRDefault="008F1D07" w:rsidP="004973EB"/>
    <w:p w14:paraId="6CF7E6A3" w14:textId="77777777" w:rsidR="008F1D07" w:rsidRDefault="008F1D07" w:rsidP="004973EB"/>
    <w:p w14:paraId="14078BBC" w14:textId="44991375" w:rsidR="009D7DE6" w:rsidRPr="00977159" w:rsidRDefault="009D7DE6" w:rsidP="004973EB">
      <w:pPr>
        <w:rPr>
          <w:b/>
          <w:bCs/>
        </w:rPr>
      </w:pPr>
      <w:r w:rsidRPr="009D7DE6">
        <w:rPr>
          <w:b/>
          <w:bCs/>
        </w:rPr>
        <w:t>TRAVAIL A FAIRE</w:t>
      </w:r>
      <w:r w:rsidR="00977159">
        <w:rPr>
          <w:b/>
          <w:bCs/>
        </w:rPr>
        <w:t xml:space="preserve"> N°1</w:t>
      </w:r>
      <w:r>
        <w:rPr>
          <w:b/>
          <w:bCs/>
        </w:rPr>
        <w:t> :</w:t>
      </w:r>
    </w:p>
    <w:p w14:paraId="431391C9" w14:textId="00171593" w:rsidR="004973EB" w:rsidRPr="00940147" w:rsidRDefault="004973EB" w:rsidP="005E4B11">
      <w:pPr>
        <w:pStyle w:val="Paragraphedeliste"/>
        <w:numPr>
          <w:ilvl w:val="0"/>
          <w:numId w:val="2"/>
        </w:numPr>
      </w:pPr>
      <w:r w:rsidRPr="00940147">
        <w:t>Résumez les concepts de base d’</w:t>
      </w:r>
      <w:r w:rsidR="00F31C48" w:rsidRPr="00940147">
        <w:t>Influx DB</w:t>
      </w:r>
    </w:p>
    <w:p w14:paraId="261219F3" w14:textId="100DE6CB" w:rsidR="004973EB" w:rsidRDefault="004973EB" w:rsidP="005E4B11">
      <w:pPr>
        <w:pStyle w:val="Paragraphedeliste"/>
        <w:numPr>
          <w:ilvl w:val="0"/>
          <w:numId w:val="2"/>
        </w:numPr>
      </w:pPr>
      <w:r w:rsidRPr="00940147">
        <w:t xml:space="preserve">Résumez les guidelines concernant le design d’une base </w:t>
      </w:r>
      <w:r w:rsidR="00F31C48" w:rsidRPr="00940147">
        <w:t>Influx DB</w:t>
      </w:r>
    </w:p>
    <w:p w14:paraId="75089717" w14:textId="54965A4D" w:rsidR="004973EB" w:rsidRDefault="00000000">
      <w:hyperlink r:id="rId5" w:history="1">
        <w:r w:rsidR="0058175C" w:rsidRPr="00FA237F">
          <w:rPr>
            <w:rStyle w:val="Lienhypertexte"/>
          </w:rPr>
          <w:t>https://docs.influxdata.com/influxdb3/core/write-data/best-practices/schema-design/</w:t>
        </w:r>
      </w:hyperlink>
    </w:p>
    <w:p w14:paraId="2D0D0348" w14:textId="77777777" w:rsidR="0058175C" w:rsidRDefault="0058175C"/>
    <w:p w14:paraId="4945BB81" w14:textId="77777777" w:rsidR="004973EB" w:rsidRDefault="004973EB"/>
    <w:p w14:paraId="6125F17A" w14:textId="2F12C1F2" w:rsidR="004973EB" w:rsidRPr="008D4785" w:rsidRDefault="008D4785">
      <w:pPr>
        <w:rPr>
          <w:b/>
          <w:bCs/>
        </w:rPr>
      </w:pPr>
      <w:r w:rsidRPr="008D4785">
        <w:rPr>
          <w:b/>
          <w:bCs/>
        </w:rPr>
        <w:t>FICHIERS D’EXEMPLES</w:t>
      </w:r>
      <w:r w:rsidR="004973EB" w:rsidRPr="008D4785">
        <w:rPr>
          <w:b/>
          <w:bCs/>
        </w:rPr>
        <w:t> :</w:t>
      </w:r>
    </w:p>
    <w:p w14:paraId="3B9D47C0" w14:textId="11B4861D" w:rsidR="004973EB" w:rsidRDefault="00000000">
      <w:hyperlink r:id="rId6" w:history="1">
        <w:r w:rsidR="004973EB" w:rsidRPr="00B816A1">
          <w:rPr>
            <w:rStyle w:val="Lienhypertexte"/>
          </w:rPr>
          <w:t>https://github.com/influxdata/influxdb2-sample-data</w:t>
        </w:r>
      </w:hyperlink>
    </w:p>
    <w:p w14:paraId="5B9190AD" w14:textId="77777777" w:rsidR="004973EB" w:rsidRDefault="004973EB"/>
    <w:p w14:paraId="61AD1B97" w14:textId="375C4A17" w:rsidR="004973EB" w:rsidRDefault="004973EB">
      <w:r>
        <w:t>Explication des exemples :</w:t>
      </w:r>
    </w:p>
    <w:p w14:paraId="28270AF4" w14:textId="6152AA87" w:rsidR="004973EB" w:rsidRDefault="00000000">
      <w:hyperlink r:id="rId7" w:anchor="air-sensor-sample-data" w:history="1">
        <w:r w:rsidR="004973EB" w:rsidRPr="00B816A1">
          <w:rPr>
            <w:rStyle w:val="Lienhypertexte"/>
          </w:rPr>
          <w:t>https://docs.influxdata.com/influxdb/cloud/reference/sample-data</w:t>
        </w:r>
      </w:hyperlink>
    </w:p>
    <w:p w14:paraId="73B828B0" w14:textId="77777777" w:rsidR="004973EB" w:rsidRDefault="004973EB"/>
    <w:p w14:paraId="78C37040" w14:textId="77777777" w:rsidR="00982FC3" w:rsidRDefault="00982FC3">
      <w:pPr>
        <w:rPr>
          <w:b/>
          <w:bCs/>
        </w:rPr>
      </w:pPr>
    </w:p>
    <w:p w14:paraId="0310EEE5" w14:textId="005BADD3" w:rsidR="004973EB" w:rsidRDefault="000C5CD4" w:rsidP="000C5CD4">
      <w:pPr>
        <w:rPr>
          <w:b/>
          <w:bCs/>
        </w:rPr>
      </w:pPr>
      <w:r>
        <w:rPr>
          <w:b/>
          <w:bCs/>
        </w:rPr>
        <w:t>CREATION DU BUCKET DANS LE CLOUD INFLUXDB</w:t>
      </w:r>
      <w:r w:rsidR="000214A6">
        <w:rPr>
          <w:b/>
          <w:bCs/>
        </w:rPr>
        <w:t> :</w:t>
      </w:r>
    </w:p>
    <w:p w14:paraId="78E53619" w14:textId="03A9B5BA" w:rsidR="000C5CD4" w:rsidRDefault="000C5CD4" w:rsidP="00AD7C54">
      <w:pPr>
        <w:pStyle w:val="Paragraphedeliste"/>
        <w:numPr>
          <w:ilvl w:val="0"/>
          <w:numId w:val="4"/>
        </w:numPr>
      </w:pPr>
      <w:r w:rsidRPr="000C5CD4">
        <w:t>Se créer un compte Free</w:t>
      </w:r>
      <w:r>
        <w:t xml:space="preserve"> sur </w:t>
      </w:r>
      <w:r w:rsidR="00F31C48">
        <w:t>Influx data</w:t>
      </w:r>
    </w:p>
    <w:p w14:paraId="562BD464" w14:textId="24C781E5" w:rsidR="00AD7C54" w:rsidRDefault="00AD7C54" w:rsidP="00AD7C54">
      <w:pPr>
        <w:jc w:val="center"/>
      </w:pPr>
      <w:r>
        <w:rPr>
          <w:noProof/>
        </w:rPr>
        <w:drawing>
          <wp:inline distT="0" distB="0" distL="0" distR="0" wp14:anchorId="14CEFF1E" wp14:editId="043FEAEB">
            <wp:extent cx="3914828" cy="3383616"/>
            <wp:effectExtent l="0" t="0" r="0" b="0"/>
            <wp:docPr id="1408301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1534" name="Image 1408301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49" cy="339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ACB6" w14:textId="2813375E" w:rsidR="00AD7C54" w:rsidRDefault="00AD7C54" w:rsidP="00AD7C54">
      <w:pPr>
        <w:pStyle w:val="Paragraphedeliste"/>
        <w:numPr>
          <w:ilvl w:val="0"/>
          <w:numId w:val="3"/>
        </w:numPr>
      </w:pPr>
      <w:r>
        <w:t>Créer un bucket</w:t>
      </w:r>
    </w:p>
    <w:p w14:paraId="35751254" w14:textId="2AE4473A" w:rsidR="00EA4F49" w:rsidRDefault="00AD7C54" w:rsidP="00EA4F49">
      <w:pPr>
        <w:pStyle w:val="Paragraphedeliste"/>
        <w:numPr>
          <w:ilvl w:val="0"/>
          <w:numId w:val="3"/>
        </w:numPr>
      </w:pPr>
      <w:r>
        <w:t>Charger un jeu de données exemple.</w:t>
      </w:r>
    </w:p>
    <w:p w14:paraId="5FC9264D" w14:textId="01FADC86" w:rsidR="004973EB" w:rsidRDefault="00EA4F49">
      <w:r>
        <w:rPr>
          <w:noProof/>
        </w:rPr>
        <w:lastRenderedPageBreak/>
        <w:drawing>
          <wp:inline distT="0" distB="0" distL="0" distR="0" wp14:anchorId="3507297E" wp14:editId="0FEAA373">
            <wp:extent cx="5760720" cy="3138805"/>
            <wp:effectExtent l="0" t="0" r="5080" b="0"/>
            <wp:docPr id="2160764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76417" name="Image 216076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487E" w14:textId="77777777" w:rsidR="004973EB" w:rsidRDefault="004973EB"/>
    <w:p w14:paraId="2AE05417" w14:textId="77777777" w:rsidR="00977159" w:rsidRDefault="00977159"/>
    <w:p w14:paraId="2ED630D4" w14:textId="4E3F7E16" w:rsidR="00977159" w:rsidRPr="00977159" w:rsidRDefault="00977159" w:rsidP="00977159">
      <w:pPr>
        <w:rPr>
          <w:b/>
          <w:bCs/>
        </w:rPr>
      </w:pPr>
      <w:r w:rsidRPr="009D7DE6">
        <w:rPr>
          <w:b/>
          <w:bCs/>
        </w:rPr>
        <w:t>TRAVAIL A FAIRE</w:t>
      </w:r>
      <w:r>
        <w:rPr>
          <w:b/>
          <w:bCs/>
        </w:rPr>
        <w:t xml:space="preserve"> N°2 :</w:t>
      </w:r>
    </w:p>
    <w:p w14:paraId="0E5004D6" w14:textId="77777777" w:rsidR="00977159" w:rsidRDefault="00977159"/>
    <w:p w14:paraId="6E5B3C28" w14:textId="730575E3" w:rsidR="004973EB" w:rsidRPr="004973EB" w:rsidRDefault="004973EB" w:rsidP="004973EB">
      <w:pPr>
        <w:rPr>
          <w:b/>
          <w:bCs/>
        </w:rPr>
      </w:pPr>
      <w:r w:rsidRPr="004973EB">
        <w:rPr>
          <w:b/>
          <w:bCs/>
        </w:rPr>
        <w:t>Réalise</w:t>
      </w:r>
      <w:r w:rsidR="00743FCA">
        <w:rPr>
          <w:b/>
          <w:bCs/>
        </w:rPr>
        <w:t>z</w:t>
      </w:r>
      <w:r w:rsidRPr="004973EB">
        <w:rPr>
          <w:b/>
          <w:bCs/>
        </w:rPr>
        <w:t xml:space="preserve"> des requêtes et graphiques permettant de visualiser les données dans l’outil Data Explorer d’</w:t>
      </w:r>
      <w:r w:rsidR="00F31C48" w:rsidRPr="004973EB">
        <w:rPr>
          <w:b/>
          <w:bCs/>
        </w:rPr>
        <w:t>Influx DB</w:t>
      </w:r>
      <w:r w:rsidRPr="004973EB">
        <w:rPr>
          <w:b/>
          <w:bCs/>
        </w:rPr>
        <w:t>.</w:t>
      </w:r>
    </w:p>
    <w:p w14:paraId="1911B8DB" w14:textId="77777777" w:rsidR="004973EB" w:rsidRDefault="004973EB" w:rsidP="004973EB"/>
    <w:p w14:paraId="57ED6341" w14:textId="13C26DCF" w:rsidR="004973EB" w:rsidRDefault="004973EB" w:rsidP="004973EB">
      <w:r w:rsidRPr="00F66D16">
        <w:rPr>
          <w:b/>
        </w:rPr>
        <w:t>Présente</w:t>
      </w:r>
      <w:r w:rsidR="00743FCA">
        <w:rPr>
          <w:b/>
        </w:rPr>
        <w:t>z</w:t>
      </w:r>
      <w:r>
        <w:t xml:space="preserve"> le code des requêtes utilisées pour vo</w:t>
      </w:r>
      <w:r w:rsidR="009D7DE6">
        <w:t>s</w:t>
      </w:r>
      <w:r>
        <w:t xml:space="preserve"> </w:t>
      </w:r>
      <w:r w:rsidR="00F31C48">
        <w:t>Dashboard</w:t>
      </w:r>
      <w:r>
        <w:t>.</w:t>
      </w:r>
    </w:p>
    <w:p w14:paraId="05474ACD" w14:textId="77777777" w:rsidR="00380B53" w:rsidRDefault="00380B53" w:rsidP="004973EB">
      <w:pPr>
        <w:rPr>
          <w:b/>
          <w:bCs/>
        </w:rPr>
      </w:pPr>
    </w:p>
    <w:p w14:paraId="650CEC6E" w14:textId="5784D683" w:rsidR="009D7DE6" w:rsidRPr="00383F71" w:rsidRDefault="009D7DE6" w:rsidP="004973EB">
      <w:r w:rsidRPr="003376F3">
        <w:rPr>
          <w:b/>
          <w:bCs/>
        </w:rPr>
        <w:t>Fai</w:t>
      </w:r>
      <w:r w:rsidR="00743FCA">
        <w:rPr>
          <w:b/>
          <w:bCs/>
        </w:rPr>
        <w:t>tes</w:t>
      </w:r>
      <w:r w:rsidRPr="003376F3">
        <w:rPr>
          <w:b/>
          <w:bCs/>
        </w:rPr>
        <w:t xml:space="preserve"> des copies d’écrans</w:t>
      </w:r>
      <w:r>
        <w:t xml:space="preserve"> des </w:t>
      </w:r>
      <w:r w:rsidR="00F31C48">
        <w:t>Dashboard</w:t>
      </w:r>
      <w:r>
        <w:t>.</w:t>
      </w:r>
    </w:p>
    <w:p w14:paraId="0BAEA9CB" w14:textId="77777777" w:rsidR="004973EB" w:rsidRDefault="004973EB"/>
    <w:sectPr w:rsidR="00497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44EAA"/>
    <w:multiLevelType w:val="hybridMultilevel"/>
    <w:tmpl w:val="1046BBA8"/>
    <w:lvl w:ilvl="0" w:tplc="8E9EE1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B624D"/>
    <w:multiLevelType w:val="hybridMultilevel"/>
    <w:tmpl w:val="B34ABE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A66BD"/>
    <w:multiLevelType w:val="multilevel"/>
    <w:tmpl w:val="65B442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3A4374"/>
    <w:multiLevelType w:val="hybridMultilevel"/>
    <w:tmpl w:val="2C5AE8BE"/>
    <w:lvl w:ilvl="0" w:tplc="EB107F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022483">
    <w:abstractNumId w:val="2"/>
  </w:num>
  <w:num w:numId="2" w16cid:durableId="576356084">
    <w:abstractNumId w:val="1"/>
  </w:num>
  <w:num w:numId="3" w16cid:durableId="1447888142">
    <w:abstractNumId w:val="0"/>
  </w:num>
  <w:num w:numId="4" w16cid:durableId="143283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EB"/>
    <w:rsid w:val="000214A6"/>
    <w:rsid w:val="000C5CD4"/>
    <w:rsid w:val="003376F3"/>
    <w:rsid w:val="00345371"/>
    <w:rsid w:val="00380B53"/>
    <w:rsid w:val="003810B4"/>
    <w:rsid w:val="003C6B00"/>
    <w:rsid w:val="00454E0E"/>
    <w:rsid w:val="004973EB"/>
    <w:rsid w:val="0050664E"/>
    <w:rsid w:val="0058175C"/>
    <w:rsid w:val="005E4B11"/>
    <w:rsid w:val="0068654A"/>
    <w:rsid w:val="00743FCA"/>
    <w:rsid w:val="008D4785"/>
    <w:rsid w:val="008F1D07"/>
    <w:rsid w:val="00977159"/>
    <w:rsid w:val="00982FC3"/>
    <w:rsid w:val="009D7DE6"/>
    <w:rsid w:val="00AB6E39"/>
    <w:rsid w:val="00AD7C54"/>
    <w:rsid w:val="00B13112"/>
    <w:rsid w:val="00BA17A0"/>
    <w:rsid w:val="00CA6354"/>
    <w:rsid w:val="00D147F6"/>
    <w:rsid w:val="00EA4F49"/>
    <w:rsid w:val="00F31C48"/>
    <w:rsid w:val="00F81DD0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256AB"/>
  <w15:chartTrackingRefBased/>
  <w15:docId w15:val="{B09FBB6D-2909-4C40-B95C-EBFF2E82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973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73E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54E0E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5E4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ocs.influxdata.com/influxdb/cloud/reference/sample-dat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fluxdata/influxdb2-sample-da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influxdata.com/influxdb3/core/write-data/best-practices/schema-desig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CETINKAYA</dc:creator>
  <cp:keywords/>
  <dc:description/>
  <cp:lastModifiedBy>Melih CETINKAYA</cp:lastModifiedBy>
  <cp:revision>31</cp:revision>
  <dcterms:created xsi:type="dcterms:W3CDTF">2023-12-15T09:57:00Z</dcterms:created>
  <dcterms:modified xsi:type="dcterms:W3CDTF">2026-01-06T12:40:00Z</dcterms:modified>
</cp:coreProperties>
</file>