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053"/>
      </w:tblGrid>
      <w:tr w:rsidR="0027516A" w14:paraId="23368B40" w14:textId="77777777" w:rsidTr="0068503F">
        <w:tc>
          <w:tcPr>
            <w:tcW w:w="3397" w:type="dxa"/>
          </w:tcPr>
          <w:p w14:paraId="3331EC43" w14:textId="1D1E3B75" w:rsidR="0027516A" w:rsidRPr="0027516A" w:rsidRDefault="0027516A" w:rsidP="2FCE593F">
            <w:pPr>
              <w:rPr>
                <w:rFonts w:ascii="Arial" w:eastAsia="Arial" w:hAnsi="Arial" w:cs="Arial"/>
                <w:b/>
                <w:bCs/>
              </w:rPr>
            </w:pPr>
            <w:r w:rsidRPr="0027516A">
              <w:rPr>
                <w:rFonts w:ascii="Arial" w:eastAsia="Arial" w:hAnsi="Arial" w:cs="Arial"/>
                <w:b/>
                <w:bCs/>
              </w:rPr>
              <w:t>Group</w:t>
            </w:r>
          </w:p>
          <w:p w14:paraId="00134172" w14:textId="1D41970A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053" w:type="dxa"/>
          </w:tcPr>
          <w:p w14:paraId="7DC254A7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27516A" w14:paraId="5FA2D700" w14:textId="77777777" w:rsidTr="0068503F">
        <w:tc>
          <w:tcPr>
            <w:tcW w:w="3397" w:type="dxa"/>
          </w:tcPr>
          <w:p w14:paraId="1514294B" w14:textId="48A25C81" w:rsidR="0027516A" w:rsidRPr="0027516A" w:rsidRDefault="0027516A" w:rsidP="2FCE593F">
            <w:pPr>
              <w:rPr>
                <w:rFonts w:ascii="Arial" w:eastAsia="Arial" w:hAnsi="Arial" w:cs="Arial"/>
                <w:b/>
                <w:bCs/>
              </w:rPr>
            </w:pPr>
            <w:r w:rsidRPr="0027516A">
              <w:rPr>
                <w:rFonts w:ascii="Arial" w:eastAsia="Arial" w:hAnsi="Arial" w:cs="Arial"/>
                <w:b/>
                <w:bCs/>
              </w:rPr>
              <w:t>Accession number</w:t>
            </w:r>
          </w:p>
          <w:p w14:paraId="09992918" w14:textId="1426454A" w:rsidR="0027516A" w:rsidRPr="0027516A" w:rsidRDefault="0027516A" w:rsidP="2FCE593F">
            <w:pPr>
              <w:rPr>
                <w:rFonts w:ascii="Arial" w:eastAsia="Arial" w:hAnsi="Arial" w:cs="Arial"/>
                <w:bCs/>
                <w:i/>
                <w:sz w:val="20"/>
                <w:szCs w:val="19"/>
              </w:rPr>
            </w:pPr>
            <w:r w:rsidRPr="0027516A">
              <w:rPr>
                <w:rFonts w:ascii="Arial" w:eastAsia="Arial" w:hAnsi="Arial" w:cs="Arial"/>
                <w:bCs/>
                <w:i/>
                <w:sz w:val="20"/>
                <w:szCs w:val="19"/>
              </w:rPr>
              <w:t xml:space="preserve">What is the number the museum uses to identify </w:t>
            </w:r>
            <w:r>
              <w:rPr>
                <w:rFonts w:ascii="Arial" w:eastAsia="Arial" w:hAnsi="Arial" w:cs="Arial"/>
                <w:bCs/>
                <w:i/>
                <w:sz w:val="20"/>
                <w:szCs w:val="19"/>
              </w:rPr>
              <w:t>the object</w:t>
            </w:r>
            <w:r w:rsidRPr="0027516A">
              <w:rPr>
                <w:rFonts w:ascii="Arial" w:eastAsia="Arial" w:hAnsi="Arial" w:cs="Arial"/>
                <w:bCs/>
                <w:i/>
                <w:sz w:val="20"/>
                <w:szCs w:val="19"/>
              </w:rPr>
              <w:t>?</w:t>
            </w:r>
          </w:p>
          <w:p w14:paraId="7E88CBD2" w14:textId="4180E9E1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053" w:type="dxa"/>
          </w:tcPr>
          <w:p w14:paraId="6100329F" w14:textId="77777777" w:rsidR="0027516A" w:rsidRDefault="0027516A" w:rsidP="0068503F">
            <w:pPr>
              <w:ind w:left="-1370" w:firstLine="1370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27516A" w14:paraId="3E573FFC" w14:textId="77777777" w:rsidTr="0068503F">
        <w:tc>
          <w:tcPr>
            <w:tcW w:w="3397" w:type="dxa"/>
          </w:tcPr>
          <w:p w14:paraId="7E79E048" w14:textId="2DAFD03C" w:rsidR="0027516A" w:rsidRPr="0027516A" w:rsidRDefault="0027516A" w:rsidP="2FCE593F">
            <w:pPr>
              <w:rPr>
                <w:rFonts w:ascii="Arial" w:eastAsia="Arial" w:hAnsi="Arial" w:cs="Arial"/>
                <w:b/>
                <w:bCs/>
              </w:rPr>
            </w:pPr>
            <w:r w:rsidRPr="0027516A">
              <w:rPr>
                <w:rFonts w:ascii="Arial" w:eastAsia="Arial" w:hAnsi="Arial" w:cs="Arial"/>
                <w:b/>
                <w:bCs/>
              </w:rPr>
              <w:t>Title</w:t>
            </w:r>
          </w:p>
          <w:p w14:paraId="14EAFA15" w14:textId="6C5184B2" w:rsidR="0027516A" w:rsidRPr="0068503F" w:rsidRDefault="0027516A" w:rsidP="2FCE593F">
            <w:pPr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8503F">
              <w:rPr>
                <w:rFonts w:ascii="Arial" w:eastAsia="Arial" w:hAnsi="Arial" w:cs="Arial"/>
                <w:bCs/>
                <w:i/>
                <w:sz w:val="20"/>
                <w:szCs w:val="20"/>
              </w:rPr>
              <w:t>How would you describe this object in a few words?</w:t>
            </w:r>
          </w:p>
          <w:p w14:paraId="051F01A8" w14:textId="249E340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053" w:type="dxa"/>
          </w:tcPr>
          <w:p w14:paraId="118F37AA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27516A" w14:paraId="3443350D" w14:textId="77777777" w:rsidTr="0068503F">
        <w:tc>
          <w:tcPr>
            <w:tcW w:w="3397" w:type="dxa"/>
          </w:tcPr>
          <w:p w14:paraId="01A4598F" w14:textId="6BEBFBA8" w:rsidR="0027516A" w:rsidRPr="0027516A" w:rsidRDefault="0027516A" w:rsidP="2FCE593F">
            <w:pPr>
              <w:rPr>
                <w:rFonts w:ascii="Arial" w:eastAsia="Arial" w:hAnsi="Arial" w:cs="Arial"/>
                <w:b/>
                <w:bCs/>
              </w:rPr>
            </w:pPr>
            <w:r w:rsidRPr="0027516A">
              <w:rPr>
                <w:rFonts w:ascii="Arial" w:eastAsia="Arial" w:hAnsi="Arial" w:cs="Arial"/>
                <w:b/>
                <w:bCs/>
              </w:rPr>
              <w:t>Dimensions</w:t>
            </w:r>
          </w:p>
          <w:p w14:paraId="57225E2E" w14:textId="0EF6A00B" w:rsidR="0027516A" w:rsidRPr="00EB61CA" w:rsidRDefault="0027516A" w:rsidP="2FCE593F">
            <w:pPr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EB61CA">
              <w:rPr>
                <w:rFonts w:ascii="Arial" w:eastAsia="Arial" w:hAnsi="Arial" w:cs="Arial"/>
                <w:bCs/>
                <w:i/>
                <w:sz w:val="20"/>
                <w:szCs w:val="20"/>
              </w:rPr>
              <w:t>What is the height? Width?</w:t>
            </w:r>
          </w:p>
          <w:p w14:paraId="0CF4731D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343E8E79" w14:textId="18F0CAA9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053" w:type="dxa"/>
          </w:tcPr>
          <w:p w14:paraId="5EEC8F52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27516A" w14:paraId="07FD556A" w14:textId="77777777" w:rsidTr="0068503F">
        <w:tc>
          <w:tcPr>
            <w:tcW w:w="3397" w:type="dxa"/>
          </w:tcPr>
          <w:p w14:paraId="6A2AC0ED" w14:textId="336F35A4" w:rsidR="0027516A" w:rsidRPr="0027516A" w:rsidRDefault="0027516A" w:rsidP="0027516A">
            <w:pPr>
              <w:rPr>
                <w:rFonts w:ascii="Arial" w:eastAsia="Arial" w:hAnsi="Arial" w:cs="Arial"/>
                <w:b/>
                <w:bCs/>
              </w:rPr>
            </w:pPr>
            <w:r w:rsidRPr="0027516A">
              <w:rPr>
                <w:rFonts w:ascii="Arial" w:eastAsia="Arial" w:hAnsi="Arial" w:cs="Arial"/>
                <w:b/>
                <w:bCs/>
              </w:rPr>
              <w:t>Material</w:t>
            </w:r>
          </w:p>
          <w:p w14:paraId="4C69A174" w14:textId="5CF89032" w:rsidR="0027516A" w:rsidRPr="00EB61CA" w:rsidRDefault="0027516A" w:rsidP="0027516A">
            <w:pPr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EB61CA">
              <w:rPr>
                <w:rFonts w:ascii="Arial" w:eastAsia="Arial" w:hAnsi="Arial" w:cs="Arial"/>
                <w:bCs/>
                <w:i/>
                <w:sz w:val="20"/>
                <w:szCs w:val="20"/>
              </w:rPr>
              <w:t>What is it made of?</w:t>
            </w:r>
          </w:p>
          <w:p w14:paraId="46C0C29A" w14:textId="77777777" w:rsidR="0068503F" w:rsidRPr="0068503F" w:rsidRDefault="0068503F" w:rsidP="0027516A">
            <w:pPr>
              <w:rPr>
                <w:rFonts w:ascii="Arial" w:eastAsia="Arial" w:hAnsi="Arial" w:cs="Arial"/>
                <w:bCs/>
                <w:i/>
                <w:sz w:val="19"/>
                <w:szCs w:val="19"/>
              </w:rPr>
            </w:pPr>
          </w:p>
          <w:p w14:paraId="561D2862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053" w:type="dxa"/>
          </w:tcPr>
          <w:p w14:paraId="37A31F87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27516A" w14:paraId="75C817BF" w14:textId="77777777" w:rsidTr="0068503F">
        <w:tc>
          <w:tcPr>
            <w:tcW w:w="3397" w:type="dxa"/>
          </w:tcPr>
          <w:p w14:paraId="14E9EA51" w14:textId="58623B9B" w:rsidR="0027516A" w:rsidRPr="0027516A" w:rsidRDefault="0027516A" w:rsidP="2FCE593F">
            <w:pPr>
              <w:rPr>
                <w:rFonts w:ascii="Arial" w:eastAsia="Arial" w:hAnsi="Arial" w:cs="Arial"/>
                <w:b/>
                <w:bCs/>
              </w:rPr>
            </w:pPr>
            <w:r w:rsidRPr="0027516A">
              <w:rPr>
                <w:rFonts w:ascii="Arial" w:eastAsia="Arial" w:hAnsi="Arial" w:cs="Arial"/>
                <w:b/>
                <w:bCs/>
              </w:rPr>
              <w:t>Type</w:t>
            </w:r>
          </w:p>
          <w:p w14:paraId="4B958D6A" w14:textId="5A249A06" w:rsidR="0027516A" w:rsidRPr="00EB61CA" w:rsidRDefault="0027516A" w:rsidP="2FCE593F">
            <w:pPr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EB61CA">
              <w:rPr>
                <w:rFonts w:ascii="Arial" w:eastAsia="Arial" w:hAnsi="Arial" w:cs="Arial"/>
                <w:bCs/>
                <w:i/>
                <w:sz w:val="20"/>
                <w:szCs w:val="20"/>
              </w:rPr>
              <w:t>What kind of object is it?</w:t>
            </w:r>
          </w:p>
          <w:p w14:paraId="57891A66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471E297" w14:textId="28B3CDC6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053" w:type="dxa"/>
          </w:tcPr>
          <w:p w14:paraId="700E75BF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EB61CA" w14:paraId="46EB9057" w14:textId="77777777" w:rsidTr="0068503F">
        <w:tc>
          <w:tcPr>
            <w:tcW w:w="3397" w:type="dxa"/>
          </w:tcPr>
          <w:p w14:paraId="582F5896" w14:textId="7D4BEF7C" w:rsidR="00EB61CA" w:rsidRDefault="00EB61CA" w:rsidP="2FCE593F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Condition</w:t>
            </w:r>
          </w:p>
          <w:p w14:paraId="652F5969" w14:textId="79EE3061" w:rsidR="00EB61CA" w:rsidRPr="00EB61CA" w:rsidRDefault="00EB61CA" w:rsidP="2FCE593F">
            <w:pPr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i/>
                <w:sz w:val="20"/>
                <w:szCs w:val="20"/>
              </w:rPr>
              <w:t>Is the object complete? Has it been damaged or repaired?</w:t>
            </w:r>
          </w:p>
          <w:p w14:paraId="1B7C889A" w14:textId="7A20D243" w:rsidR="00EB61CA" w:rsidRPr="00EB61CA" w:rsidRDefault="00EB61CA" w:rsidP="2FCE593F">
            <w:pPr>
              <w:rPr>
                <w:rFonts w:ascii="Arial" w:eastAsia="Arial" w:hAnsi="Arial" w:cs="Arial"/>
                <w:b/>
                <w:bCs/>
                <w:i/>
              </w:rPr>
            </w:pPr>
          </w:p>
        </w:tc>
        <w:tc>
          <w:tcPr>
            <w:tcW w:w="7053" w:type="dxa"/>
          </w:tcPr>
          <w:p w14:paraId="13914408" w14:textId="77777777" w:rsidR="00EB61CA" w:rsidRDefault="00EB61C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C74693" w14:paraId="02D90FA6" w14:textId="77777777" w:rsidTr="0068503F">
        <w:tc>
          <w:tcPr>
            <w:tcW w:w="3397" w:type="dxa"/>
          </w:tcPr>
          <w:p w14:paraId="1BDAD0ED" w14:textId="77777777" w:rsidR="00C74693" w:rsidRDefault="00C74693" w:rsidP="2FCE593F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Date</w:t>
            </w:r>
          </w:p>
          <w:p w14:paraId="39FAE486" w14:textId="77777777" w:rsidR="00C74693" w:rsidRDefault="00C74693" w:rsidP="2FCE593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C74693">
              <w:rPr>
                <w:rFonts w:ascii="Arial" w:hAnsi="Arial" w:cs="Arial"/>
                <w:i/>
                <w:sz w:val="20"/>
                <w:szCs w:val="20"/>
              </w:rPr>
              <w:t>When was the object made? How can you find out this information?</w:t>
            </w:r>
          </w:p>
          <w:p w14:paraId="29154AB2" w14:textId="750E2052" w:rsidR="00C74693" w:rsidRPr="00C74693" w:rsidRDefault="00C74693" w:rsidP="2FCE593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53" w:type="dxa"/>
          </w:tcPr>
          <w:p w14:paraId="30DF5553" w14:textId="77777777" w:rsidR="00C74693" w:rsidRDefault="00C74693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27516A" w14:paraId="10C5859E" w14:textId="77777777" w:rsidTr="0068503F">
        <w:tc>
          <w:tcPr>
            <w:tcW w:w="3397" w:type="dxa"/>
          </w:tcPr>
          <w:p w14:paraId="5E48B554" w14:textId="1F3E7980" w:rsidR="0027516A" w:rsidRPr="0027516A" w:rsidRDefault="0027516A" w:rsidP="2FCE593F">
            <w:pPr>
              <w:rPr>
                <w:rFonts w:ascii="Arial" w:eastAsia="Arial" w:hAnsi="Arial" w:cs="Arial"/>
                <w:b/>
                <w:bCs/>
              </w:rPr>
            </w:pPr>
            <w:r w:rsidRPr="0027516A">
              <w:rPr>
                <w:rFonts w:ascii="Arial" w:eastAsia="Arial" w:hAnsi="Arial" w:cs="Arial"/>
                <w:b/>
                <w:bCs/>
              </w:rPr>
              <w:t>Observations</w:t>
            </w:r>
          </w:p>
          <w:p w14:paraId="3AC7F2C6" w14:textId="581DA3AC" w:rsidR="0027516A" w:rsidRPr="0068503F" w:rsidRDefault="0027516A" w:rsidP="2FCE593F">
            <w:pPr>
              <w:rPr>
                <w:rFonts w:ascii="Arial" w:eastAsia="Arial" w:hAnsi="Arial" w:cs="Arial"/>
                <w:bCs/>
                <w:i/>
                <w:sz w:val="19"/>
                <w:szCs w:val="19"/>
              </w:rPr>
            </w:pPr>
            <w:r w:rsidRPr="0068503F">
              <w:rPr>
                <w:rFonts w:ascii="Arial" w:eastAsia="Arial" w:hAnsi="Arial" w:cs="Arial"/>
                <w:bCs/>
                <w:i/>
                <w:sz w:val="19"/>
                <w:szCs w:val="19"/>
              </w:rPr>
              <w:t>What do you find interesting about the object? What was it for?</w:t>
            </w:r>
            <w:r w:rsidR="00EB61CA">
              <w:rPr>
                <w:rFonts w:ascii="Arial" w:eastAsia="Arial" w:hAnsi="Arial" w:cs="Arial"/>
                <w:bCs/>
                <w:i/>
                <w:sz w:val="19"/>
                <w:szCs w:val="19"/>
              </w:rPr>
              <w:t xml:space="preserve"> Why did someone make it? Who might have owned it? Does it tell you anything about the owner’s wealth or status?</w:t>
            </w:r>
            <w:r w:rsidR="0060324D">
              <w:rPr>
                <w:rFonts w:ascii="Arial" w:eastAsia="Arial" w:hAnsi="Arial" w:cs="Arial"/>
                <w:bCs/>
                <w:i/>
                <w:sz w:val="19"/>
                <w:szCs w:val="19"/>
              </w:rPr>
              <w:t xml:space="preserve"> Is it like any object that you might find at home?</w:t>
            </w:r>
          </w:p>
          <w:p w14:paraId="7BE8681F" w14:textId="6BF6721F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F65CD55" w14:textId="26614031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053" w:type="dxa"/>
          </w:tcPr>
          <w:p w14:paraId="0D17C646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10D4364" w14:textId="44DEFC04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bookmarkStart w:id="0" w:name="_GoBack"/>
            <w:bookmarkEnd w:id="0"/>
          </w:p>
          <w:p w14:paraId="3976F122" w14:textId="61BB9779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4AEF1C4" w14:textId="767DF339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58E8B7D5" w14:textId="72E15665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9BC4FBC" w14:textId="584BC0A1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D29B874" w14:textId="74961D6B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3DF385A3" w14:textId="425A8A1E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6717AD0" w14:textId="6A815633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ED4DE28" w14:textId="475B997F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01C6572" w14:textId="7C6C84C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A2DBEBF" w14:textId="77FB8F1C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8AE0A54" w14:textId="17CEF463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9823275" w14:textId="12D6B11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51535E58" w14:textId="06574444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5CE2A690" w14:textId="7E1CD58C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33396A00" w14:textId="3CA44B81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5F174F9" w14:textId="1B213785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45BB298" w14:textId="2CDF63C9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103E572" w14:textId="5D860E92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F89C91D" w14:textId="162B1FA1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F692906" w14:textId="77777777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2786B25" w14:textId="00B321BE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3222B72" w14:textId="00E9A1D1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DF16F13" w14:textId="77777777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B3B55C2" w14:textId="77777777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F83078C" w14:textId="7916655B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</w:tbl>
    <w:p w14:paraId="560D17B2" w14:textId="047ED9D1" w:rsidR="0060324D" w:rsidRPr="0060324D" w:rsidRDefault="0060324D">
      <w:pPr>
        <w:rPr>
          <w:rFonts w:ascii="Arial" w:hAnsi="Arial" w:cs="Arial"/>
          <w:b/>
        </w:rPr>
      </w:pPr>
      <w:r w:rsidRPr="0060324D">
        <w:rPr>
          <w:rFonts w:ascii="Arial" w:hAnsi="Arial" w:cs="Arial"/>
          <w:b/>
        </w:rPr>
        <w:t>Turn over to make a drawing</w:t>
      </w:r>
      <w:r w:rsidRPr="0060324D">
        <w:rPr>
          <w:rFonts w:ascii="Arial" w:hAnsi="Arial" w:cs="Arial"/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7516A" w14:paraId="3A737726" w14:textId="77777777" w:rsidTr="00ED6762">
        <w:tc>
          <w:tcPr>
            <w:tcW w:w="10450" w:type="dxa"/>
          </w:tcPr>
          <w:p w14:paraId="6DC1EAD9" w14:textId="350D3092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BB19A40" w14:textId="77777777" w:rsidR="0060324D" w:rsidRPr="0027516A" w:rsidRDefault="0060324D" w:rsidP="0060324D">
            <w:pPr>
              <w:rPr>
                <w:rFonts w:ascii="Arial" w:eastAsia="Arial" w:hAnsi="Arial" w:cs="Arial"/>
                <w:b/>
                <w:bCs/>
              </w:rPr>
            </w:pPr>
            <w:r w:rsidRPr="0027516A">
              <w:rPr>
                <w:rFonts w:ascii="Arial" w:eastAsia="Arial" w:hAnsi="Arial" w:cs="Arial"/>
                <w:b/>
                <w:bCs/>
              </w:rPr>
              <w:t>Drawing</w:t>
            </w:r>
          </w:p>
          <w:p w14:paraId="6D171CEF" w14:textId="6DD89DA4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i/>
                <w:sz w:val="20"/>
                <w:szCs w:val="20"/>
              </w:rPr>
              <w:t>Which features are important? How will you highlight them? Do you need to draw more than one side to show everything?</w:t>
            </w:r>
          </w:p>
          <w:p w14:paraId="5589C853" w14:textId="21D6F31E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E398D01" w14:textId="10E347AB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A411899" w14:textId="2E59AF9A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1B270E6" w14:textId="75A20C1B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4B75EDE" w14:textId="69BF5C9D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D50D770" w14:textId="5165CCD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96F1B68" w14:textId="467B487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296BA7F" w14:textId="6B7D4A63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09BB745" w14:textId="30D2B3D9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E4A673F" w14:textId="2767A671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E690CA0" w14:textId="2F162C38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0AB2EDF" w14:textId="4231E246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EC2794A" w14:textId="55B3D35D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EC07B90" w14:textId="695128EA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99B7E89" w14:textId="0D522C55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47B7533" w14:textId="2F4BE179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D159E6D" w14:textId="116B694F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0B3A788" w14:textId="4F52EC84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3B487086" w14:textId="6511A616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11D78EC" w14:textId="12B4FB42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417E0D4" w14:textId="6318F44A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F609B77" w14:textId="4839033D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E3E2149" w14:textId="408FDD76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A2FDFF1" w14:textId="49AF05DB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5A806C36" w14:textId="0BC442AA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33E2E95" w14:textId="038DADCC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D513045" w14:textId="5EB5AAA3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A600933" w14:textId="514DEF8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35E9D2A6" w14:textId="6642F947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326203DE" w14:textId="753B24C7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8FECAEB" w14:textId="77777777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EC21F5D" w14:textId="4839DACC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E8B9DCC" w14:textId="7D318534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8592C35" w14:textId="4001E85D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43BFBF9" w14:textId="2C3E3E2C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AE3F918" w14:textId="46D8092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8E2F0C1" w14:textId="653B1E09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7FC3E20" w14:textId="12E818F6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D1245D8" w14:textId="710E5D5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21FEBBF0" w14:textId="447C9B03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B539E19" w14:textId="51E52762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5F24AFA5" w14:textId="1D732D0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6922D98" w14:textId="10EBFCD5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84F3E56" w14:textId="2317439C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E896D65" w14:textId="09369E9A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0F6F246F" w14:textId="35D5696D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573A4FCA" w14:textId="7313E660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5D79E397" w14:textId="281CF54B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79FB0520" w14:textId="2E009663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67960DE2" w14:textId="77777777" w:rsidR="0060324D" w:rsidRDefault="0060324D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15739588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393096A6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2F021F9" w14:textId="77777777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14:paraId="4188DC2D" w14:textId="11542ABF" w:rsidR="0027516A" w:rsidRDefault="0027516A" w:rsidP="2FCE593F">
            <w:pPr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</w:tbl>
    <w:p w14:paraId="7D22F634" w14:textId="77777777" w:rsidR="00BE7BCD" w:rsidRPr="00BA7A54" w:rsidRDefault="00BE7BCD">
      <w:pPr>
        <w:rPr>
          <w:rFonts w:ascii="Arial" w:hAnsi="Arial" w:cs="Arial"/>
          <w:sz w:val="20"/>
          <w:szCs w:val="20"/>
        </w:rPr>
      </w:pPr>
    </w:p>
    <w:sectPr w:rsidR="00BE7BCD" w:rsidRPr="00BA7A54" w:rsidSect="00BE7BC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22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E6A72" w14:textId="77777777" w:rsidR="007E5F28" w:rsidRDefault="007E5F28" w:rsidP="00BA7A54">
      <w:r>
        <w:separator/>
      </w:r>
    </w:p>
  </w:endnote>
  <w:endnote w:type="continuationSeparator" w:id="0">
    <w:p w14:paraId="07B084AE" w14:textId="77777777" w:rsidR="007E5F28" w:rsidRDefault="007E5F28" w:rsidP="00BA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6D61D1" w14:paraId="57179A27" w14:textId="77777777" w:rsidTr="546D61D1">
      <w:tc>
        <w:tcPr>
          <w:tcW w:w="3485" w:type="dxa"/>
        </w:tcPr>
        <w:p w14:paraId="61513DC6" w14:textId="6DD33BB7" w:rsidR="546D61D1" w:rsidRDefault="546D61D1" w:rsidP="546D61D1">
          <w:pPr>
            <w:pStyle w:val="Header"/>
            <w:ind w:left="-115"/>
          </w:pPr>
        </w:p>
      </w:tc>
      <w:tc>
        <w:tcPr>
          <w:tcW w:w="3485" w:type="dxa"/>
        </w:tcPr>
        <w:p w14:paraId="469A098E" w14:textId="12DDCC70" w:rsidR="546D61D1" w:rsidRDefault="546D61D1" w:rsidP="546D61D1">
          <w:pPr>
            <w:pStyle w:val="Header"/>
            <w:jc w:val="center"/>
          </w:pPr>
        </w:p>
      </w:tc>
      <w:tc>
        <w:tcPr>
          <w:tcW w:w="3485" w:type="dxa"/>
        </w:tcPr>
        <w:p w14:paraId="4FE11E7C" w14:textId="4F1069C0" w:rsidR="546D61D1" w:rsidRDefault="546D61D1" w:rsidP="546D61D1">
          <w:pPr>
            <w:pStyle w:val="Header"/>
            <w:ind w:right="-115"/>
            <w:jc w:val="right"/>
          </w:pPr>
        </w:p>
      </w:tc>
    </w:tr>
  </w:tbl>
  <w:p w14:paraId="038AD46D" w14:textId="2E054EAF" w:rsidR="546D61D1" w:rsidRDefault="546D61D1" w:rsidP="546D6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6D61D1" w14:paraId="4A552A0C" w14:textId="77777777" w:rsidTr="546D61D1">
      <w:tc>
        <w:tcPr>
          <w:tcW w:w="3485" w:type="dxa"/>
        </w:tcPr>
        <w:p w14:paraId="6DDA1377" w14:textId="6C490597" w:rsidR="546D61D1" w:rsidRDefault="546D61D1" w:rsidP="546D61D1">
          <w:pPr>
            <w:pStyle w:val="Header"/>
            <w:ind w:left="-115"/>
          </w:pPr>
        </w:p>
      </w:tc>
      <w:tc>
        <w:tcPr>
          <w:tcW w:w="3485" w:type="dxa"/>
        </w:tcPr>
        <w:p w14:paraId="2B3F3ADC" w14:textId="4F72049E" w:rsidR="546D61D1" w:rsidRDefault="546D61D1" w:rsidP="546D61D1">
          <w:pPr>
            <w:pStyle w:val="Header"/>
            <w:jc w:val="center"/>
          </w:pPr>
        </w:p>
      </w:tc>
      <w:tc>
        <w:tcPr>
          <w:tcW w:w="3485" w:type="dxa"/>
        </w:tcPr>
        <w:p w14:paraId="777F7722" w14:textId="7FA84C43" w:rsidR="546D61D1" w:rsidRDefault="546D61D1" w:rsidP="546D61D1">
          <w:pPr>
            <w:pStyle w:val="Header"/>
            <w:ind w:right="-115"/>
            <w:jc w:val="right"/>
          </w:pPr>
        </w:p>
      </w:tc>
    </w:tr>
  </w:tbl>
  <w:p w14:paraId="0D2462D7" w14:textId="27362867" w:rsidR="546D61D1" w:rsidRDefault="546D61D1" w:rsidP="546D6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8D5E9" w14:textId="77777777" w:rsidR="007E5F28" w:rsidRDefault="007E5F28" w:rsidP="00BA7A54">
      <w:r>
        <w:separator/>
      </w:r>
    </w:p>
  </w:footnote>
  <w:footnote w:type="continuationSeparator" w:id="0">
    <w:p w14:paraId="4F6F9FBC" w14:textId="77777777" w:rsidR="007E5F28" w:rsidRDefault="007E5F28" w:rsidP="00BA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6D61D1" w14:paraId="15647D04" w14:textId="77777777" w:rsidTr="546D61D1">
      <w:tc>
        <w:tcPr>
          <w:tcW w:w="3485" w:type="dxa"/>
        </w:tcPr>
        <w:p w14:paraId="56CD2510" w14:textId="5260E223" w:rsidR="546D61D1" w:rsidRDefault="546D61D1" w:rsidP="546D61D1">
          <w:pPr>
            <w:pStyle w:val="Header"/>
            <w:ind w:left="-115"/>
          </w:pPr>
        </w:p>
      </w:tc>
      <w:tc>
        <w:tcPr>
          <w:tcW w:w="3485" w:type="dxa"/>
        </w:tcPr>
        <w:p w14:paraId="29BC9257" w14:textId="453ABF7A" w:rsidR="546D61D1" w:rsidRDefault="546D61D1" w:rsidP="546D61D1">
          <w:pPr>
            <w:pStyle w:val="Header"/>
            <w:jc w:val="center"/>
          </w:pPr>
        </w:p>
      </w:tc>
      <w:tc>
        <w:tcPr>
          <w:tcW w:w="3485" w:type="dxa"/>
        </w:tcPr>
        <w:p w14:paraId="2F675A0A" w14:textId="47C5910C" w:rsidR="546D61D1" w:rsidRDefault="546D61D1" w:rsidP="546D61D1">
          <w:pPr>
            <w:pStyle w:val="Header"/>
            <w:ind w:right="-115"/>
            <w:jc w:val="right"/>
          </w:pPr>
        </w:p>
      </w:tc>
    </w:tr>
  </w:tbl>
  <w:p w14:paraId="39E5055F" w14:textId="11F0A8F3" w:rsidR="546D61D1" w:rsidRDefault="546D61D1" w:rsidP="546D6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1CE8E" w14:textId="1BFE3726" w:rsidR="00BE7BCD" w:rsidRDefault="00BE7BC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65B30" wp14:editId="0BDA26C1">
          <wp:simplePos x="0" y="0"/>
          <wp:positionH relativeFrom="column">
            <wp:posOffset>-535709</wp:posOffset>
          </wp:positionH>
          <wp:positionV relativeFrom="paragraph">
            <wp:posOffset>-1450687</wp:posOffset>
          </wp:positionV>
          <wp:extent cx="7530465" cy="1784985"/>
          <wp:effectExtent l="0" t="0" r="0" b="0"/>
          <wp:wrapThrough wrapText="bothSides">
            <wp:wrapPolygon edited="0">
              <wp:start x="17850" y="5686"/>
              <wp:lineTo x="2113" y="6301"/>
              <wp:lineTo x="2113" y="8453"/>
              <wp:lineTo x="1821" y="10911"/>
              <wp:lineTo x="1494" y="11372"/>
              <wp:lineTo x="1457" y="11834"/>
              <wp:lineTo x="1421" y="14139"/>
              <wp:lineTo x="3060" y="14139"/>
              <wp:lineTo x="17850" y="15215"/>
              <wp:lineTo x="20108" y="15215"/>
              <wp:lineTo x="20108" y="5686"/>
              <wp:lineTo x="17850" y="5686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MO_Letterhead_BLANK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0465" cy="1784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872E"/>
    <w:multiLevelType w:val="hybridMultilevel"/>
    <w:tmpl w:val="ECAC2BD4"/>
    <w:lvl w:ilvl="0" w:tplc="D764B3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9CB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C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65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87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4D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84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2D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EE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CD08"/>
    <w:multiLevelType w:val="hybridMultilevel"/>
    <w:tmpl w:val="DC7ACE56"/>
    <w:lvl w:ilvl="0" w:tplc="470851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D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943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29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86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2F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E8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28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68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D4B1"/>
    <w:multiLevelType w:val="hybridMultilevel"/>
    <w:tmpl w:val="18E4392C"/>
    <w:lvl w:ilvl="0" w:tplc="B99AE4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B42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CA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6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42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C6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E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AF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1358"/>
    <w:multiLevelType w:val="hybridMultilevel"/>
    <w:tmpl w:val="D368EA18"/>
    <w:lvl w:ilvl="0" w:tplc="18E2D8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EF83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4A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21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25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CE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4F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27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80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8AA2F"/>
    <w:multiLevelType w:val="hybridMultilevel"/>
    <w:tmpl w:val="3E22E8FA"/>
    <w:lvl w:ilvl="0" w:tplc="808AC6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50E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A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28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CD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A8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45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24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D3AFC"/>
    <w:multiLevelType w:val="hybridMultilevel"/>
    <w:tmpl w:val="AFA4A8D2"/>
    <w:lvl w:ilvl="0" w:tplc="31389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2C3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8A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40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C9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82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E3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04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02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08F64"/>
    <w:multiLevelType w:val="hybridMultilevel"/>
    <w:tmpl w:val="B25ADE2E"/>
    <w:lvl w:ilvl="0" w:tplc="052CE1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E80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E3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21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AA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CF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4E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C5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8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8C74"/>
    <w:multiLevelType w:val="hybridMultilevel"/>
    <w:tmpl w:val="1AB85784"/>
    <w:lvl w:ilvl="0" w:tplc="BC20BF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30A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06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0E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E0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46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2C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A7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22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4C38B"/>
    <w:multiLevelType w:val="hybridMultilevel"/>
    <w:tmpl w:val="91FE4EA6"/>
    <w:lvl w:ilvl="0" w:tplc="A9EC6F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2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CF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EF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B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E9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6A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80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308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D039B"/>
    <w:multiLevelType w:val="hybridMultilevel"/>
    <w:tmpl w:val="A1D02EB8"/>
    <w:lvl w:ilvl="0" w:tplc="C87AA7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00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47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65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EC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E9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4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02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4F02B"/>
    <w:multiLevelType w:val="hybridMultilevel"/>
    <w:tmpl w:val="C3C2A25A"/>
    <w:lvl w:ilvl="0" w:tplc="BFB03E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7AE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E3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66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64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4A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8E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26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C4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BF8BB"/>
    <w:multiLevelType w:val="hybridMultilevel"/>
    <w:tmpl w:val="A398AAA0"/>
    <w:lvl w:ilvl="0" w:tplc="3572E1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581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00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0C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84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A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8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2B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63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65E72"/>
    <w:multiLevelType w:val="hybridMultilevel"/>
    <w:tmpl w:val="E850FDDA"/>
    <w:lvl w:ilvl="0" w:tplc="2522E5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22CD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4C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EC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23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85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61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46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09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7AED"/>
    <w:multiLevelType w:val="hybridMultilevel"/>
    <w:tmpl w:val="B452621C"/>
    <w:lvl w:ilvl="0" w:tplc="60D2D5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2C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4E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07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5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C4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E4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A5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AE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12"/>
  </w:num>
  <w:num w:numId="12">
    <w:abstractNumId w:val="5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CD"/>
    <w:rsid w:val="0027516A"/>
    <w:rsid w:val="002D2724"/>
    <w:rsid w:val="0060324D"/>
    <w:rsid w:val="00636CA7"/>
    <w:rsid w:val="0068503F"/>
    <w:rsid w:val="007E5F28"/>
    <w:rsid w:val="00BA7A54"/>
    <w:rsid w:val="00BE7BCD"/>
    <w:rsid w:val="00C74693"/>
    <w:rsid w:val="00EB61CA"/>
    <w:rsid w:val="00F907BD"/>
    <w:rsid w:val="144D40AD"/>
    <w:rsid w:val="1880C3BE"/>
    <w:rsid w:val="1926C025"/>
    <w:rsid w:val="2FCE593F"/>
    <w:rsid w:val="30BA7312"/>
    <w:rsid w:val="412CA73A"/>
    <w:rsid w:val="44FD4ABD"/>
    <w:rsid w:val="546D61D1"/>
    <w:rsid w:val="60FBC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FCFCDD"/>
  <w15:chartTrackingRefBased/>
  <w15:docId w15:val="{2953BA5B-2E7A-BA4B-9A53-683E5B90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A54"/>
  </w:style>
  <w:style w:type="paragraph" w:styleId="Footer">
    <w:name w:val="footer"/>
    <w:basedOn w:val="Normal"/>
    <w:link w:val="FooterChar"/>
    <w:uiPriority w:val="99"/>
    <w:unhideWhenUsed/>
    <w:rsid w:val="00BA7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A54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C7D8105AF54CA8579A219DEFCB0B" ma:contentTypeVersion="9" ma:contentTypeDescription="Create a new document." ma:contentTypeScope="" ma:versionID="e37930c1018c51b7f40162ff057baaf6">
  <xsd:schema xmlns:xsd="http://www.w3.org/2001/XMLSchema" xmlns:xs="http://www.w3.org/2001/XMLSchema" xmlns:p="http://schemas.microsoft.com/office/2006/metadata/properties" xmlns:ns2="16946284-e04e-4c5c-8348-b8afc2a03010" xmlns:ns3="0e52acec-7ac8-4a81-9ec8-658656201d1b" targetNamespace="http://schemas.microsoft.com/office/2006/metadata/properties" ma:root="true" ma:fieldsID="395affd9c99befdf0adc30f2edfa152c" ns2:_="" ns3:_="">
    <xsd:import namespace="16946284-e04e-4c5c-8348-b8afc2a03010"/>
    <xsd:import namespace="0e52acec-7ac8-4a81-9ec8-65865620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46284-e04e-4c5c-8348-b8afc2a03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2acec-7ac8-4a81-9ec8-65865620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758047-6017-472F-AF1A-CE27D02A2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46284-e04e-4c5c-8348-b8afc2a03010"/>
    <ds:schemaRef ds:uri="0e52acec-7ac8-4a81-9ec8-65865620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208DCA-A340-4AAC-98F8-87812D2FB2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167E91-5A2C-4A01-81B9-4AAB725C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Jones</dc:creator>
  <cp:keywords/>
  <dc:description/>
  <cp:lastModifiedBy>Andrew Shapland</cp:lastModifiedBy>
  <cp:revision>9</cp:revision>
  <dcterms:created xsi:type="dcterms:W3CDTF">2021-04-28T07:20:00Z</dcterms:created>
  <dcterms:modified xsi:type="dcterms:W3CDTF">2024-09-16T14:31:00Z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0x0101000F6DC7D8105AF54CA8579A219DEFCB0B</vt:lpwstr>
  </property>
</Properties>
</file>