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1D1D1F"/>
          <w:sz w:val="56"/>
          <w:szCs w:val="56"/>
        </w:rPr>
        <w:t xml:space="preserve">PERSONALYZ ADMIN</w:t>
      </w:r>
    </w:p>
    <w:p>
      <w:pPr>
        <w:spacing w:after="200"/>
        <w:jc w:val="center"/>
      </w:pPr>
      <w:r>
        <w:rPr>
          <w:rFonts w:ascii="Arial" w:cs="Arial" w:eastAsia="Arial" w:hAnsi="Arial"/>
          <w:color w:val="007AFF"/>
          <w:sz w:val="32"/>
          <w:szCs w:val="32"/>
        </w:rPr>
        <w:t xml:space="preserve">Figma-Ready Technical Specifications</w:t>
      </w:r>
    </w:p>
    <w:p>
      <w:pPr>
        <w:spacing w:after="80"/>
        <w:jc w:val="center"/>
      </w:pPr>
      <w:r>
        <w:rPr>
          <w:rFonts w:ascii="Arial" w:cs="Arial" w:eastAsia="Arial" w:hAnsi="Arial"/>
          <w:color w:val="86868B"/>
          <w:sz w:val="22"/>
          <w:szCs w:val="22"/>
        </w:rPr>
        <w:t xml:space="preserve">Apple HIG Design System · Component Architecture · Developer Handoff</w:t>
      </w:r>
    </w:p>
    <w:p>
      <w:pPr>
        <w:spacing w:after="400"/>
      </w:pPr>
    </w:p>
    <w:p>
      <w:pPr>
        <w:jc w:val="center"/>
      </w:pPr>
      <w:r>
        <w:rPr>
          <w:rFonts w:ascii="Arial" w:cs="Arial" w:eastAsia="Arial" w:hAnsi="Arial"/>
          <w:color w:val="86868B"/>
          <w:sz w:val="22"/>
          <w:szCs w:val="22"/>
        </w:rPr>
        <w:t xml:space="preserve">Version 2.0 — February 2026</w:t>
      </w:r>
    </w:p>
    <w:p>
      <w:pPr>
        <w:spacing w:after="200"/>
        <w:jc w:val="center"/>
      </w:pPr>
      <w:r>
        <w:rPr>
          <w:rFonts w:ascii="Arial" w:cs="Arial" w:eastAsia="Arial" w:hAnsi="Arial"/>
          <w:b/>
          <w:bCs/>
          <w:color w:val="FF3B30"/>
          <w:sz w:val="18"/>
          <w:szCs w:val="18"/>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Frame Structure</w:t>
      </w:r>
    </w:p>
    <w:p>
      <w:pPr>
        <w:pStyle w:val="Heading2"/>
      </w:pPr>
      <w:r>
        <w:t xml:space="preserve">1.1 Page Organization</w:t>
      </w:r>
    </w:p>
    <w:p>
      <w:pPr>
        <w:spacing w:after="120"/>
      </w:pPr>
      <w:r>
        <w:rPr>
          <w:rFonts w:ascii="Arial" w:cs="Arial" w:eastAsia="Arial" w:hAnsi="Arial"/>
          <w:color w:val="1D1D1F"/>
          <w:sz w:val="22"/>
          <w:szCs w:val="22"/>
        </w:rPr>
        <w:t xml:space="preserve">The Figma file is organized into a clear page hierarchy that mirrors the design system architecture. Each page serves a distinct purpose and follows consistent naming conventions.</w:t>
      </w:r>
    </w:p>
    <w:p>
      <w:pPr>
        <w:spacing w:after="80"/>
      </w:pPr>
    </w:p>
    <w:p>
      <w:pPr>
        <w:pStyle w:val="Heading3"/>
      </w:pPr>
      <w:r>
        <w:t xml:space="preserve">1.1.1 File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Page 1: 🎨 Cover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Project title, version, date, status badge, team members. Frame: 1440×1024.</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Page 2: 📖 Design Tokens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All color styles, typography scale, spacing grid, shadows, and effect definitions.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Page 3: 🧩 Components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Master component library organized by category (Buttons, Inputs, Cards, Navigation, etc.).</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Page 4: 📱 Screens — Mobile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All 8 key screens at 390×844 (iPhone 15 Pro). One frame per screen, plus variant states.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Page 5: 💻 Screens — Tablet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All screens at 1024×1366 (iPad Pro 11″). Landscape variants included.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Page 6: 🖥️ Screens — Desktop</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All screens at 1440×1024. Maximum content width of 1200px centered.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Page 7: 🔄 Prototyping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Flattened instances connected for interactive prototype. No master components.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Page 8: 📋 Handoff</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Developer-annotated screens with redlines, spacing callouts, and CSS snippets.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Page 9: ♻️ Archive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Deprecated screens and components. Prefixed with [ARCHIVED].</w:t>
            </w:r>
          </w:p>
        </w:tc>
      </w:tr>
    </w:tbl>
    <w:p>
      <w:pPr>
        <w:spacing w:after="120"/>
      </w:pPr>
    </w:p>
    <w:p>
      <w:pPr>
        <w:pStyle w:val="Heading3"/>
      </w:pPr>
      <w:r>
        <w:t xml:space="preserve">1.1.2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Frames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[ScreenName] / [State] — e.g., Dashboard / Default, Dashboard / Loading, Dashboard / Empty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Components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[Category] / [Name] / [Variant] — e.g., Button / Primary / Default, Button / Primary / Hover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Layers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PascalCase for groups, camelCase for individual elements — e.g., HeaderSection &gt; navBar &gt; searchIcon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Auto Layout frames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Prefix with _AL if internal — e.g., _AL-CardRow, _AL-StatsGrid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Semantic tokens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color/ prefix for colors, text/ for typography, effect/ for shadows — e.g., color/bg-primary, text/headline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Icons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icon/[name]-[size] — e.g., icon/chevron-right-16, icon/plus-circle-24</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Property=Value notation — e.g., State=Hover, Size=Large, HasIcon=True</w:t>
            </w:r>
          </w:p>
        </w:tc>
      </w:tr>
    </w:tbl>
    <w:p>
      <w:pPr>
        <w:pBdr>
          <w:left w:val="single" w:color="FF9500" w:sz="6" w:space="8"/>
        </w:pBdr>
        <w:spacing w:before="80" w:after="160"/>
        <w:ind w:left="200"/>
      </w:pPr>
      <w:r>
        <w:rPr>
          <w:rFonts w:ascii="Arial" w:cs="Arial" w:eastAsia="Arial" w:hAnsi="Arial"/>
          <w:b/>
          <w:bCs/>
          <w:color w:val="8B6914"/>
          <w:sz w:val="20"/>
          <w:szCs w:val="20"/>
        </w:rPr>
        <w:t xml:space="preserve">Designer’s Note: </w:t>
      </w:r>
      <w:r>
        <w:rPr>
          <w:rFonts w:ascii="Arial" w:cs="Arial" w:eastAsia="Arial" w:hAnsi="Arial"/>
          <w:i/>
          <w:iCs/>
          <w:color w:val="8B6914"/>
          <w:sz w:val="20"/>
          <w:szCs w:val="20"/>
        </w:rPr>
        <w:t xml:space="preserve">Consistent naming is non-negotiable. It enables both Figma search and the Tokens Studio plugin to resolve references correctly. A junior designer should be able to find any component in under 5 seconds using Ctrl+P.</w:t>
      </w:r>
    </w:p>
    <w:p>
      <w:pPr>
        <w:spacing w:after="120"/>
      </w:pPr>
    </w:p>
    <w:p>
      <w:pPr>
        <w:pStyle w:val="Heading2"/>
      </w:pPr>
      <w:r>
        <w:t xml:space="preserve">1.2 Grid System Setup</w:t>
      </w:r>
    </w:p>
    <w:p>
      <w:pPr>
        <w:pStyle w:val="Heading3"/>
      </w:pPr>
      <w:r>
        <w:t xml:space="preserve">1.2.1 Layout Grids per Breakpoint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14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Breakpoint</w:t>
            </w:r>
          </w:p>
        </w:tc>
        <w:tc>
          <w:tcPr>
            <w:tcW w:type="dxa" w:w="199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Frame Width</w:t>
            </w:r>
          </w:p>
        </w:tc>
        <w:tc>
          <w:tcPr>
            <w:tcW w:type="dxa" w:w="199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Columns</w:t>
            </w:r>
          </w:p>
        </w:tc>
        <w:tc>
          <w:tcPr>
            <w:tcW w:type="dxa" w:w="199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Gutter</w:t>
            </w:r>
          </w:p>
        </w:tc>
        <w:tc>
          <w:tcPr>
            <w:tcW w:type="dxa" w:w="199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Margin</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Mobile</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390px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4</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16px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20px</w:t>
            </w:r>
          </w:p>
        </w:tc>
      </w:tr>
      <w:tr>
        <w:tc>
          <w:tcPr>
            <w:tcW w:type="dxa" w:w="1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Tablet Portrait</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1024px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8</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20px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32px</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Tablet Landscape</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1194px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12</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20px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40px</w:t>
            </w:r>
          </w:p>
        </w:tc>
      </w:tr>
      <w:tr>
        <w:tc>
          <w:tcPr>
            <w:tcW w:type="dxa" w:w="1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Desktop</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1440px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12</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24px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120px (center 1200px)</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Wide Desktop</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1920px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12</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24px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360px (center 1200px)</w:t>
            </w:r>
          </w:p>
        </w:tc>
      </w:tr>
    </w:tbl>
    <w:p>
      <w:pPr>
        <w:spacing w:after="80"/>
      </w:pPr>
    </w:p>
    <w:p>
      <w:pPr>
        <w:pStyle w:val="Heading3"/>
      </w:pPr>
      <w:r>
        <w:t xml:space="preserve">1.2.2 Baseline Grid</w:t>
      </w:r>
    </w:p>
    <w:p>
      <w:pPr>
        <w:spacing w:after="120"/>
      </w:pPr>
      <w:r>
        <w:rPr>
          <w:rFonts w:ascii="Arial" w:cs="Arial" w:eastAsia="Arial" w:hAnsi="Arial"/>
          <w:color w:val="1D1D1F"/>
          <w:sz w:val="22"/>
          <w:szCs w:val="22"/>
        </w:rPr>
        <w:t xml:space="preserve">Apply an 8px baseline grid to every page. All vertical spacing, component heights, and padding values must snap to this grid. Toggle visibility: Ctrl+G.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Grid size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8px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Sub-grid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4px (for fine adjustments on icons and small text)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Component heights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Must be multiples of 8: 32, 40, 44, 48, 56px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Minimum touch target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44×44px (Apple HIG requirement)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Figma setting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View → Layout Grids → Row grid, 8px height, color #FF00FF at 10%</w:t>
            </w:r>
          </w:p>
        </w:tc>
      </w:tr>
    </w:tbl>
    <w:p>
      <w:pPr>
        <w:spacing w:after="120"/>
      </w:pPr>
    </w:p>
    <w:p>
      <w:pPr>
        <w:pStyle w:val="Heading2"/>
      </w:pPr>
      <w:r>
        <w:t xml:space="preserve">1.3 Responsive Behavior</w:t>
      </w:r>
    </w:p>
    <w:p>
      <w:pPr>
        <w:spacing w:after="120"/>
      </w:pPr>
      <w:r>
        <w:rPr>
          <w:rFonts w:ascii="Arial" w:cs="Arial" w:eastAsia="Arial" w:hAnsi="Arial"/>
          <w:color w:val="1D1D1F"/>
          <w:sz w:val="22"/>
          <w:szCs w:val="22"/>
        </w:rPr>
        <w:t xml:space="preserve">Every frame uses Figma constraints to enable responsive preview via the resize handle. Components adapt using the following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Navigation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Desktop: Left sidebar 240px, fixed left + top/bottom stretch. Tablet: 72px icon-only. Mobile: Bottom tab bar, fixed bottom + left/right stretch.</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Content area</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 horizontally, scroll vertically. Max-width 1200px with auto horizontal centering.</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Card grid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CSS Grid equivalent: Mobile 1 col, Tablet 2 col, Desktop 3–4 col. Use Auto Layout wrap in Figma.</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Editor split view</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Desktop: 55%/45% horizontal split. Tablet: full editor + overlay preview. Mobile: full editor + floating toggle.</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Sidebar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Constraint: Fixed left, top+bottom stretch. On collapse: width animates 240→72px.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Modals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Desktop: centered, max 560px. Mobile: bottom sheet, full width, drag handle at top.</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Stats tiles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Desktop: 4 across. Tablet: 4 across. Mobile: 2×2 grid.</w:t>
            </w:r>
          </w:p>
        </w:tc>
      </w:tr>
    </w:tbl>
    <w:p>
      <w:pPr>
        <w:pBdr>
          <w:left w:val="single" w:color="FF9500" w:sz="6" w:space="8"/>
        </w:pBdr>
        <w:spacing w:before="80" w:after="160"/>
        <w:ind w:left="200"/>
      </w:pPr>
      <w:r>
        <w:rPr>
          <w:rFonts w:ascii="Arial" w:cs="Arial" w:eastAsia="Arial" w:hAnsi="Arial"/>
          <w:b/>
          <w:bCs/>
          <w:color w:val="8B6914"/>
          <w:sz w:val="20"/>
          <w:szCs w:val="20"/>
        </w:rPr>
        <w:t xml:space="preserve">Designer’s Note: </w:t>
      </w:r>
      <w:r>
        <w:rPr>
          <w:rFonts w:ascii="Arial" w:cs="Arial" w:eastAsia="Arial" w:hAnsi="Arial"/>
          <w:i/>
          <w:iCs/>
          <w:color w:val="8B6914"/>
          <w:sz w:val="20"/>
          <w:szCs w:val="20"/>
        </w:rPr>
        <w:t xml:space="preserve">When testing responsive behavior in Figma, use the ‘Resize’ tool (not Scale). Constraints must be set on every child frame — test by resizing the parent from 1440px down to 390px and verifying no elements overlap or clip.</w:t>
      </w:r>
    </w:p>
    <w:p>
      <w:r>
        <w:br w:type="page"/>
      </w:r>
    </w:p>
    <w:p>
      <w:pPr>
        <w:pStyle w:val="Heading1"/>
      </w:pPr>
      <w:r>
        <w:t xml:space="preserve">2. Auto-Layout Specifications</w:t>
      </w:r>
    </w:p>
    <w:p>
      <w:pPr>
        <w:spacing w:after="120"/>
      </w:pPr>
      <w:r>
        <w:rPr>
          <w:rFonts w:ascii="Arial" w:cs="Arial" w:eastAsia="Arial" w:hAnsi="Arial"/>
          <w:color w:val="1D1D1F"/>
          <w:sz w:val="22"/>
          <w:szCs w:val="22"/>
        </w:rPr>
        <w:t xml:space="preserve">Every component and screen section is built with Figma Auto Layout. Below are precise specs for each major component. Padding is specified as Top, Right, Bottom, Left (clockwise).</w:t>
      </w:r>
    </w:p>
    <w:p>
      <w:pPr>
        <w:spacing w:after="80"/>
      </w:pPr>
    </w:p>
    <w:p>
      <w:pPr>
        <w:pStyle w:val="Heading2"/>
      </w:pPr>
      <w:r>
        <w:t xml:space="preserve">2.1 Navigation Components</w:t>
      </w:r>
    </w:p>
    <w:p>
      <w:pPr>
        <w:pStyle w:val="Heading3"/>
      </w:pPr>
      <w:r>
        <w:t xml:space="preserve">2.1.1 Sidebar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16, 12, 16, 12</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Item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2px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Fixed 240px (expanded) / 72px (collapsed)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Height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Fill container (stretch to parent)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Alignment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Top-left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Distribution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Packed (top-aligned with spacer before Settings)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#F2F2F7 (color/surface-secondary)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Child resizing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Items: Fill width, Hug height</w:t>
            </w:r>
          </w:p>
        </w:tc>
      </w:tr>
    </w:tbl>
    <w:p>
      <w:pPr>
        <w:spacing w:after="80"/>
      </w:pPr>
    </w:p>
    <w:p>
      <w:pPr>
        <w:pStyle w:val="Heading3"/>
      </w:pPr>
      <w:r>
        <w:t xml:space="preserve">2.1.2 Sidebar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Horizontal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8, 10, 8, 10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Item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10px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Height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Hug contents (approx 36px)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Fill container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Alignment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Center-left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Corner radius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8px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Active state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Background: #007AFF at 12% opacity. Text: #007AFF, weight 600.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Hover state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Background: rgba(0,0,0,0.04). Transition: 150ms ease.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Icon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20×20px, fixed size, center-aligned vertically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Label</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Fill width, text/body style (13px, weight 400/600)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Badge (optional)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Hug contents, padding 1/6/1/6, radius 4px, orange tint</w:t>
            </w:r>
          </w:p>
        </w:tc>
      </w:tr>
    </w:tbl>
    <w:p>
      <w:pPr>
        <w:spacing w:after="80"/>
      </w:pPr>
    </w:p>
    <w:p>
      <w:pPr>
        <w:pStyle w:val="Heading3"/>
      </w:pPr>
      <w:r>
        <w:t xml:space="preserve">2.1.3 Bottom Tab Bar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Horizontal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8, 0, 34 (safe area), 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Item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 (space-between distribution)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 (full screen width)</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Height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Fixed 83px (49px bar + 34px safe area)</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Distribution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Space between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Alignment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Center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rgba(255,255,255,0.72) with backdrop blur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Border top</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1px solid rgba(0,0,0,0.06)</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Tab item</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Vertical, 0 padding, 2px spacing, center aligned, hug contents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Tab icon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24×24px, SF Symbol style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Tab label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10px, weight 500, center aligned</w:t>
            </w:r>
          </w:p>
        </w:tc>
      </w:tr>
    </w:tbl>
    <w:p>
      <w:pPr>
        <w:spacing w:after="120"/>
      </w:pPr>
    </w:p>
    <w:p>
      <w:pPr>
        <w:pStyle w:val="Heading2"/>
      </w:pPr>
      <w:r>
        <w:t xml:space="preserve">2.2 Card Components</w:t>
      </w:r>
    </w:p>
    <w:p>
      <w:pPr>
        <w:pStyle w:val="Heading3"/>
      </w:pPr>
      <w:r>
        <w:t xml:space="preserve">2.2.1 Card Grid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(image bleeds to edges)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Item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 (adapts to grid column)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Height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Hug contents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Corner radius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12px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#FFFFFF</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Shadow</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1px 3px rgba(0,0,0,0.08), 0 8px 24px rgba(0,0,0,0.04)</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Border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1px solid rgba(0,0,0,0.06)</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Preview area</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width, fixed 160px height, clip contents, corner radius 12/12/0/0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Info section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 padding 12/12/12/12, spacing 4px, fill width</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Card name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text/headline (13px, 600), fill width, 1 line max, truncate</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Metadata row</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Horizontal, spacing 6px, text/caption2 (11px), secondary color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Status dot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6×6px circle, fill #34C759 (active) or #AEAEB2 (inactive)</w:t>
            </w:r>
          </w:p>
        </w:tc>
      </w:tr>
    </w:tbl>
    <w:p>
      <w:pPr>
        <w:spacing w:after="80"/>
      </w:pPr>
    </w:p>
    <w:p>
      <w:pPr>
        <w:pStyle w:val="Heading3"/>
      </w:pPr>
      <w:r>
        <w:t xml:space="preserve">2.2.2 Card List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Horizontal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12, 16, 12, 16</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Item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12px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Height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Hug contents (approx 68px)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Alignment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Center vertically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Thumbnail</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Fixed 44×44px, corner radius 10px, clip contents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Text group</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Vertical, spacing 2px, fill width</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Chevron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Fixed 16×16px, color #AEAEB2, right-aligned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Separator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1px line, inset 72px from left (below text, not thumbnail)</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Swipe actions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Right: Edit (#007AFF, 80px), Share (#34C759, 80px), Delete (#FF3B30, 80px)</w:t>
            </w:r>
          </w:p>
        </w:tc>
      </w:tr>
    </w:tbl>
    <w:p>
      <w:pPr>
        <w:spacing w:after="120"/>
      </w:pPr>
    </w:p>
    <w:p>
      <w:pPr>
        <w:pStyle w:val="Heading2"/>
      </w:pPr>
      <w:r>
        <w:t xml:space="preserve">2.3 Editor Components</w:t>
      </w:r>
    </w:p>
    <w:p>
      <w:pPr>
        <w:pStyle w:val="Heading3"/>
      </w:pPr>
      <w:r>
        <w:t xml:space="preserve">2.3.1 Editor Section Accordion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 (outer), Horizontal (header row)</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Header 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10, 12, 10, 12</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Header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8px between drag handle, icon, label, toggle, chevron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Content 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16, 16, 16 (indented from header)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Content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12px between form fields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Corner radius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10px (collapsed), 10px top only (expanded)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#F2F2F7 (collapsed), #007AFF at 8% (active/expanded)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Border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1px solid transparent (collapsed), 1px solid #007AFF at 20% (active)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Drag handle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Fixed 16×16px, color #AEAEB2, cursor: grab</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Pin icon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Fixed 14×14px, replaces drag handle for Account Details / Contact Info</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Section toggle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44×26px, standard iOS toggle component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Chevron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16×16px, rotates 90° on expand (200ms ease)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Expand animation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250ms cubic-bezier(0.25, 0.1, 0.25, 1), height auto + opacity</w:t>
            </w:r>
          </w:p>
        </w:tc>
      </w:tr>
    </w:tbl>
    <w:p>
      <w:pPr>
        <w:spacing w:after="80"/>
      </w:pPr>
    </w:p>
    <w:p>
      <w:pPr>
        <w:pStyle w:val="Heading3"/>
      </w:pPr>
      <w:r>
        <w:t xml:space="preserve">2.3.2 Preview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45% of editor frame (desktop), 70% overlay (tablet), full screen toggle (mobile)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Height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 min-height: calc(100vh - 70px)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#000000 (device chrome)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Inner 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8px (simulated device bezel)</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Card render area</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Corner radius 12px, clip contents, fill container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Header bar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Glass treatment: rgba(255,255,255,0.72), blur(20px), padding 8/12/8/12, hug height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Pop-out button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Fixed 32×32px, top-right of header, icon/expand-24</w:t>
            </w:r>
          </w:p>
        </w:tc>
      </w:tr>
    </w:tbl>
    <w:p>
      <w:pPr>
        <w:spacing w:after="120"/>
      </w:pPr>
    </w:p>
    <w:p>
      <w:pPr>
        <w:pStyle w:val="Heading2"/>
      </w:pPr>
      <w:r>
        <w:t xml:space="preserve">2.4 Form Components</w:t>
      </w:r>
    </w:p>
    <w:p>
      <w:pPr>
        <w:pStyle w:val="Heading3"/>
      </w:pPr>
      <w:r>
        <w:t xml:space="preserve">2.4.1 Text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 (label + input + helper)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Outer spacing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4px between label and input, 4px between input and helper text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Input padding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10, 14, 10, 14</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Height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Hug contents (approx 44px for input alone)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Corner radius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10px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#FFFFFF</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Border (default)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1px solid rgba(0,0,0,0.06)</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Border (focus)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2px solid #007AFF + box-shadow 0 0 0 3px rgba(0,122,255,0.15)</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Border (error)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2px solid #FF3B30 + background tint #FF3B30 at 4%</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Border (disabled)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1px solid rgba(0,0,0,0.04), background #F2F2F7, opacity 0.6</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Label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text/caption1 (12px, 600), color/text-secondary, above input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Placeholder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text/body (13px, 400), color/text-tertiary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Helper text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text/caption2 (11px, 400), color/text-secondary, switches to #FF3B30 on error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Error icon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16×16px exclamation-circle, #FF3B30, appears right edge of input on error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Success icon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16×16px checkmark-circle, #34C759, appears right edge on valid async check</w:t>
            </w:r>
          </w:p>
        </w:tc>
      </w:tr>
    </w:tbl>
    <w:p>
      <w:pPr>
        <w:spacing w:after="80"/>
      </w:pPr>
    </w:p>
    <w:p>
      <w:pPr>
        <w:pStyle w:val="Heading3"/>
      </w:pPr>
      <w:r>
        <w:t xml:space="preserve">2.4.2 Toggle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Horizontal (label + toggle)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Item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8px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Track size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44×26px, corner radius 13px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Thumb size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22×22px circle, 2px inset from track edge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Track 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#34C759</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Track OFF</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rgba(0,0,0,0.12)</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Thumb</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#FFFFFF, shadow: 0 1px 3px rgba(0,0,0,0.2)</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Animation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200ms spring(0.5, 0.9), thumb slides, track color cross-fades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Disabled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Track opacity 0.4, thumb opacity 0.7, no interaction</w:t>
            </w:r>
          </w:p>
        </w:tc>
      </w:tr>
    </w:tbl>
    <w:p>
      <w:pPr>
        <w:spacing w:after="80"/>
      </w:pPr>
    </w:p>
    <w:p>
      <w:pPr>
        <w:pStyle w:val="Heading3"/>
      </w:pPr>
      <w:r>
        <w:t xml:space="preserve">2.4.3 Dropdown /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 (label + select trigger + dropdown)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Trigger 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10, 14, 10, 14</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Trigger height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44px (matching text input)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Corner radius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10px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Chevron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16×16px down arrow, right side, color #AEAEB2</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Dropdown 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4, 0, 4, 0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Dropdown item padding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10, 14, 10, 14</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Dropdown shadow</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2px 8px rgba(0,0,0,0.08), 0 20px 60px rgba(0,0,0,0.08)</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Dropdown radius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12px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Item hover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Background #F2F2F7, radius 8px with 4px inset from dropdown edges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Selected item</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Checkmark icon right-aligned, text color #007AFF</w:t>
            </w:r>
          </w:p>
        </w:tc>
      </w:tr>
    </w:tbl>
    <w:p>
      <w:pPr>
        <w:spacing w:after="120"/>
      </w:pPr>
    </w:p>
    <w:p>
      <w:pPr>
        <w:pStyle w:val="Heading2"/>
      </w:pPr>
      <w:r>
        <w:t xml:space="preserve">2.5 Dashboard Components</w:t>
      </w:r>
    </w:p>
    <w:p>
      <w:pPr>
        <w:pStyle w:val="Heading3"/>
      </w:pPr>
      <w:r>
        <w:t xml:space="preserve">2.5.1 Stat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12, 12, 12, 12</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Item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2px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 (1/4 of stats row)</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Height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Hug contents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Corner radius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12px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Semantic color at 8% opacity (e.g., #007AFF at 8%)</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Border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1px solid semantic color at 15% opacity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Alignment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Center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Value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text/title2 (20px, 700), semantic color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Label</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text/caption2 (10px, 400), color/text-secondary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Sparkline (optional)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48×16px, positioned below value, single stroke line</w:t>
            </w:r>
          </w:p>
        </w:tc>
      </w:tr>
    </w:tbl>
    <w:p>
      <w:pPr>
        <w:spacing w:after="80"/>
      </w:pPr>
    </w:p>
    <w:p>
      <w:pPr>
        <w:pStyle w:val="Heading3"/>
      </w:pPr>
      <w:r>
        <w:t xml:space="preserve">2.5.2 Quick Action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Direction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14, 8, 14, 8</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Item 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4px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Width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container (1/4 of row)</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Corner radius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12px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#F2F2F7</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Alignment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Center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Icon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22px emoji or SF Symbol, centered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Label</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text/caption1 (11px, 600), color/text-primary, center, 2 lines max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Hover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Background darkens to #E8E8ED, 150ms ease</w:t>
            </w:r>
          </w:p>
        </w:tc>
      </w:tr>
    </w:tbl>
    <w:p>
      <w:r>
        <w:br w:type="page"/>
      </w:r>
    </w:p>
    <w:p>
      <w:pPr>
        <w:pStyle w:val="Heading1"/>
      </w:pPr>
      <w:r>
        <w:t xml:space="preserve">3. Component Architecture</w:t>
      </w:r>
    </w:p>
    <w:p>
      <w:pPr>
        <w:spacing w:after="120"/>
      </w:pPr>
      <w:r>
        <w:rPr>
          <w:rFonts w:ascii="Arial" w:cs="Arial" w:eastAsia="Arial" w:hAnsi="Arial"/>
          <w:color w:val="1D1D1F"/>
          <w:sz w:val="22"/>
          <w:szCs w:val="22"/>
        </w:rPr>
        <w:t xml:space="preserve">All components are built as Figma master components with variant properties. Each component lives in the Components page, organized by category. Instance overrides are documented below.</w:t>
      </w:r>
    </w:p>
    <w:p>
      <w:pPr>
        <w:spacing w:after="80"/>
      </w:pPr>
    </w:p>
    <w:p>
      <w:pPr>
        <w:pStyle w:val="Heading2"/>
      </w:pPr>
      <w:r>
        <w:t xml:space="preserve">3.1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Style: Primary, Secondary, Tertiary, Destructive × State: Default, Hover, Active, Disabled, Loading × Size: Small (32px), Medium (40px), Large (48px)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Total combinations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 styles × 5 states × 3 sizes = 60 variants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 Label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 — default: “Button”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 Icon Left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Boolean (default: false) + Instance swap (icon component)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 Icon Right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Boolean (default: false) + Instance swap (icon component)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 Is Full Width</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Boolean (default: false) — toggles width: fill container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Primary fill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#007AFF</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Primary text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#FFFFFF, weight 600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Primary hover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#0056CC (20% darker)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Primary active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scale(0.97), 100ms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Primary disabled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40% opacity, no pointer events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Primary loading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Label replaced by 16px spinner (white), button width locked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Secondary fill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#F2F2F7</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Secondary text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#007AFF, weight 600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Tertiary fill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Transparent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Tertiary text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#007AFF, weight 600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Destructive fill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#FF3B30 at 14% opacity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Destructive text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#FF3B30, weight 600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Corner radius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10px (all sizes)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Small padding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6, 14, 6, 14</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Medium padding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8, 20, 8, 20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Large padding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12, 24, 12, 24</w:t>
            </w:r>
          </w:p>
        </w:tc>
      </w:tr>
    </w:tbl>
    <w:p>
      <w:pPr>
        <w:spacing w:after="120"/>
      </w:pPr>
    </w:p>
    <w:p>
      <w:pPr>
        <w:pStyle w:val="Heading2"/>
      </w:pPr>
      <w:r>
        <w:t xml:space="preserve">3.2 Text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State: Default, Focused, Filled, Error, Disabled, Group-Locked × Has Label: True, False × Has Helper: True, False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Total combinations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6 states × 2 × 2 = 24 variants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 Label Text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 — default: “Label”</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 Placeholder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property — default: “Placeholder”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 Value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 — default: empty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 Helper Text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property — default: “Helper text”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 Has Clear Button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Boolean (default: false)</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 Right Icon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Instance swap (default: none)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Group-Locked state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Frosted overlay (#F2F2F7 at 60%), lock icon centered, “Managed by [Group]” label below, cursor: not-allowed</w:t>
            </w:r>
          </w:p>
        </w:tc>
      </w:tr>
    </w:tbl>
    <w:p>
      <w:pPr>
        <w:spacing w:after="120"/>
      </w:pPr>
    </w:p>
    <w:p>
      <w:pPr>
        <w:pStyle w:val="Heading2"/>
      </w:pPr>
      <w:r>
        <w:t xml:space="preserve">3.3 Toggle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State: On, Off × Disabled: True, False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Total combinations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 variants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 Label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 — default: “Toggle label”</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 Show Label</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Boolean (default: true)</w:t>
            </w:r>
          </w:p>
        </w:tc>
      </w:tr>
    </w:tbl>
    <w:p>
      <w:pPr>
        <w:spacing w:after="120"/>
      </w:pPr>
    </w:p>
    <w:p>
      <w:pPr>
        <w:pStyle w:val="Heading2"/>
      </w:pPr>
      <w:r>
        <w:t xml:space="preserve">3.4 Section Accordion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State: Collapsed, Expanded, Dragging × Pinned: True, False × Enabled: True, False × Group: None, Active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Total combinations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3 × 2 × 2 × 2 = 24 variants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 Section Name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 — default: “Section”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 Content Slot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Instance swap — different content components per section type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Dragging state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scale(1.03), elevated shadow, 4° tilt, opacity 0.9</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Group Active state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Lock icon replaces drag handle, frosted content overlay</w:t>
            </w:r>
          </w:p>
        </w:tc>
      </w:tr>
    </w:tbl>
    <w:p>
      <w:pPr>
        <w:spacing w:after="120"/>
      </w:pPr>
    </w:p>
    <w:p>
      <w:pPr>
        <w:pStyle w:val="Heading2"/>
      </w:pPr>
      <w:r>
        <w:t xml:space="preserve">3.5 Card Thumbnail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Layout: Grid, List, Compact × Status: Active, Inactive, Draft × Selected: True, False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Total combinations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3 × 3 × 2 = 18 variants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 Card Name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 Card Type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property (Business, Vehicle, Microsite, Generic)</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 View Count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 Last Edited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property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 Preview Image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Instance swap or image fill</w:t>
            </w:r>
          </w:p>
        </w:tc>
      </w:tr>
    </w:tbl>
    <w:p>
      <w:pPr>
        <w:spacing w:after="120"/>
      </w:pPr>
    </w:p>
    <w:p>
      <w:pPr>
        <w:pStyle w:val="Heading2"/>
      </w:pPr>
      <w:r>
        <w:t xml:space="preserve">3.6 Stat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Accent: Blue, Green, Purple, Orange × Has Sparkline: True, False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Total combinations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8 variants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 Value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 — e.g., “142”</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 Label</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property — e.g., “Views Today”</w:t>
            </w:r>
          </w:p>
        </w:tc>
      </w:tr>
    </w:tbl>
    <w:p>
      <w:pPr>
        <w:spacing w:after="120"/>
      </w:pPr>
    </w:p>
    <w:p>
      <w:pPr>
        <w:pStyle w:val="Heading2"/>
      </w:pPr>
      <w:r>
        <w:t xml:space="preserve">3.7 Toast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Type: Success, Error, Warning, Info</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Total combinations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4 variants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 Message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 — default: “Changes saved”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 Has Action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Boolean (default: false) + action label text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Layout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Horizontal, padding 12/16/12/16, spacing 8px, corner radius 12px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Color matches type: green tint / red tint / orange tint / blue tint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Shadow</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4px 12px rgba(0,0,0,0.15)</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Position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Top-center, 16px from nav bar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Animation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200ms slide-down + fade in, hold 1500ms, 150ms fade out</w:t>
            </w:r>
          </w:p>
        </w:tc>
      </w:tr>
    </w:tbl>
    <w:p>
      <w:pPr>
        <w:spacing w:after="120"/>
      </w:pPr>
    </w:p>
    <w:p>
      <w:pPr>
        <w:pStyle w:val="Heading2"/>
      </w:pPr>
      <w:r>
        <w:t xml:space="preserve">3.8 Share Action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Platform: Mobile (bottom sheet), Desktop (dialog)</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 Card Name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property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 Card URL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Mobile layout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 full width, drag handle 36×4px centered at top, corner radius 16/16/0/0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Desktop layout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Centered dialog, max 480px, corner radius 16px, backdrop blur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QR section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100×100px centered, corner radius 12px, #F2F2F7 background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Share method grid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Horizontal, 5 columns, space-between, center aligned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Method item</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 44×44px icon + 9px label, center aligned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Divider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1px solid rgba(0,0,0,0.06), full width, 16px vertical margin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Export options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List items, padding 8/12/8/12, corner radius 10px, #F2F2F7 background</w:t>
            </w:r>
          </w:p>
        </w:tc>
      </w:tr>
    </w:tbl>
    <w:p>
      <w:pPr>
        <w:spacing w:after="120"/>
      </w:pPr>
    </w:p>
    <w:p>
      <w:pPr>
        <w:pStyle w:val="Heading2"/>
      </w:pPr>
      <w:r>
        <w:t xml:space="preserve">3.9 Empty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Type: No Cards, No Results, Network Error, Save Error, No Analytics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 Illustration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Instance swap (different icon per type)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 Title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 Description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property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 Primary Action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 property + boolean visibility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 Secondary Action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property + boolean visibility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Layout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Vertical, center aligned, padding 40/24/40/24, spacing varies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Illustration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40px emoji or SF Symbol, center, muted color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Title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text/headline (14px, 700), 8px below illustration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Description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text/subheadline (11px, 400), secondary color, center, 4px below title, max 240px width</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Primary CTA</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12px below description, Button/Primary/Small</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Secondary CTA</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8px below primary, Button/Tertiary/Small</w:t>
            </w:r>
          </w:p>
        </w:tc>
      </w:tr>
    </w:tbl>
    <w:p>
      <w:pPr>
        <w:spacing w:after="120"/>
      </w:pPr>
    </w:p>
    <w:p>
      <w:pPr>
        <w:pStyle w:val="Heading2"/>
      </w:pPr>
      <w:r>
        <w:t xml:space="preserve">3.10 Skeleton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Variants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Type: Card Grid, Card List, Detail, Form, Stats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Properties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 Line Count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Variant: 2, 3, 4</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Shape colors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Fill: #F2F2F7, animated gradient sweep #E8E8ED to #F2F2F7</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Animation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1.5s linear infinite, gradient translates left to right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Reduced motion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Static #F2F2F7 fill, no animation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Text placeholder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Rounded rectangles, height matches text size, 60–80% width, corner radius 4px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Image placeholder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Full area fill, matching container corner radius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Avatar placeholder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Circle, matching avatar dimensions</w:t>
            </w:r>
          </w:p>
        </w:tc>
      </w:tr>
    </w:tbl>
    <w:p>
      <w:pPr>
        <w:pBdr>
          <w:left w:val="single" w:color="FF9500" w:sz="6" w:space="8"/>
        </w:pBdr>
        <w:spacing w:before="80" w:after="160"/>
        <w:ind w:left="200"/>
      </w:pPr>
      <w:r>
        <w:rPr>
          <w:rFonts w:ascii="Arial" w:cs="Arial" w:eastAsia="Arial" w:hAnsi="Arial"/>
          <w:b/>
          <w:bCs/>
          <w:color w:val="8B6914"/>
          <w:sz w:val="20"/>
          <w:szCs w:val="20"/>
        </w:rPr>
        <w:t xml:space="preserve">Designer’s Note: </w:t>
      </w:r>
      <w:r>
        <w:rPr>
          <w:rFonts w:ascii="Arial" w:cs="Arial" w:eastAsia="Arial" w:hAnsi="Arial"/>
          <w:i/>
          <w:iCs/>
          <w:color w:val="8B6914"/>
          <w:sz w:val="20"/>
          <w:szCs w:val="20"/>
        </w:rPr>
        <w:t xml:space="preserve">Component architecture follows the Atomic Design methodology: atoms (Button, Input, Toggle) → molecules (Form Field, Card Thumbnail, Stat Tile) → organisms (Editor Section, Dashboard Grid, Share Sheet) → templates (Screen layouts) → pages (Final screens with real data).</w:t>
      </w:r>
    </w:p>
    <w:p>
      <w:r>
        <w:br w:type="page"/>
      </w:r>
    </w:p>
    <w:p>
      <w:pPr>
        <w:pStyle w:val="Heading1"/>
      </w:pPr>
      <w:r>
        <w:t xml:space="preserve">4. Design Token Integration</w:t>
      </w:r>
    </w:p>
    <w:p>
      <w:pPr>
        <w:spacing w:after="120"/>
      </w:pPr>
      <w:r>
        <w:rPr>
          <w:rFonts w:ascii="Arial" w:cs="Arial" w:eastAsia="Arial" w:hAnsi="Arial"/>
          <w:color w:val="1D1D1F"/>
          <w:sz w:val="22"/>
          <w:szCs w:val="22"/>
        </w:rPr>
        <w:t xml:space="preserve">All tokens are defined as Figma Local Styles and can be exported via Tokens Studio for Design Tokens plugin. Use semantic naming (purpose-based) not raw values.</w:t>
      </w:r>
    </w:p>
    <w:p>
      <w:pPr>
        <w:spacing w:after="80"/>
      </w:pPr>
    </w:p>
    <w:p>
      <w:pPr>
        <w:pStyle w:val="Heading2"/>
      </w:pPr>
      <w:r>
        <w:t xml:space="preserve">4.1 Color Styles</w:t>
      </w:r>
    </w:p>
    <w:p>
      <w:pPr>
        <w:pStyle w:val="Heading3"/>
      </w:pPr>
      <w:r>
        <w:t xml:space="preserve">4.1.1 Background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 Name</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Hex Value</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color/bg-primary</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#F5F5F7</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App background, page canvas</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color/bg-surface</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#FFFFFF</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Cards, modals, sheets, elevated surfaces</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color/bg-surface-secondary</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#F2F2F7</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Secondary fills, sidebar, input backgrounds</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color/bg-glass</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rgba(255,255,255,0.72)</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Nav bar, floating toolbar (+ backdrop blur)</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color/bg-glass-border</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rgba(255,255,255,0.45)</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Glass element borders</w:t>
            </w:r>
          </w:p>
        </w:tc>
      </w:tr>
    </w:tbl>
    <w:p>
      <w:pPr>
        <w:spacing w:after="80"/>
      </w:pPr>
    </w:p>
    <w:p>
      <w:pPr>
        <w:pStyle w:val="Heading3"/>
      </w:pPr>
      <w:r>
        <w:t xml:space="preserve">4.1.2 Text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 Name</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Hex Value</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color/text-primary</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#1D1D1F</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Headlines, body text, primary labels</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color/text-secondary</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#86868B</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Subtitles, metadata, helper text</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color/text-tertiary</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#AEAEB2</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Placeholders, disabled text, hints</w:t>
            </w:r>
          </w:p>
        </w:tc>
      </w:tr>
    </w:tbl>
    <w:p>
      <w:pPr>
        <w:spacing w:after="80"/>
      </w:pPr>
    </w:p>
    <w:p>
      <w:pPr>
        <w:pStyle w:val="Heading3"/>
      </w:pPr>
      <w:r>
        <w:t xml:space="preserve">4.1.3 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 Name</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Hex Value</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color/accent</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#007AFF</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Links, active states, primary buttons, focus rings</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color/accent-hover</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#0056CC</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Button hover states (20% darker)</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color/success</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#34C759</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Active status, success toasts, toggle ON</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color/warning</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#FF9500</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Warnings, attention badges, notes</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color/destructive</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#FF3B30</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Delete, errors, remove actions</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color/purple</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#AF52DE</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Analytics, premium features, accent variety</w:t>
            </w:r>
          </w:p>
        </w:tc>
      </w:tr>
    </w:tbl>
    <w:p>
      <w:pPr>
        <w:spacing w:after="80"/>
      </w:pPr>
    </w:p>
    <w:p>
      <w:pPr>
        <w:pStyle w:val="Heading3"/>
      </w:pPr>
      <w:r>
        <w:t xml:space="preserve">4.1.4 Tint Colors (Backgrounds for semantic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Token Name</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Opacity</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color/accent-tint-08</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#007AFF at 8%</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Stat tile background, active accordion</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color/accent-tint-12</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#007AFF at 12%</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Active sidebar item background</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color/accent-tint-15</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#007AFF at 15%</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Focus ring outer glow</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color/success-tint-15</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#34C759 at 15%</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Success badge background</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color/destructive-tint-14</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#FF3B30 at 14%</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Destructive button fill</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color/warning-tint-15</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#FF9500 at 15%</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Warning badge, role badge</w:t>
            </w:r>
          </w:p>
        </w:tc>
      </w:tr>
    </w:tbl>
    <w:p>
      <w:pPr>
        <w:spacing w:after="120"/>
      </w:pPr>
    </w:p>
    <w:p>
      <w:pPr>
        <w:pStyle w:val="Heading2"/>
      </w:pPr>
      <w:r>
        <w:t xml:space="preserve">4.2 Text Styles</w:t>
      </w:r>
    </w:p>
    <w:p>
      <w:pPr>
        <w:spacing w:after="120"/>
      </w:pPr>
      <w:r>
        <w:rPr>
          <w:rFonts w:ascii="Arial" w:cs="Arial" w:eastAsia="Arial" w:hAnsi="Arial"/>
          <w:color w:val="1D1D1F"/>
          <w:sz w:val="22"/>
          <w:szCs w:val="22"/>
        </w:rPr>
        <w:t xml:space="preserve">All text styles use SF Pro (system font on Apple platforms) or -apple-system / BlinkMacSystemFont as web fallback. Defined as Figma Text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c>
          <w:tcPr>
            <w:tcW w:type="dxa" w:w="14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Style Name</w:t>
            </w:r>
          </w:p>
        </w:tc>
        <w:tc>
          <w:tcPr>
            <w:tcW w:type="dxa" w:w="199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199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199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Line Height</w:t>
            </w:r>
          </w:p>
        </w:tc>
        <w:tc>
          <w:tcPr>
            <w:tcW w:type="dxa" w:w="199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Letter Spacing</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text/large-title</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34px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Bold (700)</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41px (1.21×)</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-0.02em</w:t>
            </w:r>
          </w:p>
        </w:tc>
      </w:tr>
      <w:tr>
        <w:tc>
          <w:tcPr>
            <w:tcW w:type="dxa" w:w="1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text/title1</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28px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Bold (700)</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34px (1.21×)</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-0.02em</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text/title2</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22px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Bold (700)</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28px (1.27×)</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-0.01em</w:t>
            </w:r>
          </w:p>
        </w:tc>
      </w:tr>
      <w:tr>
        <w:tc>
          <w:tcPr>
            <w:tcW w:type="dxa" w:w="1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text/title3</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20px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Semibold (600)</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25px (1.25×)</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-0.01em</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text/headline</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17px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Semibold (600)</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22px (1.29×)</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-0.01em</w:t>
            </w:r>
          </w:p>
        </w:tc>
      </w:tr>
      <w:tr>
        <w:tc>
          <w:tcPr>
            <w:tcW w:type="dxa" w:w="1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text/body</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17px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Regular (400)</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22px (1.29×)</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0</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text/callout</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16px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Regular (400)</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21px (1.31×)</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w:t>
            </w:r>
          </w:p>
        </w:tc>
      </w:tr>
      <w:tr>
        <w:tc>
          <w:tcPr>
            <w:tcW w:type="dxa" w:w="1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text/subheadline</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15px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Regular (400)</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20px (1.33×)</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0</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text/footnote</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13px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Regular (400)</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18px (1.38×)</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w:t>
            </w:r>
          </w:p>
        </w:tc>
      </w:tr>
      <w:tr>
        <w:tc>
          <w:tcPr>
            <w:tcW w:type="dxa" w:w="1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text/caption1</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12px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Regular (400)</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16px (1.33×)</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0</w:t>
            </w:r>
          </w:p>
        </w:tc>
      </w:tr>
      <w:tr>
        <w:tc>
          <w:tcPr>
            <w:tcW w:type="dxa" w:w="1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text/caption2</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11px</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Regular (400)</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13px (1.18×)</w:t>
            </w:r>
          </w:p>
        </w:tc>
        <w:tc>
          <w:tcPr>
            <w:tcW w:type="dxa" w:w="199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0.02em</w:t>
            </w:r>
          </w:p>
        </w:tc>
      </w:tr>
      <w:tr>
        <w:tc>
          <w:tcPr>
            <w:tcW w:type="dxa" w:w="1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text/overline</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10px</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Bold (700)</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13px (1.30×)</w:t>
            </w:r>
          </w:p>
        </w:tc>
        <w:tc>
          <w:tcPr>
            <w:tcW w:type="dxa" w:w="199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0.06em</w:t>
            </w:r>
          </w:p>
        </w:tc>
      </w:tr>
    </w:tbl>
    <w:p>
      <w:pPr>
        <w:spacing w:after="120"/>
      </w:pPr>
    </w:p>
    <w:p>
      <w:pPr>
        <w:pStyle w:val="Heading2"/>
      </w:pPr>
      <w:r>
        <w:t xml:space="preserve">4.3 Effect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effect/shadow-sm</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 1px 3px rgba(0,0,0,0.08), 0 8px 24px rgba(0,0,0,0.04)</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effect/shadow-md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2px 8px rgba(0,0,0,0.08), 0 20px 60px rgba(0,0,0,0.08)</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effect/shadow-lg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 4px 12px rgba(0,0,0,0.12), 0 32px 80px rgba(0,0,0,0.12)</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effect/shadow-button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1px 2px rgba(0,0,0,0.06)</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effect/shadow-toggle-thumb</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 1px 3px rgba(0,0,0,0.2)</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effect/blur-glass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Backdrop blur: 20px, Saturation: 180%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effect/blur-overlay</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Background blur: 40px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effect/focus-ring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0 0 3px rgba(0,122,255,0.15) (applied with 2px blue border)</w:t>
            </w:r>
          </w:p>
        </w:tc>
      </w:tr>
    </w:tbl>
    <w:p>
      <w:pPr>
        <w:spacing w:after="120"/>
      </w:pPr>
    </w:p>
    <w:p>
      <w:pPr>
        <w:pStyle w:val="Heading2"/>
      </w:pPr>
      <w:r>
        <w:t xml:space="preserve">4.4 Grid Styles</w:t>
      </w:r>
    </w:p>
    <w:p>
      <w:pPr>
        <w:spacing w:after="120"/>
      </w:pPr>
      <w:r>
        <w:rPr>
          <w:rFonts w:ascii="Arial" w:cs="Arial" w:eastAsia="Arial" w:hAnsi="Arial"/>
          <w:color w:val="1D1D1F"/>
          <w:sz w:val="22"/>
          <w:szCs w:val="22"/>
        </w:rPr>
        <w:t xml:space="preserve">Save these as named Grid Styles in Figma for one-click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grid/mobile-4col</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4 columns, 16px gutter, 20px margin, stretch</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grid/tablet-8col</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8 columns, 20px gutter, 32px margin, stretch</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grid/desktop-12col</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12 columns, 24px gutter, 120px margin, stretch</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grid/baseline-8</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Row grid, 8px height, offset 0, color #FF00FF at 10%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grid/baseline-4</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Row grid, 4px height, offset 0, color #00FFFF at 5% (sub-grid)</w:t>
            </w:r>
          </w:p>
        </w:tc>
      </w:tr>
    </w:tbl>
    <w:p>
      <w:r>
        <w:br w:type="page"/>
      </w:r>
    </w:p>
    <w:p>
      <w:pPr>
        <w:pStyle w:val="Heading1"/>
      </w:pPr>
      <w:r>
        <w:t xml:space="preserve">5. Prototype Connections</w:t>
      </w:r>
    </w:p>
    <w:p>
      <w:pPr>
        <w:pStyle w:val="Heading2"/>
      </w:pPr>
      <w:r>
        <w:t xml:space="preserve">5.1 Interaction Map</w:t>
      </w:r>
    </w:p>
    <w:p>
      <w:pPr>
        <w:spacing w:after="120"/>
      </w:pPr>
      <w:r>
        <w:rPr>
          <w:rFonts w:ascii="Arial" w:cs="Arial" w:eastAsia="Arial" w:hAnsi="Arial"/>
          <w:color w:val="1D1D1F"/>
          <w:sz w:val="22"/>
          <w:szCs w:val="22"/>
        </w:rPr>
        <w:t xml:space="preserve">Build the prototype on Page 7 (Prototyping) using flattened instances. All flows start from the Dashboard.</w:t>
      </w:r>
    </w:p>
    <w:p>
      <w:pPr>
        <w:pStyle w:val="Heading3"/>
      </w:pPr>
      <w:r>
        <w:t xml:space="preserve">5.1.1 Primary User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Flow 1: Card Creation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Dashboard → “+ New” tap → Card Type Picker (overlay) → Card Editor (Details step) → Section toggle + reorder → Style customization → Save → Dashboard (with new card)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Flow 2: Card Editing</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Dashboard → Card tap → Card Detail → “Edit” tap → Card Editor → Make changes → Save → Card Detail (updated)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Flow 3: Card Sharing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Card Detail → “Share” tap → Share Sheet (overlay) → Choose method → Success toast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Flow 4: Search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Any screen → Search icon / ⌘K → Search overlay → Type query → Select result → Card Detail</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Flow 5: Bulk Import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Cards list → “Import” → Step 1: Upload CSV → Step 2: Map fields → Step 3: Assign groups → Step 4: Validate → Execute → Cards list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Flow 6: Template Apply</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Card Editor → Style tab → Template picker → Select template → Diff preview dialog → Confirm → Editor (styled)</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Flow 7: Onboarding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First launch → Step 1 → Step 2 → Step 3 → “Create Card” → Card Editor</w:t>
            </w:r>
          </w:p>
        </w:tc>
      </w:tr>
    </w:tbl>
    <w:p>
      <w:pPr>
        <w:spacing w:after="120"/>
      </w:pPr>
    </w:p>
    <w:p>
      <w:pPr>
        <w:pStyle w:val="Heading2"/>
      </w:pPr>
      <w:r>
        <w:t xml:space="preserve">5.2 Trigger Types &amp;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Interaction</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Animation</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Navigate to screen</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On click</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300ms, ease-out</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Open modal/dialog</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On click</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Move in (bottom)</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350ms, spring</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Close modal</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On click / swipe down</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Move out (bottom)</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250ms, ease-in</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Open overlay</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On click</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Dissolve</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200ms, ease-out</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Hover button</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While hovering</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150ms, ease-out</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Press button</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While pressing</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100ms, ease-out</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Toggle switch</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On click</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200ms, spring</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Expand accordion</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On click</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250ms, ease-out</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Drag section</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On drag</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Continuous</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Show toast</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After delay</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Move in (top) + dissolve</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200ms, ease-out</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Dismiss toast</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After delay (1.5s)</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Dissolve</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150ms, ease-in</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Swipe card actions</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On drag (horizontal)</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Continuous</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Pull to refresh</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On drag (vertical)</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Continuous + spring</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Pinch preview</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On key (simulated)</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Smart Animate</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Continuous</w:t>
            </w:r>
          </w:p>
        </w:tc>
      </w:tr>
    </w:tbl>
    <w:p>
      <w:pPr>
        <w:spacing w:after="120"/>
      </w:pPr>
    </w:p>
    <w:p>
      <w:pPr>
        <w:pStyle w:val="Heading2"/>
      </w:pPr>
      <w:r>
        <w:t xml:space="preserve">5.3 Figma Prototype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Device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iPhone 15 Pro (mobile), iPad Pro 11″ (tablet), Custom 1440×1024 (desktop)</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Background color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#F5F5F7</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Starting frame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Dashboard / Default (or Onboarding Step 1 for first-run flow)</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Orientation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Portrait (mobile), Both (tablet), Landscape (desktop)</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Scrolling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Vertical scroll on all content frames. Fixed: nav bar, tab bar, floating toolbar.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Overflow behavior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Scroll vertically, no horizontal scroll</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Hot spot padding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Minimum 44×44px around all interactive elements</w:t>
            </w:r>
          </w:p>
        </w:tc>
      </w:tr>
    </w:tbl>
    <w:p>
      <w:pPr>
        <w:pBdr>
          <w:left w:val="single" w:color="FF9500" w:sz="6" w:space="8"/>
        </w:pBdr>
        <w:spacing w:before="80" w:after="160"/>
        <w:ind w:left="200"/>
      </w:pPr>
      <w:r>
        <w:rPr>
          <w:rFonts w:ascii="Arial" w:cs="Arial" w:eastAsia="Arial" w:hAnsi="Arial"/>
          <w:b/>
          <w:bCs/>
          <w:color w:val="8B6914"/>
          <w:sz w:val="20"/>
          <w:szCs w:val="20"/>
        </w:rPr>
        <w:t xml:space="preserve">Designer’s Note: </w:t>
      </w:r>
      <w:r>
        <w:rPr>
          <w:rFonts w:ascii="Arial" w:cs="Arial" w:eastAsia="Arial" w:hAnsi="Arial"/>
          <w:i/>
          <w:iCs/>
          <w:color w:val="8B6914"/>
          <w:sz w:val="20"/>
          <w:szCs w:val="20"/>
        </w:rPr>
        <w:t xml:space="preserve">When building the prototype, use ‘Smart Animate’ for most transitions — it automatically interpolates between matching layers. Name layers identically across connected frames to enable this. For the drag-to-reorder interaction, create 3 keyframe states (rest, mid-drag, dropped) and connect them sequentially.</w:t>
      </w:r>
    </w:p>
    <w:p>
      <w:r>
        <w:br w:type="page"/>
      </w:r>
    </w:p>
    <w:p>
      <w:pPr>
        <w:pStyle w:val="Heading1"/>
      </w:pPr>
      <w:r>
        <w:t xml:space="preserve">6. Developer Handoff Preparation</w:t>
      </w:r>
    </w:p>
    <w:p>
      <w:pPr>
        <w:pStyle w:val="Heading2"/>
      </w:pPr>
      <w:r>
        <w:t xml:space="preserve">6.1 Inspect Panel Organization</w:t>
      </w:r>
    </w:p>
    <w:p>
      <w:pPr>
        <w:spacing w:after="120"/>
      </w:pPr>
      <w:r>
        <w:rPr>
          <w:rFonts w:ascii="Arial" w:cs="Arial" w:eastAsia="Arial" w:hAnsi="Arial"/>
          <w:color w:val="1D1D1F"/>
          <w:sz w:val="22"/>
          <w:szCs w:val="22"/>
        </w:rPr>
        <w:t xml:space="preserve">Figma’s Dev Mode (Inspect panel) automatically generates CSS for selected elements. To ensure clean output, follow these preparation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Flatten decorative elements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Merge complex decorative layers (gradients, overlays) into single fills to avoid excessive CSS layers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Use Auto Layout everywhere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Auto Layout generates clean flexbox CSS; absolute positioning generates messy position: absolute rules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Name layers semantically</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Layer names become CSS class suggestions — “primaryButton” is better than “Frame 47”</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Apply Local Styles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Styled elements show token names in Dev Mode instead of raw hex values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Mark ready for dev</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Use the “Ready for dev” status in Dev Mode to signal completed screens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Add annotations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Use the Figma annotation tool for interaction behaviors not visible in static designs</w:t>
            </w:r>
          </w:p>
        </w:tc>
      </w:tr>
    </w:tbl>
    <w:p>
      <w:pPr>
        <w:spacing w:after="120"/>
      </w:pPr>
    </w:p>
    <w:p>
      <w:pPr>
        <w:pStyle w:val="Heading2"/>
      </w:pPr>
      <w:r>
        <w:t xml:space="preserve">6.2 Key CSS Properties</w:t>
      </w:r>
    </w:p>
    <w:p>
      <w:pPr>
        <w:spacing w:after="120"/>
      </w:pPr>
      <w:r>
        <w:rPr>
          <w:rFonts w:ascii="Arial" w:cs="Arial" w:eastAsia="Arial" w:hAnsi="Arial"/>
          <w:color w:val="1D1D1F"/>
          <w:sz w:val="22"/>
          <w:szCs w:val="22"/>
        </w:rPr>
        <w:t xml:space="preserve">Below are CSS property references for critical components. These supplement Figma’s auto-generated values.</w:t>
      </w:r>
    </w:p>
    <w:p>
      <w:pPr>
        <w:pStyle w:val="Heading3"/>
      </w:pPr>
      <w:r>
        <w:t xml:space="preserve">6.2.1 Glass Effect (Navigation Bar, Floating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rgba(255, 255, 255, 0.72)</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backdrop-filter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blur(20px) saturate(180%)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-webkit-backdrop-filter</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blur(20px) saturate(180%)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border-bottom</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1px solid rgba(255, 255, 255, 0.45)</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position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sticky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top</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z-index</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100</w:t>
            </w:r>
          </w:p>
        </w:tc>
      </w:tr>
    </w:tbl>
    <w:p>
      <w:pPr>
        <w:spacing w:after="80"/>
      </w:pPr>
    </w:p>
    <w:p>
      <w:pPr>
        <w:pStyle w:val="Heading3"/>
      </w:pPr>
      <w:r>
        <w:t xml:space="preserve">6.2.2 Card Shadow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box-shadow (resting)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 1px 3px rgba(0,0,0,0.08), 0 8px 24px rgba(0,0,0,0.04)</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box-shadow (hover)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2px 8px rgba(0,0,0,0.08), 0 20px 60px rgba(0,0,0,0.08)</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box-shadow (dragging)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 4px 12px rgba(0,0,0,0.12), 0 32px 80px rgba(0,0,0,0.12)</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transition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box-shadow 200ms cubic-bezier(0.25, 0.1, 0.25, 1)</w:t>
            </w:r>
          </w:p>
        </w:tc>
      </w:tr>
    </w:tbl>
    <w:p>
      <w:pPr>
        <w:spacing w:after="80"/>
      </w:pPr>
    </w:p>
    <w:p>
      <w:pPr>
        <w:pStyle w:val="Heading3"/>
      </w:pPr>
      <w:r>
        <w:t xml:space="preserve">6.2.3 Focus 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outline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2px solid #007AFF</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outline-offset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2px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box-shadow</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 0 0 3px rgba(0, 122, 255, 0.15)</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Visibility</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:focus-visible only (hidden on :focus from mouse/touch)</w:t>
            </w:r>
          </w:p>
        </w:tc>
      </w:tr>
    </w:tbl>
    <w:p>
      <w:pPr>
        <w:spacing w:after="80"/>
      </w:pPr>
    </w:p>
    <w:p>
      <w:pPr>
        <w:pStyle w:val="Heading3"/>
      </w:pPr>
      <w:r>
        <w:t xml:space="preserve">6.2.4 Skeleton Shimmer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linear-gradient(90deg, #F2F2F7 25%, #E8E8ED 50%, #F2F2F7 75%)</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background-size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200% 100%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animation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shimmer 1.5s linear infinite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@keyframes shimmer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from { background-position: 200% 0 } to { background-position: -200% 0 }</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@media (prefers-reduced-motion)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animation: none; background: #F2F2F7;</w:t>
            </w:r>
          </w:p>
        </w:tc>
      </w:tr>
    </w:tbl>
    <w:p>
      <w:pPr>
        <w:spacing w:after="80"/>
      </w:pPr>
    </w:p>
    <w:p>
      <w:pPr>
        <w:pStyle w:val="Heading3"/>
      </w:pPr>
      <w:r>
        <w:t xml:space="preserve">6.2.5 Bottom Sheet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position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fixed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bottom</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left/right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0</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border-radius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16px 16px 0 0</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background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#FFFFFF</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box-shadow</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0 -2px 20px rgba(0,0,0,0.1)</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transform</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translateY(0) for open, translateY(100%) for closed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transition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transform 350ms cubic-bezier(0.32, 0.72, 0, 1)</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Drag handle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36×4px, border-radius 2px, #AEAEB2, centered, 8px top margin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Detent stops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50% height, 100% height (snap with spring physics)</w:t>
            </w:r>
          </w:p>
        </w:tc>
      </w:tr>
    </w:tbl>
    <w:p>
      <w:pPr>
        <w:spacing w:after="120"/>
      </w:pPr>
    </w:p>
    <w:p>
      <w:pPr>
        <w:pStyle w:val="Heading2"/>
      </w:pPr>
      <w:r>
        <w:t xml:space="preserve">6.3 Export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Asset Type</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Format</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Scales</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Naming</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Icons</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SVG</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 only</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icon-[name]-[size].svg (e.g., icon-chevron-right-16.svg)</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App icons</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PNG</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 2×, 3×</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app-icon-[size]@[scale]x.png</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Illustrations</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SVG + PNG</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 2×</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illust-[name].svg, illust-[name]@2x.png</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Thumbnails</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PNG</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 2×, 3×</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thumb-[cardname]@[scale]x.png</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Logos</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SVG + PDF</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logo-[variant].svg (e.g., logo-full.svg, logo-mark.svg)</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Screen captures</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PNG</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screen-[name]-[breakpoint]@2x.png</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Wallet card template</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PNG</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 at 900×504</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wallet-template.png</w:t>
            </w:r>
          </w:p>
        </w:tc>
      </w:tr>
    </w:tbl>
    <w:p>
      <w:pPr>
        <w:spacing w:after="80"/>
      </w:pPr>
    </w:p>
    <w:p>
      <w:pPr>
        <w:pStyle w:val="Heading2"/>
      </w:pPr>
      <w:r>
        <w:t xml:space="preserve">6.4 Asset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General pattern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[type]-[name]-[variant]-[size]@[scale]x.[ext]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Icons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icon-[name]-[size].svg — e.g., icon-plus-circle-24.svg</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Components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comp-[category]-[name]-[state].png — for documentation only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color-[semantic]-[shade] — e.g., color-accent-default, color-accent-hover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Spacing</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space-[size] — e.g., space-xs (8px), space-md (16px)</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No special characters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Use hyphens only, lowercase, no spaces or underscores</w:t>
            </w:r>
          </w:p>
        </w:tc>
      </w:tr>
    </w:tbl>
    <w:p>
      <w:r>
        <w:br w:type="page"/>
      </w:r>
    </w:p>
    <w:p>
      <w:pPr>
        <w:pStyle w:val="Heading1"/>
      </w:pPr>
      <w:r>
        <w:t xml:space="preserve">7. Accessibility Annotations</w:t>
      </w:r>
    </w:p>
    <w:p>
      <w:pPr>
        <w:spacing w:after="120"/>
      </w:pPr>
      <w:r>
        <w:rPr>
          <w:rFonts w:ascii="Arial" w:cs="Arial" w:eastAsia="Arial" w:hAnsi="Arial"/>
          <w:color w:val="1D1D1F"/>
          <w:sz w:val="22"/>
          <w:szCs w:val="22"/>
        </w:rPr>
        <w:t xml:space="preserve">Accessibility is not a retrofit — it is built into every component from the start. The following annotations must be added to every screen in the Handoff page using Figma’s annotation tools or the A11y Annotation Kit plugin.</w:t>
      </w:r>
    </w:p>
    <w:p>
      <w:pPr>
        <w:spacing w:after="80"/>
      </w:pPr>
    </w:p>
    <w:p>
      <w:pPr>
        <w:pStyle w:val="Heading2"/>
      </w:pPr>
      <w:r>
        <w:t xml:space="preserve">7.1 Focus Order</w:t>
      </w:r>
    </w:p>
    <w:p>
      <w:pPr>
        <w:spacing w:after="120"/>
      </w:pPr>
      <w:r>
        <w:rPr>
          <w:rFonts w:ascii="Arial" w:cs="Arial" w:eastAsia="Arial" w:hAnsi="Arial"/>
          <w:color w:val="1D1D1F"/>
          <w:sz w:val="22"/>
          <w:szCs w:val="22"/>
        </w:rPr>
        <w:t xml:space="preserve">Annotate each screen with numbered focus order indicators. Focus must follow logical reading order, not visual position.</w:t>
      </w:r>
    </w:p>
    <w:p>
      <w:pPr>
        <w:pStyle w:val="Heading3"/>
      </w:pPr>
      <w:r>
        <w:t xml:space="preserve">7.1.1 Dashboard Focus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1</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Skip to main content link (visually hidden)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2</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Sidebar navigation items (top to bottom)</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3</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Search button / field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4</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 New Card” button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5</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Stats tiles (left to right)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6</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Quick action tiles (left to right)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7</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Card grid items (left to right, top to bottom)</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8</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Pagination controls</w:t>
            </w:r>
          </w:p>
        </w:tc>
      </w:tr>
    </w:tbl>
    <w:p>
      <w:pPr>
        <w:spacing w:after="80"/>
      </w:pPr>
    </w:p>
    <w:p>
      <w:pPr>
        <w:pStyle w:val="Heading3"/>
      </w:pPr>
      <w:r>
        <w:t xml:space="preserve">7.1.2 Card Editor Focus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1</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Back button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2</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Progress stepper (informational, not interactive)</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3</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Section accordions (top to bottom, each expandable)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4</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Within expanded section: form fields in DOM order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5</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Save Draft button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6</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Publish button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7</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Preview panel (tab to enter, Escape to exit)</w:t>
            </w:r>
          </w:p>
        </w:tc>
      </w:tr>
    </w:tbl>
    <w:p>
      <w:pPr>
        <w:spacing w:after="120"/>
      </w:pPr>
    </w:p>
    <w:p>
      <w:pPr>
        <w:pStyle w:val="Heading2"/>
      </w:pPr>
      <w:r>
        <w:t xml:space="preserve">7.2 ARIA Labels &amp; Roles</w:t>
      </w:r>
    </w:p>
    <w:p>
      <w:pPr>
        <w:spacing w:after="120"/>
      </w:pPr>
      <w:r>
        <w:rPr>
          <w:rFonts w:ascii="Arial" w:cs="Arial" w:eastAsia="Arial" w:hAnsi="Arial"/>
          <w:color w:val="1D1D1F"/>
          <w:sz w:val="22"/>
          <w:szCs w:val="22"/>
        </w:rPr>
        <w:t xml:space="preserve">Every interactive element must have an accessible name. Annotate these directly on each component instance in Figma using sticky notes or the A11y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ARIA Label</w:t>
            </w:r>
          </w:p>
        </w:tc>
        <w:tc>
          <w:tcPr>
            <w:tcW w:type="dxa" w:w="348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Role / Hint</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Sidebar nav item</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“{label}, navigation”</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role=navigation on container, role=link on items</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Card thumbnail</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“{name}, {type} card, {status}”</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role=article; hint: “Double tap to edit”</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Section toggle</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“{section name}, {on/off}”</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role=switch; aria-checked</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Drag handle</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“Reorder {section name}”</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role=button; aria-roledescription=“sortable”</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Star rating</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“{n} of 5 stars”</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role=slider; aria-valuemin=0, max=5</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Color picker trigger</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“{property name}, current: {hex}”</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role=button; hint: “Opens color picker”</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Preview panel</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“Card preview for {name}”</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role=img; hint: “Pinch to zoom”</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Toast notification</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“{message}”</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role=status; aria-live=polite</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Search input</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“Search cards, templates, groups”</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role=combobox; aria-expanded; aria-controls</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Filter chip</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“{label}, {selected/unselected}”</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role=checkbox; aria-checked</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Share button</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“Share {card name}”</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role=button; hint: “Opens sharing options”</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Delete button</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“Delete {card name}”</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role=button; hint: “Requires confirmation”</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Group selector</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“Group collection for {section}”</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role=listbox; aria-describedby lock state</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Upload area</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“Upload {type}: drag file or click”</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role=button; aria-describedby file requirements</w:t>
            </w:r>
          </w:p>
        </w:tc>
      </w:tr>
      <w:tr>
        <w:tc>
          <w:tcPr>
            <w:tcW w:type="dxa" w:w="24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Progress stepper</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“Step {n} of 4: {label}”</w:t>
            </w:r>
          </w:p>
        </w:tc>
        <w:tc>
          <w:tcPr>
            <w:tcW w:type="dxa" w:w="348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role=progressbar (informational, not interactive)</w:t>
            </w:r>
          </w:p>
        </w:tc>
      </w:tr>
      <w:tr>
        <w:tc>
          <w:tcPr>
            <w:tcW w:type="dxa" w:w="24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QR code</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“QR code for {card URL}”</w:t>
            </w:r>
          </w:p>
        </w:tc>
        <w:tc>
          <w:tcPr>
            <w:tcW w:type="dxa" w:w="348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role=img; decorative=false</w:t>
            </w:r>
          </w:p>
        </w:tc>
      </w:tr>
    </w:tbl>
    <w:p>
      <w:pPr>
        <w:spacing w:after="120"/>
      </w:pPr>
    </w:p>
    <w:p>
      <w:pPr>
        <w:pStyle w:val="Heading2"/>
      </w:pPr>
      <w:r>
        <w:t xml:space="preserve">7.3 Color Contrast Annotations</w:t>
      </w:r>
    </w:p>
    <w:p>
      <w:pPr>
        <w:spacing w:after="120"/>
      </w:pPr>
      <w:r>
        <w:rPr>
          <w:rFonts w:ascii="Arial" w:cs="Arial" w:eastAsia="Arial" w:hAnsi="Arial"/>
          <w:color w:val="1D1D1F"/>
          <w:sz w:val="22"/>
          <w:szCs w:val="22"/>
        </w:rPr>
        <w:t xml:space="preserve">Annotate contrast ratios on the Handoff page for all text/background combinations. Use the Stark plugin or manual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Combination</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WCAG AA</w:t>
            </w:r>
          </w:p>
        </w:tc>
        <w:tc>
          <w:tcPr>
            <w:tcW w:type="dxa" w:w="252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#1D1D1F on #FFFFFF</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18.1:1</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Pass (all sizes)</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Primary text on surface</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#86868B on #FFFFFF</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4.6:1</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Pass (all sizes)</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Secondary text on surface</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#007AFF on #FFFFFF</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4.5:1</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Pass (normal text)</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Links and accent text</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#FFFFFF on #007AFF</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4.5:1</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Pass (normal text)</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Primary button text</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#FFFFFF on #1D1D1F</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18.1:1</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Pass (all sizes)</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Table header text</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#FF3B30 on #FFFFFF</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4.0:1</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Fail normal, Pass large</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Use only for large text or paired with icon + label</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#34C759 on #FFFFFF</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2.3:1</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Fail</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Never use alone — always pair with text label or shape indicator</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#1D1D1F on #F2F2F7</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16.0:1</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Pass (all sizes)</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Text on secondary surfaces</w:t>
            </w:r>
          </w:p>
        </w:tc>
      </w:tr>
      <w:tr>
        <w:tc>
          <w:tcPr>
            <w:tcW w:type="dxa" w:w="1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#86868B on #F2F2F7</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4.1:1</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Pass (normal text)</w:t>
            </w:r>
          </w:p>
        </w:tc>
        <w:tc>
          <w:tcPr>
            <w:tcW w:type="dxa" w:w="252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val="false"/>
                <w:bCs w:val="false"/>
                <w:color w:val="1D1D1F"/>
                <w:sz w:val="20"/>
                <w:szCs w:val="20"/>
              </w:rPr>
              <w:t xml:space="preserve">Secondary text on secondary surfaces</w:t>
            </w:r>
          </w:p>
        </w:tc>
      </w:tr>
      <w:tr>
        <w:tc>
          <w:tcPr>
            <w:tcW w:type="dxa" w:w="1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#FFFFFF on #34C759</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2.3:1</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Fail</w:t>
            </w:r>
          </w:p>
        </w:tc>
        <w:tc>
          <w:tcPr>
            <w:tcW w:type="dxa" w:w="252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val="false"/>
                <w:bCs w:val="false"/>
                <w:color w:val="1D1D1F"/>
                <w:sz w:val="20"/>
                <w:szCs w:val="20"/>
              </w:rPr>
              <w:t xml:space="preserve">Avoid — use dark text on green or green icon + dark label</w:t>
            </w:r>
          </w:p>
        </w:tc>
      </w:tr>
    </w:tbl>
    <w:p>
      <w:pPr>
        <w:pBdr>
          <w:left w:val="single" w:color="FF9500" w:sz="6" w:space="8"/>
        </w:pBdr>
        <w:spacing w:before="80" w:after="160"/>
        <w:ind w:left="200"/>
      </w:pPr>
      <w:r>
        <w:rPr>
          <w:rFonts w:ascii="Arial" w:cs="Arial" w:eastAsia="Arial" w:hAnsi="Arial"/>
          <w:b/>
          <w:bCs/>
          <w:color w:val="8B6914"/>
          <w:sz w:val="20"/>
          <w:szCs w:val="20"/>
        </w:rPr>
        <w:t xml:space="preserve">Designer’s Note: </w:t>
      </w:r>
      <w:r>
        <w:rPr>
          <w:rFonts w:ascii="Arial" w:cs="Arial" w:eastAsia="Arial" w:hAnsi="Arial"/>
          <w:i/>
          <w:iCs/>
          <w:color w:val="8B6914"/>
          <w:sz w:val="20"/>
          <w:szCs w:val="20"/>
        </w:rPr>
        <w:t xml:space="preserve">The red and green semantic colors do not pass WCAG AA for normal text on white backgrounds. This is by design — they are NEVER used as the sole indicator. Red errors always pair with text labels and exclamation icons. Green active states always pair with text labels or checkmarks. Toggle switches use both color AND thumb position.</w:t>
      </w:r>
    </w:p>
    <w:p>
      <w:pPr>
        <w:spacing w:after="120"/>
      </w:pPr>
    </w:p>
    <w:p>
      <w:pPr>
        <w:pStyle w:val="Heading2"/>
      </w:pPr>
      <w:r>
        <w:t xml:space="preserve">7.4 Reduced Motion Annotations</w:t>
      </w:r>
    </w:p>
    <w:p>
      <w:pPr>
        <w:spacing w:after="120"/>
      </w:pPr>
      <w:r>
        <w:rPr>
          <w:rFonts w:ascii="Arial" w:cs="Arial" w:eastAsia="Arial" w:hAnsi="Arial"/>
          <w:color w:val="1D1D1F"/>
          <w:sz w:val="22"/>
          <w:szCs w:val="22"/>
        </w:rPr>
        <w:t xml:space="preserve">For users with vestibular disorders, all animations must have reduced-motion alternatives. Annotate these on every animated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Page transitions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Replace slide + fade with instant cut (opacity 0 → 1, 0ms)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Modal presentation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Replace spring scale-up with instant appear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Bottom sheet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Replace slide-up with instant appear at final position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Toggle switch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Instant thumb position change, no slide animation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Accordion expand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Instant height change, no transition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Drag reorder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No tilt or shadow animation; opacity change only (0.7 while dragging)</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Toast notification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Instant appear/disappear, no slide animation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Skeleton shimmer</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Static gray fill (#F2F2F7), no gradient animation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Button press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No scale animation; instant background color change only</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Pull to refresh</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Standard loading spinner, no custom spring animation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Hover effects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Instant background color change, no transition</w:t>
            </w:r>
          </w:p>
        </w:tc>
      </w:tr>
    </w:tbl>
    <w:p>
      <w:pPr>
        <w:spacing w:after="120"/>
      </w:pPr>
    </w:p>
    <w:p>
      <w:pPr>
        <w:pStyle w:val="Heading2"/>
      </w:pPr>
      <w:r>
        <w:t xml:space="preserve">7.5 Dynamic Type Scaling Notes</w:t>
      </w:r>
    </w:p>
    <w:p>
      <w:pPr>
        <w:spacing w:after="120"/>
      </w:pPr>
      <w:r>
        <w:rPr>
          <w:rFonts w:ascii="Arial" w:cs="Arial" w:eastAsia="Arial" w:hAnsi="Arial"/>
          <w:color w:val="1D1D1F"/>
          <w:sz w:val="22"/>
          <w:szCs w:val="22"/>
        </w:rPr>
        <w:t xml:space="preserve">Test every screen at both default (1×) and maximum (3.1×) Dynamic Type sizes. Annotate layout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Card grid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At 200%+: reduce to 1 column on mobile, 2 on tablet. Card height grows with text.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Sidebar labels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At 200%+: truncate with ellipsis if label exceeds sidebar width. Tooltip on hover.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Stat tiles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At 150%+: stack vertically (2×2 grid becomes 1×4). Value and label wrap.</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Form inputs</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Height grows with font size. Min height remains 44px. Padding scales proportionally.</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Table cells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wraps within cells. Minimum column widths prevent horizontal scroll.</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Navigation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Tab bar labels: truncate at 150%+. Tooltip on long-press. Icons remain fixed 24px.</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Modals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Max height 90vh with scrollable content. Title and action buttons always visible.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Toast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Grows vertically to accommodate larger text. Max width remains fixed.</w:t>
            </w:r>
          </w:p>
        </w:tc>
      </w:tr>
    </w:tbl>
    <w:p>
      <w:r>
        <w:br w:type="page"/>
      </w:r>
    </w:p>
    <w:p>
      <w:pPr>
        <w:pStyle w:val="Heading1"/>
      </w:pPr>
      <w:r>
        <w:t xml:space="preserve">8. Implementation Checklist</w:t>
      </w:r>
    </w:p>
    <w:p>
      <w:pPr>
        <w:spacing w:after="120"/>
      </w:pPr>
      <w:r>
        <w:rPr>
          <w:rFonts w:ascii="Arial" w:cs="Arial" w:eastAsia="Arial" w:hAnsi="Arial"/>
          <w:color w:val="1D1D1F"/>
          <w:sz w:val="22"/>
          <w:szCs w:val="22"/>
        </w:rPr>
        <w:t xml:space="preserve">Use this checklist to verify every component and screen before marking as “Ready for Dev” in Figma.</w:t>
      </w:r>
    </w:p>
    <w:p>
      <w:pPr>
        <w:spacing w:after="80"/>
      </w:pPr>
    </w:p>
    <w:p>
      <w:pPr>
        <w:pStyle w:val="Heading2"/>
      </w:pPr>
      <w:r>
        <w:t xml:space="preserve">8.1 Component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All variants created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Every state × size × boolean combination exists as a variant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Auto Layout applied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Every component uses Auto Layout (no absolute positioning)</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Constraints set</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Resize behavior tested from 390px to 1440px width</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Tokens applied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All colors use Local Styles, all text uses Text Styles, all shadows use Effect Styles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Properties exposed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Text, boolean, and instance swap properties are named and described</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Description added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Component description explains usage, when to use, and when NOT to use</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Accessibility annotated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ARIA labels, roles, and focus order documented on component</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Reduced motion variant</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Alternative state for prefers-reduced-motion users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RTL tested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Layout mirrors correctly for right-to-left languages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Touch target verified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All interactive areas are at minimum 44×44px</w:t>
            </w:r>
          </w:p>
        </w:tc>
      </w:tr>
    </w:tbl>
    <w:p>
      <w:pPr>
        <w:spacing w:after="120"/>
      </w:pPr>
    </w:p>
    <w:p>
      <w:pPr>
        <w:pStyle w:val="Heading2"/>
      </w:pPr>
      <w:r>
        <w:t xml:space="preserve">8.2 Screen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560"/>
            <w:tcBorders>
              <w:top w:val="single" w:color="D1D1D6" w:sz="1"/>
              <w:left w:val="single" w:color="D1D1D6" w:sz="1"/>
              <w:bottom w:val="single" w:color="D1D1D6" w:sz="1"/>
              <w:right w:val="single" w:color="D1D1D6" w:sz="1"/>
            </w:tcBorders>
            <w:shd w:fill="1D1D1F" w:val="clear"/>
            <w:tcMar>
              <w:top w:type="dxa" w:w="60"/>
              <w:left w:type="dxa" w:w="100"/>
              <w:bottom w:type="dxa" w:w="60"/>
              <w:right w:type="dxa" w:w="100"/>
            </w:tcMar>
            <w:vAlign w:val="center"/>
          </w:tcPr>
          <w:p>
            <w:r>
              <w:rPr>
                <w:rFonts w:ascii="Arial" w:cs="Arial" w:eastAsia="Arial" w:hAnsi="Arial"/>
                <w:b/>
                <w:bCs/>
                <w:color w:val="FFFFFF"/>
                <w:sz w:val="20"/>
                <w:szCs w:val="20"/>
              </w:rPr>
              <w:t xml:space="preserve">Specification</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Default state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Screen with typical content and data</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Loading state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Skeleton loaders for all dynamic content</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Empty state</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Illustration + title + description + CTA for no-data scenarios</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Error state</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Network error, save failure, validation errors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Mobile version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390×844 with bottom tab bar navigation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Tablet version</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1024×1366 with icon-only sidebar</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Desktop version</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1440×1024 with full sidebar</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Focus order annotated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Numbered indicators on all interactive elements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Contrast verified</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All text/background combinations pass WCAG AA (Stark plugin scan)</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Prototype connected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All interactions wired with correct triggers and animations</w:t>
            </w:r>
          </w:p>
        </w:tc>
      </w:tr>
      <w:tr>
        <w:tc>
          <w:tcPr>
            <w:tcW w:type="dxa" w:w="280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b/>
                <w:bCs/>
                <w:color w:val="1D1D1F"/>
                <w:sz w:val="20"/>
                <w:szCs w:val="20"/>
              </w:rPr>
              <w:t xml:space="preserve">Dev annotations</w:t>
            </w:r>
          </w:p>
        </w:tc>
        <w:tc>
          <w:tcPr>
            <w:tcW w:type="dxa" w:w="6560"/>
            <w:tcBorders>
              <w:top w:val="single" w:color="D1D1D6" w:sz="1"/>
              <w:left w:val="single" w:color="D1D1D6" w:sz="1"/>
              <w:bottom w:val="single" w:color="D1D1D6" w:sz="1"/>
              <w:right w:val="single" w:color="D1D1D6" w:sz="1"/>
            </w:tcBorders>
            <w:shd w:fill="F8F8FA" w:val="clear"/>
            <w:tcMar>
              <w:top w:type="dxa" w:w="60"/>
              <w:left w:type="dxa" w:w="100"/>
              <w:bottom w:type="dxa" w:w="60"/>
              <w:right w:type="dxa" w:w="100"/>
            </w:tcMar>
          </w:tcPr>
          <w:p>
            <w:r>
              <w:rPr>
                <w:rFonts w:ascii="Arial" w:cs="Arial" w:eastAsia="Arial" w:hAnsi="Arial"/>
                <w:color w:val="1D1D1F"/>
                <w:sz w:val="20"/>
                <w:szCs w:val="20"/>
              </w:rPr>
              <w:t xml:space="preserve">Spacing callouts, interaction notes, CSS references on Handoff page</w:t>
            </w:r>
          </w:p>
        </w:tc>
      </w:tr>
      <w:tr>
        <w:tc>
          <w:tcPr>
            <w:tcW w:type="dxa" w:w="280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b/>
                <w:bCs/>
                <w:color w:val="1D1D1F"/>
                <w:sz w:val="20"/>
                <w:szCs w:val="20"/>
              </w:rPr>
              <w:t xml:space="preserve">Assets exported</w:t>
            </w:r>
          </w:p>
        </w:tc>
        <w:tc>
          <w:tcPr>
            <w:tcW w:type="dxa" w:w="6560"/>
            <w:tcBorders>
              <w:top w:val="single" w:color="D1D1D6" w:sz="1"/>
              <w:left w:val="single" w:color="D1D1D6" w:sz="1"/>
              <w:bottom w:val="single" w:color="D1D1D6" w:sz="1"/>
              <w:right w:val="single" w:color="D1D1D6" w:sz="1"/>
            </w:tcBorders>
            <w:tcMar>
              <w:top w:type="dxa" w:w="60"/>
              <w:left w:type="dxa" w:w="100"/>
              <w:bottom w:type="dxa" w:w="60"/>
              <w:right w:type="dxa" w:w="100"/>
            </w:tcMar>
          </w:tcPr>
          <w:p>
            <w:r>
              <w:rPr>
                <w:rFonts w:ascii="Arial" w:cs="Arial" w:eastAsia="Arial" w:hAnsi="Arial"/>
                <w:color w:val="1D1D1F"/>
                <w:sz w:val="20"/>
                <w:szCs w:val="20"/>
              </w:rPr>
              <w:t xml:space="preserve">All icons, illustrations exported at correct scales and formats</w:t>
            </w:r>
          </w:p>
        </w:tc>
      </w:tr>
    </w:tbl>
    <w:p>
      <w:pPr>
        <w:pBdr>
          <w:left w:val="single" w:color="FF9500" w:sz="6" w:space="8"/>
        </w:pBdr>
        <w:spacing w:before="80" w:after="160"/>
        <w:ind w:left="200"/>
      </w:pPr>
      <w:r>
        <w:rPr>
          <w:rFonts w:ascii="Arial" w:cs="Arial" w:eastAsia="Arial" w:hAnsi="Arial"/>
          <w:b/>
          <w:bCs/>
          <w:color w:val="8B6914"/>
          <w:sz w:val="20"/>
          <w:szCs w:val="20"/>
        </w:rPr>
        <w:t xml:space="preserve">Designer’s Note: </w:t>
      </w:r>
      <w:r>
        <w:rPr>
          <w:rFonts w:ascii="Arial" w:cs="Arial" w:eastAsia="Arial" w:hAnsi="Arial"/>
          <w:i/>
          <w:iCs/>
          <w:color w:val="8B6914"/>
          <w:sz w:val="20"/>
          <w:szCs w:val="20"/>
        </w:rPr>
        <w:t xml:space="preserve">This document is designed to be a living reference. As the design evolves, update the Figma file and this specification in parallel. Version both with matching numbers (e.g., Figma v2.1 corresponds to Spec v2.1). Store the spec PDF in the Figma project’s description or as an embedded page.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6868B"/>
        <w:sz w:val="16"/>
        <w:szCs w:val="16"/>
      </w:rPr>
      <w:t xml:space="preserve">Page </w:t>
    </w:r>
    <w:r>
      <w:rPr>
        <w:rFonts w:ascii="Arial" w:cs="Arial" w:eastAsia="Arial" w:hAnsi="Arial"/>
        <w:color w:val="86868B"/>
        <w:sz w:val="16"/>
        <w:szCs w:val="16"/>
      </w:rPr>
      <w:fldChar w:fldCharType="begin"/>
      <w:instrText xml:space="preserve">PAGE</w:instrText>
      <w:fldChar w:fldCharType="separate"/>
      <w:fldChar w:fldCharType="end"/>
    </w:r>
    <w:r>
      <w:rPr>
        <w:rFonts w:ascii="Arial" w:cs="Arial" w:eastAsia="Arial" w:hAnsi="Arial"/>
        <w:color w:val="86868B"/>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1D6" w:sz="1" w:space="4"/>
      </w:pBdr>
      <w:tabs>
        <w:tab w:val="right" w:pos="9026"/>
      </w:tabs>
    </w:pPr>
    <w:r>
      <w:rPr>
        <w:rFonts w:ascii="Arial" w:cs="Arial" w:eastAsia="Arial" w:hAnsi="Arial"/>
        <w:color w:val="86868B"/>
        <w:sz w:val="16"/>
        <w:szCs w:val="16"/>
      </w:rPr>
      <w:t xml:space="preserve">Personalyz Admin — Figma Technical Specification</w:t>
    </w:r>
    <w:r>
      <w:rPr>
        <w:rFonts w:ascii="Arial" w:cs="Arial" w:eastAsia="Arial" w:hAnsi="Arial"/>
        <w:color w:val="86868B"/>
        <w:sz w:val="16"/>
        <w:szCs w:val="16"/>
      </w:rPr>
      <w:t xml:space="preserve">	v2.0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7AFF" w:sz="4" w:space="8"/>
      </w:pBdr>
      <w:spacing w:before="360" w:after="200"/>
      <w:outlineLvl w:val="0"/>
    </w:pPr>
    <w:rPr>
      <w:rFonts w:ascii="Arial" w:cs="Arial" w:eastAsia="Arial" w:hAnsi="Arial"/>
      <w:b/>
      <w:bCs/>
      <w:color w:val="1D1D1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2026-02-23T12:46:17.913Z</dcterms:created>
  <dcterms:modified xsi:type="dcterms:W3CDTF">2026-02-23T12:46:17.914Z</dcterms:modified>
</cp:coreProperties>
</file>

<file path=docProps/custom.xml><?xml version="1.0" encoding="utf-8"?>
<Properties xmlns="http://schemas.openxmlformats.org/officeDocument/2006/custom-properties" xmlns:vt="http://schemas.openxmlformats.org/officeDocument/2006/docPropsVTypes"/>
</file>