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60" w:line="240" w:lineRule="auto"/>
        <w:jc w:val="left"/>
        <w:rPr>
          <w:rFonts w:ascii="Times New Roman" w:cs="Times New Roman" w:hAnsi="Times New Roman" w:eastAsia="Times New Roman"/>
          <w:sz w:val="56"/>
          <w:szCs w:val="56"/>
        </w:rPr>
      </w:pPr>
      <w:r>
        <w:rPr>
          <w:rFonts w:ascii="Times New Roman" w:hAnsi="Times New Roman"/>
          <w:sz w:val="56"/>
          <w:szCs w:val="56"/>
          <w:rtl w:val="0"/>
          <w:lang w:val="de-DE"/>
        </w:rPr>
        <w:t>Fsp Prinzipien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1. Lebensn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</w:rPr>
        <w:t>he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Worauf kommt es an?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An der Lebenswelt und den Erfahrungen der Kinder ankn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pfen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Die reale Welt au</w:t>
      </w:r>
      <w:r>
        <w:rPr>
          <w:rFonts w:ascii="Times New Roman" w:hAnsi="Times New Roman" w:hint="default"/>
          <w:sz w:val="34"/>
          <w:szCs w:val="34"/>
          <w:rtl w:val="0"/>
          <w:lang w:val="de-DE"/>
        </w:rPr>
        <w:t>ß</w:t>
      </w:r>
      <w:r>
        <w:rPr>
          <w:rFonts w:ascii="Times New Roman" w:hAnsi="Times New Roman"/>
          <w:sz w:val="34"/>
          <w:szCs w:val="34"/>
          <w:rtl w:val="0"/>
          <w:lang w:val="de-DE"/>
        </w:rPr>
        <w:t>erhalb der Kita einbeziehen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Kinder mit echten Situationen, Problemen und Sachverhalten konfrontieren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 xml:space="preserve">Lernen findet nicht nur im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>Schutzraum Kita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  <w:r>
        <w:rPr>
          <w:rFonts w:ascii="Times New Roman" w:hAnsi="Times New Roman"/>
          <w:sz w:val="34"/>
          <w:szCs w:val="34"/>
          <w:rtl w:val="0"/>
          <w:lang w:val="de-DE"/>
        </w:rPr>
        <w:t>, sondern auch im Umfeld statt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Kinder auf die Lebensbew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ltigung und den Alltag vorbereiten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Wie wird Projektarbeit umgesetzt?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Ausfl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ge und Erkundungen in die Umgebung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Menschen aus dem Alltag einbeziehen (z. B. Feuerwehr, B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cker, Polizei)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Alltagssituationen zum Lerngegenstand machen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Projekte aus Fragen und Interessen der Kinder entwickeln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Kinder aktiv an realen Situationen teilnehmen lassen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Was wird gef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zh-TW" w:eastAsia="zh-TW"/>
        </w:rPr>
        <w:t>rdert?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Selbstst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ndigkeit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Lebenspraktische Kompetenzen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Orientierung in der Umwelt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Sozialkompetenz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Verst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a-DK"/>
        </w:rPr>
        <w:t>ndnis f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r die eigene Lebenswelt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</w:rPr>
        <w:t>Probleml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</w:rPr>
        <w:t>sef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higkeit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4"/>
          <w:szCs w:val="34"/>
          <w:rtl w:val="0"/>
        </w:rPr>
        <w:t>⸻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2. Entdeckendes Lernen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Worauf kommt es an?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Die Neugier und den Forscherdrang der Kinder nutzen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Kinder sollen m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glichst selbstst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ndig entdecken und ausprobieren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 xml:space="preserve">Fragen stellen, Vermutungen 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</w:rPr>
        <w:t>u</w:t>
      </w:r>
      <w:r>
        <w:rPr>
          <w:rFonts w:ascii="Times New Roman" w:hAnsi="Times New Roman" w:hint="default"/>
          <w:sz w:val="34"/>
          <w:szCs w:val="34"/>
          <w:rtl w:val="0"/>
          <w:lang w:val="de-DE"/>
        </w:rPr>
        <w:t>ß</w:t>
      </w:r>
      <w:r>
        <w:rPr>
          <w:rFonts w:ascii="Times New Roman" w:hAnsi="Times New Roman"/>
          <w:sz w:val="34"/>
          <w:szCs w:val="34"/>
          <w:rtl w:val="0"/>
          <w:lang w:val="de-DE"/>
        </w:rPr>
        <w:t>ern und eigene 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sungen finden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Nicht sofort die 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 xml:space="preserve">sung vorgeben </w:t>
      </w:r>
      <w:r>
        <w:rPr>
          <w:rFonts w:ascii="Times New Roman" w:hAnsi="Times New Roman" w:hint="default"/>
          <w:sz w:val="34"/>
          <w:szCs w:val="34"/>
          <w:rtl w:val="0"/>
        </w:rPr>
        <w:t>→ „</w:t>
      </w:r>
      <w:r>
        <w:rPr>
          <w:rFonts w:ascii="Times New Roman" w:hAnsi="Times New Roman"/>
          <w:sz w:val="34"/>
          <w:szCs w:val="34"/>
          <w:rtl w:val="0"/>
          <w:lang w:val="de-DE"/>
        </w:rPr>
        <w:t>Aha-Erlebnisse</w:t>
      </w:r>
      <w:r>
        <w:rPr>
          <w:rFonts w:ascii="Times New Roman" w:hAnsi="Times New Roman" w:hint="default"/>
          <w:sz w:val="34"/>
          <w:szCs w:val="34"/>
          <w:rtl w:val="0"/>
        </w:rPr>
        <w:t xml:space="preserve">“ </w:t>
      </w:r>
      <w:r>
        <w:rPr>
          <w:rFonts w:ascii="Times New Roman" w:hAnsi="Times New Roman"/>
          <w:sz w:val="34"/>
          <w:szCs w:val="34"/>
          <w:rtl w:val="0"/>
        </w:rPr>
        <w:t>erm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glichen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Die p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dagogische Fachkraft begleitet und gibt bei Bedarf Unterst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tzung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Wie wird Projektarbeit umgesetzt?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Experimente durchf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hren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Dinge beobachten, anfassen und ausprobieren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Gemeinsam Fragen entwickeln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 xml:space="preserve">Vermutungen aufstellen: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 xml:space="preserve">Was glaubst du, passiert, wenn </w:t>
      </w:r>
      <w:r>
        <w:rPr>
          <w:rFonts w:ascii="Times New Roman" w:hAnsi="Times New Roman" w:hint="default"/>
          <w:sz w:val="34"/>
          <w:szCs w:val="34"/>
          <w:rtl w:val="0"/>
        </w:rPr>
        <w:t>…</w:t>
      </w:r>
      <w:r>
        <w:rPr>
          <w:rFonts w:ascii="Times New Roman" w:hAnsi="Times New Roman"/>
          <w:sz w:val="34"/>
          <w:szCs w:val="3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Informationen selbst sammeln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Verschiedene 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sungswege ausprobieren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Ergebnisse gemeinsam besprechen und reflektieren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Was wird gef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zh-TW" w:eastAsia="zh-TW"/>
        </w:rPr>
        <w:t>rdert?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Neugier und Lernmotivation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Selbstst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ndigkeit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en-US"/>
        </w:rPr>
      </w:pPr>
      <w:r>
        <w:rPr>
          <w:rFonts w:ascii="Times New Roman" w:hAnsi="Times New Roman"/>
          <w:sz w:val="34"/>
          <w:szCs w:val="34"/>
          <w:rtl w:val="0"/>
          <w:lang w:val="en-US"/>
        </w:rPr>
        <w:t>Kreativit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</w:rPr>
        <w:t>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</w:rPr>
        <w:t>Probleml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</w:rPr>
        <w:t>sef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higkeit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Beobachtungs- und Denkf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higkeit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Sprachliche und soziale Kompetenzen</w:t>
      </w:r>
    </w:p>
    <w:p>
      <w:pPr>
        <w:pStyle w:val="Standard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34"/>
          <w:szCs w:val="34"/>
          <w:lang w:val="de-DE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Eigenst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ndiges Denken und Handeln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4"/>
          <w:szCs w:val="34"/>
          <w:rtl w:val="0"/>
        </w:rPr>
        <w:t>⸻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4"/>
          <w:szCs w:val="34"/>
          <w:rtl w:val="0"/>
        </w:rPr>
        <w:t>👤</w:t>
      </w:r>
      <w:r>
        <w:rPr>
          <w:rFonts w:ascii="Times New Roman" w:hAnsi="Times New Roman"/>
          <w:sz w:val="34"/>
          <w:szCs w:val="34"/>
          <w:rtl w:val="0"/>
        </w:rPr>
        <w:t xml:space="preserve">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>Prinzipleiter</w:t>
      </w:r>
      <w:r>
        <w:rPr>
          <w:rFonts w:ascii="Times New Roman" w:hAnsi="Times New Roman" w:hint="default"/>
          <w:sz w:val="34"/>
          <w:szCs w:val="34"/>
          <w:rtl w:val="0"/>
        </w:rPr>
        <w:t xml:space="preserve">“ </w:t>
      </w:r>
      <w:r>
        <w:rPr>
          <w:rFonts w:ascii="Times New Roman" w:hAnsi="Times New Roman"/>
          <w:sz w:val="34"/>
          <w:szCs w:val="34"/>
          <w:rtl w:val="0"/>
          <w:lang w:val="de-DE"/>
        </w:rPr>
        <w:t>/ Vertreter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Wenn ihr eine Person bestimmen sollt, die das Prinzip vertritt, k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nnt ihr das auch spielerisch machen.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Zum Beispiel: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Lebensn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en-US"/>
        </w:rPr>
        <w:t xml:space="preserve">he </w:t>
      </w:r>
      <w:r>
        <w:rPr>
          <w:rFonts w:ascii="Times New Roman" w:hAnsi="Times New Roman" w:hint="default"/>
          <w:sz w:val="34"/>
          <w:szCs w:val="34"/>
          <w:rtl w:val="0"/>
        </w:rPr>
        <w:t>→ „</w:t>
      </w:r>
      <w:r>
        <w:rPr>
          <w:rFonts w:ascii="Times New Roman" w:hAnsi="Times New Roman"/>
          <w:sz w:val="34"/>
          <w:szCs w:val="34"/>
          <w:rtl w:val="0"/>
          <w:lang w:val="de-DE"/>
        </w:rPr>
        <w:t>Der Alltagsforscher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ind w:left="720" w:firstLine="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Aufgabe: Darauf achten, dass das Projekt einen Bezug zur echten Lebenswelt der Kinder hat.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 xml:space="preserve">Entdeckendes Lernen </w:t>
      </w:r>
      <w:r>
        <w:rPr>
          <w:rFonts w:ascii="Times New Roman" w:hAnsi="Times New Roman" w:hint="default"/>
          <w:sz w:val="34"/>
          <w:szCs w:val="34"/>
          <w:rtl w:val="0"/>
        </w:rPr>
        <w:t>→ „</w:t>
      </w:r>
      <w:r>
        <w:rPr>
          <w:rFonts w:ascii="Times New Roman" w:hAnsi="Times New Roman"/>
          <w:sz w:val="34"/>
          <w:szCs w:val="34"/>
          <w:rtl w:val="0"/>
          <w:lang w:val="de-DE"/>
        </w:rPr>
        <w:t>Der Entdecker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ind w:left="720" w:firstLine="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Aufgabe: Darauf achten, dass die Kinder selbst ausprobieren, forschen, Fragen stellen und eigene L</w:t>
      </w:r>
      <w:r>
        <w:rPr>
          <w:rFonts w:ascii="Times New Roman" w:hAnsi="Times New Roman" w:hint="default"/>
          <w:sz w:val="34"/>
          <w:szCs w:val="34"/>
          <w:rtl w:val="0"/>
        </w:rPr>
        <w:t>ö</w:t>
      </w:r>
      <w:r>
        <w:rPr>
          <w:rFonts w:ascii="Times New Roman" w:hAnsi="Times New Roman"/>
          <w:sz w:val="34"/>
          <w:szCs w:val="34"/>
          <w:rtl w:val="0"/>
          <w:lang w:val="de-DE"/>
        </w:rPr>
        <w:t>sungen finden.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Wenn nur eine Person f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r beide Prinzipien bestimmt werden soll, w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 xml:space="preserve">rde ich den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>Projekt-Entdecker</w:t>
      </w:r>
      <w:r>
        <w:rPr>
          <w:rFonts w:ascii="Times New Roman" w:hAnsi="Times New Roman" w:hint="default"/>
          <w:sz w:val="34"/>
          <w:szCs w:val="34"/>
          <w:rtl w:val="0"/>
        </w:rPr>
        <w:t xml:space="preserve">“ </w:t>
      </w:r>
      <w:r>
        <w:rPr>
          <w:rFonts w:ascii="Times New Roman" w:hAnsi="Times New Roman"/>
          <w:sz w:val="34"/>
          <w:szCs w:val="34"/>
          <w:rtl w:val="0"/>
          <w:lang w:val="de-DE"/>
        </w:rPr>
        <w:t>nehmen. Der achtet darauf, dass das Projekt sowohl lebensnah ist als auch gen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gend Raum f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r eigenst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  <w:lang w:val="de-DE"/>
        </w:rPr>
        <w:t>ndiges Entdecken l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</w:rPr>
        <w:t>sst.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Merksatz f</w:t>
      </w:r>
      <w:r>
        <w:rPr>
          <w:rFonts w:ascii="Times New Roman" w:hAnsi="Times New Roman" w:hint="default"/>
          <w:sz w:val="34"/>
          <w:szCs w:val="34"/>
          <w:rtl w:val="0"/>
        </w:rPr>
        <w:t>ü</w:t>
      </w:r>
      <w:r>
        <w:rPr>
          <w:rFonts w:ascii="Times New Roman" w:hAnsi="Times New Roman"/>
          <w:sz w:val="34"/>
          <w:szCs w:val="34"/>
          <w:rtl w:val="0"/>
          <w:lang w:val="de-DE"/>
        </w:rPr>
        <w:t>r eure Vorstellung: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4"/>
          <w:szCs w:val="34"/>
        </w:rPr>
      </w:pP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ind w:left="720" w:firstLine="0"/>
        <w:jc w:val="left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  <w:rtl w:val="0"/>
          <w:lang w:val="de-DE"/>
        </w:rPr>
        <w:t>Lebensn</w:t>
      </w:r>
      <w:r>
        <w:rPr>
          <w:rFonts w:ascii="Times New Roman" w:hAnsi="Times New Roman" w:hint="default"/>
          <w:sz w:val="34"/>
          <w:szCs w:val="34"/>
          <w:rtl w:val="0"/>
        </w:rPr>
        <w:t>ä</w:t>
      </w:r>
      <w:r>
        <w:rPr>
          <w:rFonts w:ascii="Times New Roman" w:hAnsi="Times New Roman"/>
          <w:sz w:val="34"/>
          <w:szCs w:val="34"/>
          <w:rtl w:val="0"/>
        </w:rPr>
        <w:t xml:space="preserve">he: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>Wir lernen an der echten Welt.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</w:p>
    <w:p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ind w:left="720" w:firstLine="0"/>
        <w:jc w:val="left"/>
      </w:pPr>
      <w:r>
        <w:rPr>
          <w:rFonts w:ascii="Times New Roman" w:hAnsi="Times New Roman"/>
          <w:sz w:val="34"/>
          <w:szCs w:val="34"/>
          <w:rtl w:val="0"/>
          <w:lang w:val="de-DE"/>
        </w:rPr>
        <w:t xml:space="preserve">Entdeckendes Lernen: </w:t>
      </w:r>
      <w:r>
        <w:rPr>
          <w:rFonts w:ascii="Times New Roman" w:hAnsi="Times New Roman" w:hint="default"/>
          <w:sz w:val="34"/>
          <w:szCs w:val="34"/>
          <w:rtl w:val="0"/>
        </w:rPr>
        <w:t>„</w:t>
      </w:r>
      <w:r>
        <w:rPr>
          <w:rFonts w:ascii="Times New Roman" w:hAnsi="Times New Roman"/>
          <w:sz w:val="34"/>
          <w:szCs w:val="34"/>
          <w:rtl w:val="0"/>
          <w:lang w:val="de-DE"/>
        </w:rPr>
        <w:t>Wir lernen, indem wir selbst entdecken.</w:t>
      </w:r>
      <w:r>
        <w:rPr>
          <w:rFonts w:ascii="Times New Roman" w:hAnsi="Times New Roman" w:hint="default"/>
          <w:sz w:val="34"/>
          <w:szCs w:val="34"/>
          <w:rtl w:val="1"/>
          <w:lang w:val="ar-SA" w:bidi="ar-SA"/>
        </w:rPr>
        <w:t>“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"/>
  </w:abstractNum>
  <w:abstractNum w:abstractNumId="1">
    <w:multiLevelType w:val="hybridMultilevel"/>
    <w:styleLink w:val="Punk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9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7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5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3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1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9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7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5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33" w:hanging="793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">
    <w:name w:val="Punk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