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6167F" w14:textId="5498A0DE" w:rsidR="0030237C" w:rsidRPr="00B20491" w:rsidRDefault="0030237C">
      <w:r>
        <w:rPr>
          <w:b/>
          <w:bCs/>
        </w:rPr>
        <w:t>Rechtliche</w:t>
      </w:r>
      <w:r w:rsidR="00FC1702">
        <w:rPr>
          <w:b/>
          <w:bCs/>
        </w:rPr>
        <w:t>n</w:t>
      </w:r>
      <w:r>
        <w:rPr>
          <w:b/>
          <w:bCs/>
        </w:rPr>
        <w:t xml:space="preserve"> Bezüge</w:t>
      </w:r>
      <w:r w:rsidR="00FC1702">
        <w:rPr>
          <w:b/>
          <w:bCs/>
        </w:rPr>
        <w:t xml:space="preserve"> der Zusammenarbeit mit Eltern</w:t>
      </w:r>
    </w:p>
    <w:p w14:paraId="47FD27F5" w14:textId="3646531E" w:rsidR="00B20491" w:rsidRDefault="00E80BB6" w:rsidP="00BF5E37">
      <w:pPr>
        <w:pStyle w:val="Listenabsatz"/>
        <w:numPr>
          <w:ilvl w:val="0"/>
          <w:numId w:val="1"/>
        </w:numPr>
      </w:pPr>
      <w:r>
        <w:t>§1 Abs. 3 Nr. 3 SGB VIII</w:t>
      </w:r>
      <w:r w:rsidR="009D447F">
        <w:t xml:space="preserve"> regelt Unterstützung der Eltern durch Fachkräfte</w:t>
      </w:r>
    </w:p>
    <w:p w14:paraId="7E0AB386" w14:textId="06DA5867" w:rsidR="009D447F" w:rsidRPr="00B20491" w:rsidRDefault="009D447F" w:rsidP="00BF5E37">
      <w:pPr>
        <w:pStyle w:val="Listenabsatz"/>
        <w:numPr>
          <w:ilvl w:val="0"/>
          <w:numId w:val="1"/>
        </w:numPr>
      </w:pPr>
      <w:r>
        <w:t>§§22ff SGB</w:t>
      </w:r>
      <w:r w:rsidR="00BF5E37">
        <w:t xml:space="preserve"> VIII enthält konkretere Regelungen</w:t>
      </w:r>
    </w:p>
    <w:p w14:paraId="4709A858" w14:textId="63B70220" w:rsidR="0030237C" w:rsidRDefault="0030237C">
      <w:pPr>
        <w:rPr>
          <w:b/>
          <w:bCs/>
        </w:rPr>
      </w:pPr>
      <w:r>
        <w:rPr>
          <w:b/>
          <w:bCs/>
        </w:rPr>
        <w:t>Funktion der Elternvertretung</w:t>
      </w:r>
    </w:p>
    <w:p w14:paraId="4562FF21" w14:textId="37A33371" w:rsidR="00BF5E37" w:rsidRPr="00D116D7" w:rsidRDefault="009245A5" w:rsidP="00BF5E37">
      <w:pPr>
        <w:pStyle w:val="Listenabsatz"/>
        <w:numPr>
          <w:ilvl w:val="0"/>
          <w:numId w:val="1"/>
        </w:numPr>
        <w:rPr>
          <w:b/>
          <w:bCs/>
        </w:rPr>
      </w:pPr>
      <w:r>
        <w:t xml:space="preserve">keine KiTa darf ohne demokratische </w:t>
      </w:r>
      <w:r w:rsidR="00D116D7">
        <w:t>gewählte Elternvertretung betrieben werden.</w:t>
      </w:r>
    </w:p>
    <w:p w14:paraId="1A01C96D" w14:textId="671722B2" w:rsidR="00D116D7" w:rsidRPr="009A1751" w:rsidRDefault="002B2957" w:rsidP="00BF5E37">
      <w:pPr>
        <w:pStyle w:val="Listenabsatz"/>
        <w:numPr>
          <w:ilvl w:val="0"/>
          <w:numId w:val="1"/>
        </w:numPr>
        <w:rPr>
          <w:b/>
          <w:bCs/>
        </w:rPr>
      </w:pPr>
      <w:r>
        <w:t>Neben der individuellen Zusammenarbeit mit den einzelnen Familien eine zentrale Instanz</w:t>
      </w:r>
    </w:p>
    <w:p w14:paraId="685E23BF" w14:textId="38D53D8A" w:rsidR="009A1751" w:rsidRPr="00BF5E37" w:rsidRDefault="009A1751" w:rsidP="00BF5E37">
      <w:pPr>
        <w:pStyle w:val="Listenabsatz"/>
        <w:numPr>
          <w:ilvl w:val="0"/>
          <w:numId w:val="1"/>
        </w:numPr>
        <w:rPr>
          <w:b/>
          <w:bCs/>
        </w:rPr>
      </w:pPr>
      <w:r>
        <w:t>Sprachrohr für die gesamte Elternschaft und für Informationsfluss auf Augenhöhe</w:t>
      </w:r>
      <w:r w:rsidR="00A7449B">
        <w:t xml:space="preserve"> ver</w:t>
      </w:r>
      <w:r w:rsidR="00620A82">
        <w:t>antwortlich</w:t>
      </w:r>
    </w:p>
    <w:p w14:paraId="797A0CFD" w14:textId="5DA94D91" w:rsidR="0030237C" w:rsidRDefault="0030237C">
      <w:pPr>
        <w:rPr>
          <w:b/>
          <w:bCs/>
        </w:rPr>
      </w:pPr>
      <w:r>
        <w:rPr>
          <w:b/>
          <w:bCs/>
        </w:rPr>
        <w:t xml:space="preserve">Warum </w:t>
      </w:r>
      <w:r w:rsidR="0003050C">
        <w:rPr>
          <w:b/>
          <w:bCs/>
        </w:rPr>
        <w:t xml:space="preserve">reichen </w:t>
      </w:r>
      <w:r w:rsidR="001522D6">
        <w:rPr>
          <w:b/>
          <w:bCs/>
        </w:rPr>
        <w:t xml:space="preserve">klassische Angebote </w:t>
      </w:r>
      <w:r w:rsidR="0003050C">
        <w:rPr>
          <w:b/>
          <w:bCs/>
        </w:rPr>
        <w:t>für eine Zeitgemäße Zusammenarbeit nicht mehr aus?</w:t>
      </w:r>
    </w:p>
    <w:p w14:paraId="6CF4F61A" w14:textId="7357BE90" w:rsidR="00E0267C" w:rsidRPr="00E2183E" w:rsidRDefault="000324B8" w:rsidP="00E0267C">
      <w:pPr>
        <w:pStyle w:val="Listenabsatz"/>
        <w:numPr>
          <w:ilvl w:val="0"/>
          <w:numId w:val="1"/>
        </w:numPr>
        <w:rPr>
          <w:b/>
          <w:bCs/>
        </w:rPr>
      </w:pPr>
      <w:r>
        <w:t xml:space="preserve">Sich an </w:t>
      </w:r>
      <w:r w:rsidR="00D14A3A">
        <w:t>der „stereotypischen Normalfamilie“ zu orientieren reicht nicht mehr aus.</w:t>
      </w:r>
    </w:p>
    <w:p w14:paraId="340BF1DE" w14:textId="51E77799" w:rsidR="00E2183E" w:rsidRPr="00FB1744" w:rsidRDefault="00E2183E" w:rsidP="00E0267C">
      <w:pPr>
        <w:pStyle w:val="Listenabsatz"/>
        <w:numPr>
          <w:ilvl w:val="0"/>
          <w:numId w:val="1"/>
        </w:numPr>
        <w:rPr>
          <w:b/>
          <w:bCs/>
        </w:rPr>
      </w:pPr>
      <w:r>
        <w:t xml:space="preserve">Interesse </w:t>
      </w:r>
      <w:r w:rsidR="00B1226D">
        <w:t xml:space="preserve">und zugewandte Grundhaltung gegenüber vielfältigen Lebensentwürfen </w:t>
      </w:r>
      <w:r w:rsidR="00FB1744">
        <w:t>wird benötigt</w:t>
      </w:r>
    </w:p>
    <w:p w14:paraId="62B11E04" w14:textId="583E8D13" w:rsidR="00D14F98" w:rsidRPr="00573872" w:rsidRDefault="00741288" w:rsidP="00803372">
      <w:pPr>
        <w:pStyle w:val="Listenabsatz"/>
        <w:numPr>
          <w:ilvl w:val="0"/>
          <w:numId w:val="1"/>
        </w:numPr>
      </w:pPr>
      <w:r w:rsidRPr="00573872">
        <w:t>Kita fungiert als niederschwelliges</w:t>
      </w:r>
      <w:r w:rsidR="00573872" w:rsidRPr="00573872">
        <w:t xml:space="preserve"> Unterstützungssystem</w:t>
      </w:r>
    </w:p>
    <w:p w14:paraId="4816D209" w14:textId="43119156" w:rsidR="001522D6" w:rsidRDefault="001522D6">
      <w:pPr>
        <w:rPr>
          <w:b/>
          <w:bCs/>
        </w:rPr>
      </w:pPr>
      <w:r>
        <w:rPr>
          <w:b/>
          <w:bCs/>
        </w:rPr>
        <w:t xml:space="preserve">Welche Bedeutung hat die Vielfalt </w:t>
      </w:r>
      <w:r w:rsidR="00211E47">
        <w:rPr>
          <w:b/>
          <w:bCs/>
        </w:rPr>
        <w:t>familiärer Lebensentwürfe</w:t>
      </w:r>
      <w:r w:rsidR="0003050C">
        <w:rPr>
          <w:b/>
          <w:bCs/>
        </w:rPr>
        <w:t>?</w:t>
      </w:r>
    </w:p>
    <w:p w14:paraId="16D5008E" w14:textId="77777777" w:rsidR="00803372" w:rsidRPr="00573872" w:rsidRDefault="00803372" w:rsidP="00C84B4A">
      <w:pPr>
        <w:pStyle w:val="Listenabsatz"/>
        <w:numPr>
          <w:ilvl w:val="0"/>
          <w:numId w:val="1"/>
        </w:numPr>
      </w:pPr>
      <w:r>
        <w:t xml:space="preserve">Weiterentwicklung des </w:t>
      </w:r>
      <w:r>
        <w:t>klassischen Kindergartens zum Familienzentrum</w:t>
      </w:r>
    </w:p>
    <w:p w14:paraId="7611949C" w14:textId="75610078" w:rsidR="002E6DAC" w:rsidRPr="002E6DAC" w:rsidRDefault="00235DA2" w:rsidP="002E6DAC">
      <w:pPr>
        <w:pStyle w:val="Listenabsatz"/>
        <w:numPr>
          <w:ilvl w:val="0"/>
          <w:numId w:val="1"/>
        </w:numPr>
        <w:rPr>
          <w:b/>
          <w:bCs/>
        </w:rPr>
      </w:pPr>
      <w:r>
        <w:t xml:space="preserve">Jede Familie </w:t>
      </w:r>
      <w:r w:rsidR="00524A0E">
        <w:t xml:space="preserve">ist </w:t>
      </w:r>
      <w:r w:rsidR="00D30D4A">
        <w:t>Willkommen</w:t>
      </w:r>
      <w:r w:rsidR="00524A0E">
        <w:t xml:space="preserve"> unabhängig von kulturellem Hintergrund, </w:t>
      </w:r>
      <w:r w:rsidR="00D30D4A">
        <w:t>Privilegien und traumatischen Erlebnissen</w:t>
      </w:r>
    </w:p>
    <w:p w14:paraId="10B5B50B" w14:textId="693BA644" w:rsidR="00211E47" w:rsidRDefault="00211E47">
      <w:pPr>
        <w:rPr>
          <w:b/>
          <w:bCs/>
        </w:rPr>
      </w:pPr>
      <w:r>
        <w:rPr>
          <w:b/>
          <w:bCs/>
        </w:rPr>
        <w:t>Weiterentwicklung</w:t>
      </w:r>
      <w:r w:rsidR="00EA4F2F">
        <w:rPr>
          <w:b/>
          <w:bCs/>
        </w:rPr>
        <w:t xml:space="preserve"> von der Kita zum Kinder- und Familienzentrum</w:t>
      </w:r>
    </w:p>
    <w:p w14:paraId="72E6D469" w14:textId="272F6592" w:rsidR="00D8349A" w:rsidRPr="00486B34" w:rsidRDefault="006D143C" w:rsidP="00D8349A">
      <w:pPr>
        <w:pStyle w:val="Listenabsatz"/>
        <w:numPr>
          <w:ilvl w:val="0"/>
          <w:numId w:val="1"/>
        </w:numPr>
        <w:rPr>
          <w:b/>
          <w:bCs/>
        </w:rPr>
      </w:pPr>
      <w:r>
        <w:t xml:space="preserve">Ein niederschwelliges Angebot für Familien </w:t>
      </w:r>
      <w:r w:rsidR="00486B34">
        <w:t>welches sie fördert und unterstützt</w:t>
      </w:r>
    </w:p>
    <w:p w14:paraId="36AEBC45" w14:textId="078A6D9E" w:rsidR="00486B34" w:rsidRPr="00AF7105" w:rsidRDefault="001A5D93" w:rsidP="00D8349A">
      <w:pPr>
        <w:pStyle w:val="Listenabsatz"/>
        <w:numPr>
          <w:ilvl w:val="0"/>
          <w:numId w:val="1"/>
        </w:numPr>
        <w:rPr>
          <w:b/>
          <w:bCs/>
        </w:rPr>
      </w:pPr>
      <w:r>
        <w:t>Unterschiedliche inhaltliche Ausrichtung</w:t>
      </w:r>
      <w:r w:rsidR="004E23A7">
        <w:t>en und Bezeichnung wie Famil</w:t>
      </w:r>
      <w:r w:rsidR="00AF7105">
        <w:t>ien</w:t>
      </w:r>
      <w:r w:rsidR="004E23A7">
        <w:t xml:space="preserve">zentren, Häuser </w:t>
      </w:r>
      <w:r w:rsidR="00FD61D2">
        <w:t>für Familien etc.</w:t>
      </w:r>
    </w:p>
    <w:p w14:paraId="4C94B1A7" w14:textId="0D0ADF4A" w:rsidR="00AF7105" w:rsidRPr="008D176F" w:rsidRDefault="00AF7105" w:rsidP="00AF7105">
      <w:pPr>
        <w:ind w:left="360"/>
        <w:rPr>
          <w:b/>
          <w:bCs/>
        </w:rPr>
      </w:pPr>
      <w:r w:rsidRPr="008D176F">
        <w:rPr>
          <w:b/>
          <w:bCs/>
        </w:rPr>
        <w:t>Fünf Qualitätsmerkmale</w:t>
      </w:r>
    </w:p>
    <w:p w14:paraId="1FE9F3F7" w14:textId="4A30A6B5" w:rsidR="00AF7105" w:rsidRDefault="00AF7105" w:rsidP="00AF7105">
      <w:pPr>
        <w:pStyle w:val="Listenabsatz"/>
        <w:numPr>
          <w:ilvl w:val="0"/>
          <w:numId w:val="1"/>
        </w:numPr>
      </w:pPr>
      <w:r>
        <w:t>Elternvertretung</w:t>
      </w:r>
    </w:p>
    <w:p w14:paraId="6D061C63" w14:textId="66BF3849" w:rsidR="00AF7105" w:rsidRDefault="00AF7105" w:rsidP="00AF7105">
      <w:pPr>
        <w:pStyle w:val="Listenabsatz"/>
        <w:numPr>
          <w:ilvl w:val="0"/>
          <w:numId w:val="1"/>
        </w:numPr>
      </w:pPr>
      <w:r>
        <w:t>Zugewandte Grundhaltung gegenüber vielfältigen Lebensentwürfen</w:t>
      </w:r>
    </w:p>
    <w:p w14:paraId="20911768" w14:textId="2117397F" w:rsidR="00AF7105" w:rsidRDefault="00272D00" w:rsidP="00AF7105">
      <w:pPr>
        <w:pStyle w:val="Listenabsatz"/>
        <w:numPr>
          <w:ilvl w:val="0"/>
          <w:numId w:val="1"/>
        </w:numPr>
      </w:pPr>
      <w:r>
        <w:t>Gute Vernetzung im Sozialraum</w:t>
      </w:r>
    </w:p>
    <w:p w14:paraId="5544CB9C" w14:textId="6CEDBA0B" w:rsidR="00272D00" w:rsidRDefault="000173E6" w:rsidP="00AF7105">
      <w:pPr>
        <w:pStyle w:val="Listenabsatz"/>
        <w:numPr>
          <w:ilvl w:val="0"/>
          <w:numId w:val="1"/>
        </w:numPr>
      </w:pPr>
      <w:r>
        <w:t>Professionelles</w:t>
      </w:r>
      <w:r w:rsidR="008D3E00">
        <w:t xml:space="preserve"> Kinde</w:t>
      </w:r>
      <w:r>
        <w:t>r</w:t>
      </w:r>
      <w:r w:rsidR="008D3E00">
        <w:t>schutzkonzept</w:t>
      </w:r>
    </w:p>
    <w:p w14:paraId="6AF56ED8" w14:textId="1104780E" w:rsidR="000173E6" w:rsidRPr="00AF7105" w:rsidRDefault="00A41A89" w:rsidP="00AF7105">
      <w:pPr>
        <w:pStyle w:val="Listenabsatz"/>
        <w:numPr>
          <w:ilvl w:val="0"/>
          <w:numId w:val="1"/>
        </w:numPr>
      </w:pPr>
      <w:r>
        <w:t>Betrachtet individuelle Situation des Kindes inklusive familiärer Situation</w:t>
      </w:r>
    </w:p>
    <w:sectPr w:rsidR="000173E6" w:rsidRPr="00AF710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F282E"/>
    <w:multiLevelType w:val="hybridMultilevel"/>
    <w:tmpl w:val="BC7E9C78"/>
    <w:lvl w:ilvl="0" w:tplc="FFFFFFFF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412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37C"/>
    <w:rsid w:val="000173E6"/>
    <w:rsid w:val="0003050C"/>
    <w:rsid w:val="000324B8"/>
    <w:rsid w:val="001522D6"/>
    <w:rsid w:val="001A5D93"/>
    <w:rsid w:val="00211E47"/>
    <w:rsid w:val="00235DA2"/>
    <w:rsid w:val="00272D00"/>
    <w:rsid w:val="002B2957"/>
    <w:rsid w:val="002E6DAC"/>
    <w:rsid w:val="0030237C"/>
    <w:rsid w:val="00486B34"/>
    <w:rsid w:val="004E23A7"/>
    <w:rsid w:val="00524A0E"/>
    <w:rsid w:val="00540A12"/>
    <w:rsid w:val="00573872"/>
    <w:rsid w:val="005D62E7"/>
    <w:rsid w:val="00620A82"/>
    <w:rsid w:val="006D143C"/>
    <w:rsid w:val="00741288"/>
    <w:rsid w:val="00803372"/>
    <w:rsid w:val="008D176F"/>
    <w:rsid w:val="008D3E00"/>
    <w:rsid w:val="009245A5"/>
    <w:rsid w:val="009A1751"/>
    <w:rsid w:val="009D447F"/>
    <w:rsid w:val="00A41A89"/>
    <w:rsid w:val="00A7449B"/>
    <w:rsid w:val="00AF7105"/>
    <w:rsid w:val="00B1226D"/>
    <w:rsid w:val="00B20491"/>
    <w:rsid w:val="00BF5E37"/>
    <w:rsid w:val="00C945E0"/>
    <w:rsid w:val="00D116D7"/>
    <w:rsid w:val="00D14A3A"/>
    <w:rsid w:val="00D14F98"/>
    <w:rsid w:val="00D30D4A"/>
    <w:rsid w:val="00D8349A"/>
    <w:rsid w:val="00E0267C"/>
    <w:rsid w:val="00E2183E"/>
    <w:rsid w:val="00E80BB6"/>
    <w:rsid w:val="00EA4F2F"/>
    <w:rsid w:val="00EE5CDF"/>
    <w:rsid w:val="00FB1744"/>
    <w:rsid w:val="00FC1702"/>
    <w:rsid w:val="00FD6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364D1D"/>
  <w15:chartTrackingRefBased/>
  <w15:docId w15:val="{013AE620-E738-D047-BA6C-FEEC111FE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02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02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02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02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02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02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02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02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02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02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02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02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0237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0237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0237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0237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0237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023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02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02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02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02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02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0237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0237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0237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02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0237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02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206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Siemsen</dc:creator>
  <cp:keywords/>
  <dc:description/>
  <cp:lastModifiedBy>Christopher Siemsen</cp:lastModifiedBy>
  <cp:revision>2</cp:revision>
  <dcterms:created xsi:type="dcterms:W3CDTF">2026-09-08T09:51:00Z</dcterms:created>
  <dcterms:modified xsi:type="dcterms:W3CDTF">2026-09-08T09:51:00Z</dcterms:modified>
</cp:coreProperties>
</file>