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CD6BB8" w:rsidRDefault="00E41CB1">
      <w:pPr>
        <w:pStyle w:val="Titre1"/>
      </w:pPr>
      <w:r>
        <w:t>Titre 1</w:t>
      </w:r>
    </w:p>
    <w:p w:rsidR="00CD6BB8" w:rsidRDefault="00E41CB1">
      <w:r>
        <w:t>Texte simple</w:t>
      </w:r>
      <w:r>
        <w:rPr>
          <w:rStyle w:val="Appelnotedebasdep"/>
        </w:rPr>
        <w:footnoteReference w:id="1"/>
      </w:r>
      <w:r>
        <w:rPr>
          <w:rStyle w:val="Appeldenotedefin"/>
        </w:rPr>
        <w:endnoteReference w:id="1"/>
      </w:r>
      <w:r>
        <w:t>. Un peu d’</w:t>
      </w:r>
      <w:r>
        <w:rPr>
          <w:i/>
        </w:rPr>
        <w:t>italique</w:t>
      </w:r>
      <w:r>
        <w:t xml:space="preserve"> sans style. </w:t>
      </w:r>
      <w:r>
        <w:rPr>
          <w:rStyle w:val="title"/>
        </w:rPr>
        <w:t xml:space="preserve">Le </w:t>
      </w:r>
      <w:proofErr w:type="spellStart"/>
      <w:r>
        <w:rPr>
          <w:rStyle w:val="title"/>
          <w:i w:val="0"/>
        </w:rPr>
        <w:t>quichotte</w:t>
      </w:r>
      <w:r>
        <w:rPr>
          <w:rStyle w:val="title"/>
          <w:i w:val="0"/>
          <w:vertAlign w:val="subscript"/>
        </w:rPr>
        <w:t>A</w:t>
      </w:r>
      <w:proofErr w:type="spellEnd"/>
      <w:r>
        <w:rPr>
          <w:rStyle w:val="title"/>
        </w:rPr>
        <w:t xml:space="preserve"> au XXI</w:t>
      </w:r>
      <w:r>
        <w:rPr>
          <w:rStyle w:val="title"/>
          <w:vertAlign w:val="superscript"/>
        </w:rPr>
        <w:t>e</w:t>
      </w:r>
      <w:r>
        <w:rPr>
          <w:rStyle w:val="title"/>
        </w:rPr>
        <w:t xml:space="preserve"> siècle</w:t>
      </w:r>
      <w:r>
        <w:t>.</w:t>
      </w:r>
    </w:p>
    <w:p w:rsidR="00CD6BB8" w:rsidRDefault="00E41CB1">
      <w:r>
        <w:t xml:space="preserve">Texte avec </w:t>
      </w:r>
      <w:hyperlink r:id="rId7">
        <w:r>
          <w:rPr>
            <w:rStyle w:val="Lienhypertexte"/>
          </w:rPr>
          <w:t>li</w:t>
        </w:r>
        <w:r>
          <w:rPr>
            <w:rStyle w:val="Lienhypertexte"/>
          </w:rPr>
          <w:t>en</w:t>
        </w:r>
      </w:hyperlink>
      <w:r w:rsidR="00D235A4">
        <w:rPr>
          <w:rStyle w:val="Lienhypertexte"/>
        </w:rPr>
        <w:t xml:space="preserve"> </w:t>
      </w:r>
      <w:bookmarkStart w:id="0" w:name="_GoBack"/>
      <w:proofErr w:type="spellStart"/>
      <w:r w:rsidR="00D235A4" w:rsidRPr="00D235A4">
        <w:rPr>
          <w:rStyle w:val="Lienhypertexte"/>
          <w:i/>
        </w:rPr>
        <w:t>italisé</w:t>
      </w:r>
      <w:bookmarkEnd w:id="0"/>
      <w:proofErr w:type="spellEnd"/>
      <w:r w:rsidR="00D235A4">
        <w:rPr>
          <w:rStyle w:val="Lienhypertexte"/>
        </w:rPr>
        <w:t xml:space="preserve"> long</w:t>
      </w:r>
      <w:r>
        <w:t>.</w:t>
      </w:r>
    </w:p>
    <w:sectPr w:rsidR="00CD6BB8">
      <w:pgSz w:h="16838" w:w="11906"/>
      <w:pgMar w:bottom="1417" w:footer="0" w:gutter="0" w:header="0" w:left="1417" w:right="1417" w:top="1417"/>
      <w:cols w:space="720"/>
      <w:formProt w:val="0"/>
      <w:docGrid w:charSpace="4096"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endnote w:id="-1" w:type="separator">
    <w:p w:rsidR="00E41CB1" w:rsidRDefault="00E41CB1">
      <w:r>
        <w:separator/>
      </w:r>
    </w:p>
  </w:endnote>
  <w:endnote w:id="0" w:type="continuationSeparator">
    <w:p w:rsidR="00E41CB1" w:rsidRDefault="00E41CB1">
      <w:r>
        <w:continuationSeparator/>
      </w:r>
    </w:p>
  </w:endnote>
  <w:endnote w:id="1">
    <w:p w:rsidR="00CD6BB8" w:rsidRDefault="00E41CB1">
      <w:pPr>
        <w:pStyle w:val="Notedefin"/>
      </w:pPr>
      <w:r>
        <w:rPr>
          <w:rStyle w:val="Caractresdenotedefin"/>
        </w:rPr>
        <w:endnoteRef/>
      </w:r>
      <w:r>
        <w:t xml:space="preserve"> Une note de fin de document, avec </w:t>
      </w:r>
      <w:hyperlink r:id="rId1">
        <w:r>
          <w:rPr>
            <w:rStyle w:val="Lienhypertexte"/>
          </w:rPr>
          <w:t>lien</w:t>
        </w:r>
      </w:hyperlink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CB1" w:rsidRDefault="00E41CB1">
      <w:pPr>
        <w:rPr>
          <w:sz w:val="12"/>
        </w:rPr>
      </w:pPr>
      <w:r>
        <w:separator/>
      </w:r>
    </w:p>
  </w:footnote>
  <w:footnote w:type="continuationSeparator" w:id="0">
    <w:p w:rsidR="00E41CB1" w:rsidRDefault="00E41CB1">
      <w:pPr>
        <w:rPr>
          <w:sz w:val="12"/>
        </w:rPr>
      </w:pPr>
      <w:r>
        <w:continuationSeparator/>
      </w:r>
    </w:p>
  </w:footnote>
  <w:footnote w:id="1">
    <w:p w:rsidR="00CD6BB8" w:rsidRDefault="00E41CB1">
      <w:pPr>
        <w:pStyle w:val="Notedebasdepage"/>
      </w:pPr>
      <w:r>
        <w:rPr>
          <w:rStyle w:val="Caractresdenotedebasdepage"/>
        </w:rPr>
        <w:footnoteRef/>
      </w:r>
      <w:r>
        <w:t xml:space="preserve"> Note de bas de page, avec un </w:t>
      </w:r>
      <w:hyperlink r:id="rId1">
        <w:r>
          <w:rPr>
            <w:rStyle w:val="Lienhypertexte"/>
          </w:rPr>
          <w:t>lien</w:t>
        </w:r>
      </w:hyperlink>
      <w:r>
        <w:t>.</w:t>
      </w:r>
    </w:p>
    <w:p w:rsidR="00CD6BB8" w:rsidRDefault="00E41CB1">
      <w:pPr>
        <w:pStyle w:val="Notedebasdepage"/>
      </w:pPr>
      <w:r>
        <w:t>En deux paragraphes.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B8"/>
    <w:rsid w:val="00CD6BB8"/>
    <w:rsid w:val="00D235A4"/>
    <w:rsid w:val="00E4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C083B"/>
  <w15:docId w15:val="{EC63A6B9-0B21-4F5A-8C5B-88CD8EAA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D3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7C91"/>
    <w:rPr>
      <w:color w:val="0563C1" w:themeColor="hyperlink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027C91"/>
    <w:rPr>
      <w:sz w:val="20"/>
      <w:szCs w:val="20"/>
    </w:rPr>
  </w:style>
  <w:style w:type="character" w:styleId="Appelnotedebasdep">
    <w:name w:val="footnote referenc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027C91"/>
    <w:rPr>
      <w:vertAlign w:val="superscript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027C91"/>
    <w:rPr>
      <w:sz w:val="20"/>
      <w:szCs w:val="20"/>
    </w:rPr>
  </w:style>
  <w:style w:type="character" w:styleId="Appeldenotedefin">
    <w:name w:val="endnote reference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027C91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1D3A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&lt;title&gt;"/>
    <w:basedOn w:val="Policepardfaut"/>
    <w:uiPriority w:val="1"/>
    <w:qFormat/>
    <w:rsid w:val="00800FAD"/>
    <w:rPr>
      <w:i/>
      <w:color w:val="538135" w:themeColor="accent6" w:themeShade="BF"/>
    </w:rPr>
  </w:style>
  <w:style w:type="character" w:customStyle="1" w:styleId="Caractresdenotedebasdepage">
    <w:name w:val="Caractères de note de bas de page"/>
    <w:qFormat/>
  </w:style>
  <w:style w:type="character" w:customStyle="1" w:styleId="Caractresdenotedefin">
    <w:name w:val="Caractères de note de fin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7C91"/>
    <w:pPr>
      <w:spacing w:after="0" w:line="240" w:lineRule="auto"/>
    </w:pPr>
    <w:rPr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27C91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i-c.org/release/doc/tei-p5-doc/fr/html/REF-ELEMENT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i-c.org/release/doc/tei-p5-doc/fr/html/ref-att.placement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i-c.org/release/doc/tei-p5-doc/fr/html/ref-not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3D340-8E60-415B-8ED8-F245324A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dc:description/>
  <cp:lastModifiedBy>Frédéric</cp:lastModifiedBy>
  <cp:revision>8</cp:revision>
  <dcterms:created xsi:type="dcterms:W3CDTF">2022-11-21T11:47:00Z</dcterms:created>
  <dcterms:modified xsi:type="dcterms:W3CDTF">2022-11-21T22:11:00Z</dcterms:modified>
  <dc:language>fr-CH</dc:language>
</cp:coreProperties>
</file>