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65C4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8"/>
        <w:gridCol w:w="718"/>
        <w:gridCol w:w="3420"/>
        <w:gridCol w:w="3060"/>
        <w:gridCol w:w="3452"/>
      </w:tblGrid>
      <w:tr w:rsidR="00D92051" w14:paraId="1CE82EEA" w14:textId="77777777">
        <w:tc>
          <w:tcPr>
            <w:tcW w:w="4786" w:type="dxa"/>
            <w:gridSpan w:val="2"/>
          </w:tcPr>
          <w:p w14:paraId="6020D150" w14:textId="7DD1081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Manajemen Farmasi Komunitas</w:t>
            </w:r>
          </w:p>
        </w:tc>
        <w:tc>
          <w:tcPr>
            <w:tcW w:w="3420" w:type="dxa"/>
          </w:tcPr>
          <w:p w14:paraId="660AE458" w14:textId="6BC30D71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IV</w:t>
            </w:r>
          </w:p>
        </w:tc>
        <w:tc>
          <w:tcPr>
            <w:tcW w:w="3060" w:type="dxa"/>
          </w:tcPr>
          <w:p w14:paraId="4AE6EE97" w14:textId="34E7939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sks: 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52" w:type="dxa"/>
          </w:tcPr>
          <w:p w14:paraId="185C02E8" w14:textId="5226213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A76C3A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20544T36</w:t>
            </w:r>
          </w:p>
        </w:tc>
      </w:tr>
      <w:tr w:rsidR="00D92051" w14:paraId="734A040F" w14:textId="77777777">
        <w:tc>
          <w:tcPr>
            <w:tcW w:w="4786" w:type="dxa"/>
            <w:gridSpan w:val="2"/>
            <w:vAlign w:val="center"/>
          </w:tcPr>
          <w:p w14:paraId="125C7611" w14:textId="7C98E970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Studi : D3 Farmasi</w:t>
            </w:r>
          </w:p>
        </w:tc>
        <w:tc>
          <w:tcPr>
            <w:tcW w:w="9932" w:type="dxa"/>
            <w:gridSpan w:val="3"/>
          </w:tcPr>
          <w:p w14:paraId="002A205A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 w14:paraId="602EABAE" w14:textId="77777777" w:rsidR="00D92051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Eleonora Maryeta Toyo, M. Farm</w:t>
            </w:r>
          </w:p>
          <w:p w14:paraId="6B27DCAF" w14:textId="65D6F9E2" w:rsidR="00A76C3A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Metrikana Novembrina, M.Sc</w:t>
            </w:r>
          </w:p>
        </w:tc>
      </w:tr>
      <w:tr w:rsidR="00D92051" w14:paraId="55CDC56F" w14:textId="77777777">
        <w:tc>
          <w:tcPr>
            <w:tcW w:w="14718" w:type="dxa"/>
            <w:gridSpan w:val="5"/>
            <w:vAlign w:val="center"/>
          </w:tcPr>
          <w:p w14:paraId="798A9D9F" w14:textId="0061078A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B11F07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92051" w14:paraId="6E148EA5" w14:textId="77777777">
        <w:trPr>
          <w:trHeight w:val="249"/>
        </w:trPr>
        <w:tc>
          <w:tcPr>
            <w:tcW w:w="4068" w:type="dxa"/>
            <w:vMerge w:val="restart"/>
          </w:tcPr>
          <w:p w14:paraId="521C2A16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4"/>
          </w:tcPr>
          <w:p w14:paraId="1D876403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92051" w14:paraId="3BEB00C0" w14:textId="77777777">
        <w:trPr>
          <w:trHeight w:val="249"/>
        </w:trPr>
        <w:tc>
          <w:tcPr>
            <w:tcW w:w="4068" w:type="dxa"/>
            <w:vMerge/>
          </w:tcPr>
          <w:p w14:paraId="25B13BB1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B4BB092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3"/>
          </w:tcPr>
          <w:p w14:paraId="41C19E84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B11F07" w14:paraId="3118AEBC" w14:textId="77777777">
        <w:trPr>
          <w:trHeight w:val="249"/>
        </w:trPr>
        <w:tc>
          <w:tcPr>
            <w:tcW w:w="4068" w:type="dxa"/>
            <w:vMerge/>
          </w:tcPr>
          <w:p w14:paraId="41889493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A268781" w14:textId="1BD2D8B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S. 1-10</w:t>
            </w:r>
          </w:p>
        </w:tc>
        <w:tc>
          <w:tcPr>
            <w:tcW w:w="9932" w:type="dxa"/>
            <w:gridSpan w:val="3"/>
          </w:tcPr>
          <w:p w14:paraId="02CFDE1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Bertaqwa kepada Tuhan Yang Maha Esa dan mampu menunjukkan sikap religius</w:t>
            </w:r>
          </w:p>
          <w:p w14:paraId="7B86C488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7C2E828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1F516B67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11920E7C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2B426A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2DEE984F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Taat hukum dan disiplin dalam kehidupan bermasyarakat dan bernegara</w:t>
            </w:r>
          </w:p>
          <w:p w14:paraId="3555CF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nilai, norma, dan etika akademik</w:t>
            </w:r>
          </w:p>
          <w:p w14:paraId="37F853A6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Menunjukkan sikap bertanggungjawab atas pekerjaan di bidang keahliannya secara mandiri</w:t>
            </w:r>
          </w:p>
          <w:p w14:paraId="132943BF" w14:textId="4CADCA4A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semangat kemandirian, kejuangan, dan kewirausahaan</w:t>
            </w:r>
          </w:p>
        </w:tc>
      </w:tr>
      <w:tr w:rsidR="00B11F07" w14:paraId="32C5961C" w14:textId="77777777">
        <w:trPr>
          <w:trHeight w:val="249"/>
        </w:trPr>
        <w:tc>
          <w:tcPr>
            <w:tcW w:w="4068" w:type="dxa"/>
            <w:vMerge/>
          </w:tcPr>
          <w:p w14:paraId="1AF42C8E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45DF74A" w14:textId="4236618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 1, 2, 13, 15</w:t>
            </w:r>
          </w:p>
        </w:tc>
        <w:tc>
          <w:tcPr>
            <w:tcW w:w="9932" w:type="dxa"/>
            <w:gridSpan w:val="3"/>
          </w:tcPr>
          <w:p w14:paraId="3B497B46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D0AFB7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Komunikasi efektif</w:t>
            </w:r>
          </w:p>
          <w:p w14:paraId="795E695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analisis data penelitian</w:t>
            </w:r>
          </w:p>
          <w:p w14:paraId="43E49219" w14:textId="35FCD9CC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:rsidR="00B11F07" w14:paraId="1E4B6946" w14:textId="77777777">
        <w:trPr>
          <w:trHeight w:val="249"/>
        </w:trPr>
        <w:tc>
          <w:tcPr>
            <w:tcW w:w="4068" w:type="dxa"/>
            <w:vMerge/>
          </w:tcPr>
          <w:p w14:paraId="611C7F85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54F8DF" w14:textId="403C25D3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KU. 1, 3,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9932" w:type="dxa"/>
            <w:gridSpan w:val="3"/>
          </w:tcPr>
          <w:p w14:paraId="5E83EAC3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menyelesaikan pekerjaan berlingkup luas dan menganalisis data dengan beragam metode yang sesuai, baik yang belum maupun sudah baku</w:t>
            </w:r>
          </w:p>
          <w:p w14:paraId="05D23640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5FDC3789" w14:textId="6C77EEF1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</w:t>
            </w:r>
          </w:p>
        </w:tc>
      </w:tr>
      <w:tr w:rsidR="00B11F07" w14:paraId="0FCBDB6C" w14:textId="77777777">
        <w:trPr>
          <w:trHeight w:val="249"/>
        </w:trPr>
        <w:tc>
          <w:tcPr>
            <w:tcW w:w="4068" w:type="dxa"/>
            <w:vMerge/>
          </w:tcPr>
          <w:p w14:paraId="4E12687D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33F56E2" w14:textId="50168E8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KK. 8, 10</w:t>
            </w:r>
          </w:p>
        </w:tc>
        <w:tc>
          <w:tcPr>
            <w:tcW w:w="9932" w:type="dxa"/>
            <w:gridSpan w:val="3"/>
          </w:tcPr>
          <w:p w14:paraId="0C65EDEB" w14:textId="77777777" w:rsidR="00B11F07" w:rsidRDefault="00B11F07" w:rsidP="00B11F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melakukan pengujian mutu sediaan farmasi sesuai prosedur yang ditetapkan</w:t>
            </w:r>
          </w:p>
          <w:p w14:paraId="1FF4DCEB" w14:textId="3D64F7E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:rsidR="0086336A" w14:paraId="6F0C1234" w14:textId="77777777" w:rsidTr="0086336A">
        <w:trPr>
          <w:trHeight w:val="2161"/>
        </w:trPr>
        <w:tc>
          <w:tcPr>
            <w:tcW w:w="4068" w:type="dxa"/>
            <w:vMerge/>
          </w:tcPr>
          <w:p w14:paraId="1AAD6C9E" w14:textId="77777777" w:rsidR="0086336A" w:rsidRDefault="0086336A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4"/>
          </w:tcPr>
          <w:p w14:paraId="11C013FE" w14:textId="77777777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(CPMK):</w:t>
            </w:r>
          </w:p>
          <w:p w14:paraId="0A2CAD96" w14:textId="606D745B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 mampu menguasai 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D75D1D" w14:paraId="2F449397" w14:textId="77777777">
        <w:trPr>
          <w:trHeight w:val="249"/>
        </w:trPr>
        <w:tc>
          <w:tcPr>
            <w:tcW w:w="4786" w:type="dxa"/>
            <w:gridSpan w:val="2"/>
          </w:tcPr>
          <w:p w14:paraId="4B9D305E" w14:textId="77777777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932" w:type="dxa"/>
            <w:gridSpan w:val="3"/>
          </w:tcPr>
          <w:p w14:paraId="6855665B" w14:textId="113CC0A0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Mata kuliah ini berisi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3330"/>
        <w:gridCol w:w="1800"/>
        <w:gridCol w:w="1350"/>
        <w:gridCol w:w="2187"/>
        <w:gridCol w:w="1701"/>
        <w:gridCol w:w="1134"/>
      </w:tblGrid>
      <w:tr w:rsidR="00D75D1D" w:rsidRPr="004C7BA5" w14:paraId="2B67033E" w14:textId="77777777" w:rsidTr="00D75D1D">
        <w:tc>
          <w:tcPr>
            <w:tcW w:w="900" w:type="dxa"/>
            <w:shd w:val="clear" w:color="auto" w:fill="92D050"/>
          </w:tcPr>
          <w:p w14:paraId="28E0C9E3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340" w:type="dxa"/>
            <w:shd w:val="clear" w:color="auto" w:fill="92D050"/>
          </w:tcPr>
          <w:p w14:paraId="52ADE48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Kemampuan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Akhir yang D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</w:p>
        </w:tc>
        <w:tc>
          <w:tcPr>
            <w:tcW w:w="3330" w:type="dxa"/>
            <w:shd w:val="clear" w:color="auto" w:fill="92D050"/>
          </w:tcPr>
          <w:p w14:paraId="7423F6F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shd w:val="clear" w:color="auto" w:fill="92D050"/>
          </w:tcPr>
          <w:p w14:paraId="22C5395E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Penugasan</w:t>
            </w:r>
          </w:p>
        </w:tc>
        <w:tc>
          <w:tcPr>
            <w:tcW w:w="1350" w:type="dxa"/>
            <w:shd w:val="clear" w:color="auto" w:fill="92D050"/>
          </w:tcPr>
          <w:p w14:paraId="03369F72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187" w:type="dxa"/>
            <w:shd w:val="clear" w:color="auto" w:fill="92D050"/>
          </w:tcPr>
          <w:p w14:paraId="618F992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701" w:type="dxa"/>
            <w:shd w:val="clear" w:color="auto" w:fill="92D050"/>
          </w:tcPr>
          <w:p w14:paraId="5CF3449C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1134" w:type="dxa"/>
            <w:shd w:val="clear" w:color="auto" w:fill="92D050"/>
          </w:tcPr>
          <w:p w14:paraId="7B9C0489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</w:p>
        </w:tc>
      </w:tr>
      <w:tr w:rsidR="00D75D1D" w:rsidRPr="004C7BA5" w14:paraId="79C65B26" w14:textId="77777777" w:rsidTr="00D75D1D">
        <w:tc>
          <w:tcPr>
            <w:tcW w:w="900" w:type="dxa"/>
            <w:shd w:val="clear" w:color="auto" w:fill="FFFFFF" w:themeFill="background1"/>
          </w:tcPr>
          <w:p w14:paraId="29F4249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162C57C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konsep dasar manajemen dan organisasi secara umum.</w:t>
            </w:r>
          </w:p>
        </w:tc>
        <w:tc>
          <w:tcPr>
            <w:tcW w:w="3330" w:type="dxa"/>
            <w:shd w:val="clear" w:color="auto" w:fill="FFFFFF" w:themeFill="background1"/>
          </w:tcPr>
          <w:p w14:paraId="3E301322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Kontrak Perkuliahan</w:t>
            </w:r>
          </w:p>
          <w:p w14:paraId="555ACEC6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Pengertian Organisasi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7BB707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Berbagai Definisi Manajemen</w:t>
            </w:r>
          </w:p>
          <w:p w14:paraId="0CD5C28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7F95355E" w14:textId="77777777" w:rsidR="00D75D1D" w:rsidRPr="007C5424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Tujuan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  <w:shd w:val="clear" w:color="auto" w:fill="FFFFFF" w:themeFill="background1"/>
          </w:tcPr>
          <w:p w14:paraId="1A2D666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  <w:shd w:val="clear" w:color="auto" w:fill="FFFFFF" w:themeFill="background1"/>
          </w:tcPr>
          <w:p w14:paraId="5ABEAF5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05AB88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367391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7A06EE57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 sesuai Faskes.</w:t>
            </w:r>
          </w:p>
          <w:p w14:paraId="76F2738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Regulasi tentang Organisasi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RS/ Apotek/ Puskesmas/ Profesi.</w:t>
            </w:r>
          </w:p>
        </w:tc>
        <w:tc>
          <w:tcPr>
            <w:tcW w:w="1701" w:type="dxa"/>
          </w:tcPr>
          <w:p w14:paraId="4E468F28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 dalam Mencari Regulasi sebagai referensi</w:t>
            </w:r>
          </w:p>
        </w:tc>
        <w:tc>
          <w:tcPr>
            <w:tcW w:w="1134" w:type="dxa"/>
          </w:tcPr>
          <w:p w14:paraId="03EEC348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2,5%</w:t>
            </w:r>
          </w:p>
        </w:tc>
      </w:tr>
      <w:tr w:rsidR="00D75D1D" w:rsidRPr="004C7BA5" w14:paraId="68575E8C" w14:textId="77777777" w:rsidTr="00D75D1D">
        <w:tc>
          <w:tcPr>
            <w:tcW w:w="900" w:type="dxa"/>
            <w:shd w:val="clear" w:color="auto" w:fill="FFFFFF" w:themeFill="background1"/>
          </w:tcPr>
          <w:p w14:paraId="49A3B14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27D496A2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prinsip-prinsip manajemen.</w:t>
            </w:r>
          </w:p>
        </w:tc>
        <w:tc>
          <w:tcPr>
            <w:tcW w:w="3330" w:type="dxa"/>
            <w:shd w:val="clear" w:color="auto" w:fill="FFFFFF" w:themeFill="background1"/>
          </w:tcPr>
          <w:p w14:paraId="21A39447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B7C2FF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Tools of Management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648540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FCD10E0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90D23EA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Proses Manajemen</w:t>
            </w:r>
          </w:p>
        </w:tc>
        <w:tc>
          <w:tcPr>
            <w:tcW w:w="1800" w:type="dxa"/>
          </w:tcPr>
          <w:p w14:paraId="282786E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0F6E021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A51EC9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03EF23D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83EE30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6F981094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Resume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Pelayanan di RS/ Apotek/ Puskesmas/ klinik secara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</w:p>
        </w:tc>
        <w:tc>
          <w:tcPr>
            <w:tcW w:w="1701" w:type="dxa"/>
          </w:tcPr>
          <w:p w14:paraId="37C0EED5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sebagai referensi</w:t>
            </w:r>
          </w:p>
        </w:tc>
        <w:tc>
          <w:tcPr>
            <w:tcW w:w="1134" w:type="dxa"/>
          </w:tcPr>
          <w:p w14:paraId="7F973EF6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2,5 %</w:t>
            </w:r>
          </w:p>
        </w:tc>
      </w:tr>
      <w:tr w:rsidR="00D75D1D" w:rsidRPr="004C7BA5" w14:paraId="753F314A" w14:textId="77777777" w:rsidTr="00D75D1D">
        <w:tc>
          <w:tcPr>
            <w:tcW w:w="900" w:type="dxa"/>
            <w:shd w:val="clear" w:color="auto" w:fill="FFFFFF" w:themeFill="background1"/>
          </w:tcPr>
          <w:p w14:paraId="7AD3125F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0E74CDD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  Manajemen Mutu.</w:t>
            </w:r>
          </w:p>
        </w:tc>
        <w:tc>
          <w:tcPr>
            <w:tcW w:w="3330" w:type="dxa"/>
            <w:shd w:val="clear" w:color="auto" w:fill="FFFFFF" w:themeFill="background1"/>
          </w:tcPr>
          <w:p w14:paraId="32094004" w14:textId="77777777" w:rsidR="00D75D1D" w:rsidRPr="004C7BA5" w:rsidRDefault="00D75D1D" w:rsidP="006A1279">
            <w:pPr>
              <w:spacing w:after="0" w:line="240" w:lineRule="auto"/>
              <w:ind w:left="7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27E9B8EA" w14:textId="77777777" w:rsidR="00D75D1D" w:rsidRPr="004C7BA5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Awal  Konsep Tentang Mutu</w:t>
            </w:r>
          </w:p>
          <w:p w14:paraId="4C67AC38" w14:textId="77777777" w:rsidR="00D75D1D" w:rsidRPr="004C7BA5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4046B790" w14:textId="77777777" w:rsidR="00D75D1D" w:rsidRPr="004C7BA5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Definisi Mutu</w:t>
            </w:r>
          </w:p>
          <w:p w14:paraId="73FCD345" w14:textId="77777777" w:rsidR="00D75D1D" w:rsidRPr="004C7BA5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Keuntungan Mutu</w:t>
            </w:r>
          </w:p>
          <w:p w14:paraId="4541F49A" w14:textId="77777777" w:rsidR="00D75D1D" w:rsidRPr="004C7BA5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Mutu</w:t>
            </w:r>
          </w:p>
          <w:p w14:paraId="0E519F93" w14:textId="77777777" w:rsidR="00D75D1D" w:rsidRPr="007C5424" w:rsidRDefault="00D75D1D" w:rsidP="00D75D1D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Penerapan Prinsip Pengendalian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</w:tcPr>
          <w:p w14:paraId="6C6385E5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MindMapping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(Menerapkan cara berfikir runtun sampai pada penyelesaiannya)</w:t>
            </w:r>
          </w:p>
        </w:tc>
        <w:tc>
          <w:tcPr>
            <w:tcW w:w="1350" w:type="dxa"/>
          </w:tcPr>
          <w:p w14:paraId="41148493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B2EC1E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BD1DE8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D5408C4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3BE1017F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Jurnal </w:t>
            </w:r>
          </w:p>
          <w:p w14:paraId="42034B1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1365798B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6F4937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5FC9875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99893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744A17F4" w14:textId="77777777" w:rsidTr="00D75D1D">
        <w:tc>
          <w:tcPr>
            <w:tcW w:w="900" w:type="dxa"/>
            <w:shd w:val="clear" w:color="auto" w:fill="FFFFFF" w:themeFill="background1"/>
          </w:tcPr>
          <w:p w14:paraId="1452E7AF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4B8EEB88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memahami prinsip  Manajemen Mutu di RS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Apotek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44EE9AC5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Regulasi sebagai parameter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10B453A8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jadi</w:t>
            </w:r>
          </w:p>
          <w:p w14:paraId="70FA1092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445AA840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64F578CA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3827B98C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6705F35E" w14:textId="77777777" w:rsidR="00D75D1D" w:rsidRPr="007C5424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Penulisan Resep sesuai Formularium RS</w:t>
            </w:r>
          </w:p>
        </w:tc>
        <w:tc>
          <w:tcPr>
            <w:tcW w:w="1800" w:type="dxa"/>
          </w:tcPr>
          <w:p w14:paraId="6A56503C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0C510E0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1C92E7A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ACE8AE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70B28199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0B22BCB4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Membuat Resume </w:t>
            </w:r>
          </w:p>
          <w:p w14:paraId="4EADEB14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Mencari Parameter Evaluasi Mutu RS/ Apotek/ Puskesmas/ Klinik sesuai Regulasi.</w:t>
            </w:r>
          </w:p>
          <w:p w14:paraId="0120461F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2EBD4C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7220E2A0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30D82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6315716C" w14:textId="77777777" w:rsidTr="00D75D1D">
        <w:tc>
          <w:tcPr>
            <w:tcW w:w="900" w:type="dxa"/>
            <w:shd w:val="clear" w:color="auto" w:fill="FFFFFF" w:themeFill="background1"/>
          </w:tcPr>
          <w:p w14:paraId="5985E2DA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005C9EBD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memahami Implementasi manajemen Mutu di RS/ Apotek/ Puskesmas/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7C426E75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Analisis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Implementasi</w:t>
            </w:r>
          </w:p>
          <w:p w14:paraId="1B946862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27752C6E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jadi</w:t>
            </w:r>
          </w:p>
          <w:p w14:paraId="55362D9C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1A80959D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51F856A4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3F20AAAB" w14:textId="77777777" w:rsidR="00D75D1D" w:rsidRPr="004C7BA5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63403AD6" w14:textId="77777777" w:rsidR="00D75D1D" w:rsidRPr="007C5424" w:rsidRDefault="00D75D1D" w:rsidP="00D75D1D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Penulisan Resep sesuai Form RS</w:t>
            </w:r>
          </w:p>
        </w:tc>
        <w:tc>
          <w:tcPr>
            <w:tcW w:w="1800" w:type="dxa"/>
          </w:tcPr>
          <w:p w14:paraId="321DFFF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43F20AA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378FE45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6389E0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512342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066780F5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Resume </w:t>
            </w:r>
          </w:p>
          <w:p w14:paraId="4BCAE0B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411C932B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46B0AB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membuat Presentasi 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32F42DA5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7DC25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D75D1D" w:rsidRPr="004C7BA5" w14:paraId="5A661E63" w14:textId="77777777" w:rsidTr="00D75D1D">
        <w:tc>
          <w:tcPr>
            <w:tcW w:w="900" w:type="dxa"/>
            <w:shd w:val="clear" w:color="auto" w:fill="FFFFFF" w:themeFill="background1"/>
          </w:tcPr>
          <w:p w14:paraId="48AD3159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FFFFFF" w:themeFill="background1"/>
          </w:tcPr>
          <w:p w14:paraId="374AF980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Mahasiswa  dapat </w:t>
            </w:r>
            <w:r w:rsidRPr="004C7BA5">
              <w:rPr>
                <w:rFonts w:ascii="Arial Narrow" w:hAnsi="Arial Narrow"/>
                <w:b/>
                <w:sz w:val="24"/>
                <w:szCs w:val="24"/>
              </w:rPr>
              <w:t>memahamiMetode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>, Strategi dan Pendekatan dalam manajemen untuk Peningkatan Mutu Pelayanan Kefarmasian Komunitas</w:t>
            </w:r>
          </w:p>
        </w:tc>
        <w:tc>
          <w:tcPr>
            <w:tcW w:w="3330" w:type="dxa"/>
            <w:shd w:val="clear" w:color="auto" w:fill="FFFFFF" w:themeFill="background1"/>
          </w:tcPr>
          <w:p w14:paraId="525278FE" w14:textId="77777777" w:rsidR="00D75D1D" w:rsidRPr="004C7BA5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40F88BC7" w14:textId="77777777" w:rsidR="00D75D1D" w:rsidRPr="004C7BA5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1A173387" w14:textId="77777777" w:rsidR="00D75D1D" w:rsidRPr="004C7BA5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07207A8B" w14:textId="77777777" w:rsidR="00D75D1D" w:rsidRPr="004C7BA5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0409D854" w14:textId="77777777" w:rsidR="00D75D1D" w:rsidRPr="004C7BA5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08BCB9FA" w14:textId="77777777" w:rsidR="00D75D1D" w:rsidRPr="004C7BA5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4B376CC8" w14:textId="77777777" w:rsidR="00D75D1D" w:rsidRPr="007C5424" w:rsidRDefault="00D75D1D" w:rsidP="00D75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</w:tc>
        <w:tc>
          <w:tcPr>
            <w:tcW w:w="1800" w:type="dxa"/>
          </w:tcPr>
          <w:p w14:paraId="2855210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</w:tcPr>
          <w:p w14:paraId="64DFEFD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E01DC94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8781E2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32A099A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Kelompok terstruktur. Mencari Jurnal </w:t>
            </w:r>
          </w:p>
          <w:p w14:paraId="1EBF1258" w14:textId="77777777" w:rsidR="00D75D1D" w:rsidRPr="004C7BA5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232F72B1" w14:textId="77777777" w:rsidR="00D75D1D" w:rsidRPr="004C7BA5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6E4FB708" w14:textId="77777777" w:rsidR="00D75D1D" w:rsidRPr="004C7BA5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032D99BB" w14:textId="77777777" w:rsidR="00D75D1D" w:rsidRPr="004C7BA5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076F5D19" w14:textId="77777777" w:rsidR="00D75D1D" w:rsidRPr="004C7BA5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56534A78" w14:textId="77777777" w:rsidR="00D75D1D" w:rsidRPr="004C7BA5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545CCBE1" w14:textId="77777777" w:rsidR="00D75D1D" w:rsidRPr="007C5424" w:rsidRDefault="00D75D1D" w:rsidP="00D75D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</w:tc>
        <w:tc>
          <w:tcPr>
            <w:tcW w:w="1701" w:type="dxa"/>
          </w:tcPr>
          <w:p w14:paraId="07064FAF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konten sebagai referensi</w:t>
            </w:r>
          </w:p>
        </w:tc>
        <w:tc>
          <w:tcPr>
            <w:tcW w:w="1134" w:type="dxa"/>
          </w:tcPr>
          <w:p w14:paraId="182B90FE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317BACDE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AA8AC0F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3DD8B1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mampu menghitung Sumber Daya Kefarmasian yaitu SDM serta prosedur Evaluasi Mutu Pelayanan dalam Sarana Kesehatan sesuai dengan Regulasi secara komprehensif.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752E1B24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Analisis Sumber Daya Kefarmasian yaitu SDM serta Evaluasi Mutu Pelayanan dalam Sarana Kesehatan sesuai dengan Regulasi secara komprehensif.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04D424D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9965A8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81C6BCC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560612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0D7AF7BF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Kelompok terstruktur. Presentasi </w:t>
            </w:r>
          </w:p>
          <w:p w14:paraId="417F1C40" w14:textId="77777777" w:rsidR="00D75D1D" w:rsidRPr="004C7BA5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446B9020" w14:textId="77777777" w:rsidR="00D75D1D" w:rsidRPr="004C7BA5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6D850366" w14:textId="77777777" w:rsidR="00D75D1D" w:rsidRPr="004C7BA5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22E04FDA" w14:textId="77777777" w:rsidR="00D75D1D" w:rsidRPr="004C7BA5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126411F9" w14:textId="77777777" w:rsidR="00D75D1D" w:rsidRPr="004C7BA5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241244A4" w14:textId="77777777" w:rsidR="00D75D1D" w:rsidRPr="004C7BA5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6BE0107B" w14:textId="77777777" w:rsidR="00D75D1D" w:rsidRPr="007C5424" w:rsidRDefault="00D75D1D" w:rsidP="00D75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lastRenderedPageBreak/>
              <w:t>Lean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DE534C6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 dalam Memberikan informasi dengan konten sesuai referensi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2D264D99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D75D1D" w:rsidRPr="004C7BA5" w14:paraId="724C478F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70A382A8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4BD86835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82298CA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D75D1D" w:rsidRPr="004C7BA5" w14:paraId="00B75957" w14:textId="77777777" w:rsidTr="00D75D1D">
        <w:tc>
          <w:tcPr>
            <w:tcW w:w="900" w:type="dxa"/>
            <w:shd w:val="clear" w:color="auto" w:fill="FFFFFF" w:themeFill="background1"/>
          </w:tcPr>
          <w:p w14:paraId="73623268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FFFFFF" w:themeFill="background1"/>
          </w:tcPr>
          <w:p w14:paraId="1934AA8F" w14:textId="77777777" w:rsidR="00D75D1D" w:rsidRPr="004C7BA5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dapat meng</w:t>
            </w:r>
            <w:r>
              <w:rPr>
                <w:rFonts w:ascii="Arial Narrow" w:hAnsi="Arial Narrow"/>
                <w:sz w:val="24"/>
                <w:szCs w:val="24"/>
              </w:rPr>
              <w:t xml:space="preserve">uasai peraturan, ketentuan </w:t>
            </w:r>
            <w:r w:rsidRPr="007C5424">
              <w:rPr>
                <w:rFonts w:ascii="Arial Narrow" w:hAnsi="Arial Narrow"/>
                <w:sz w:val="24"/>
                <w:szCs w:val="24"/>
              </w:rPr>
              <w:t>dalam Pengelolaan Sediaan Farmasi,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Alat Kesehatan, dan Bahan Medis Habis Pakai</w:t>
            </w:r>
          </w:p>
          <w:p w14:paraId="147FDD49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</w:t>
            </w:r>
          </w:p>
          <w:p w14:paraId="0858E8E1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55EAAB6C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Pembelian</w:t>
            </w:r>
          </w:p>
          <w:p w14:paraId="26BF241B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Penerimaan</w:t>
            </w:r>
          </w:p>
          <w:p w14:paraId="0DD8D96F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Penyimpanan</w:t>
            </w:r>
          </w:p>
          <w:p w14:paraId="531A1E96" w14:textId="77777777" w:rsidR="00D75D1D" w:rsidRPr="004C7BA5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Pengendalian</w:t>
            </w:r>
          </w:p>
          <w:p w14:paraId="2C14413A" w14:textId="77777777" w:rsidR="00D75D1D" w:rsidRPr="007C5424" w:rsidRDefault="00D75D1D" w:rsidP="00D75D1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Pencatatan dan Pelaporan</w:t>
            </w:r>
          </w:p>
        </w:tc>
        <w:tc>
          <w:tcPr>
            <w:tcW w:w="3330" w:type="dxa"/>
            <w:shd w:val="clear" w:color="auto" w:fill="FFFFFF" w:themeFill="background1"/>
          </w:tcPr>
          <w:p w14:paraId="201714A8" w14:textId="77777777" w:rsidR="00D75D1D" w:rsidRPr="004C7BA5" w:rsidRDefault="00D75D1D" w:rsidP="00D75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3080288E" w14:textId="77777777" w:rsidR="00D75D1D" w:rsidRPr="004C7BA5" w:rsidRDefault="00D75D1D" w:rsidP="006A1279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3FA099EA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F3D870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</w:tcPr>
          <w:p w14:paraId="46726D17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ECFD8C2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6BB564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BEAC149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4805C3FE" w14:textId="77777777" w:rsidR="00D75D1D" w:rsidRPr="004C7BA5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Istilah Penting dalam </w:t>
            </w: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203CC323" w14:textId="77777777" w:rsidR="00D75D1D" w:rsidRPr="007C5424" w:rsidRDefault="00D75D1D" w:rsidP="006A1279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Pemilihan, Perencanaan, Pembelian, Penerimaan, Penyimpanan, Pengendalian, Pencatatan dan Pelaporan</w:t>
            </w:r>
          </w:p>
          <w:p w14:paraId="5616E3B7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72AC0B1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 konten tugas sesuai referensi dan regulasi</w:t>
            </w:r>
          </w:p>
        </w:tc>
        <w:tc>
          <w:tcPr>
            <w:tcW w:w="1134" w:type="dxa"/>
          </w:tcPr>
          <w:p w14:paraId="4E2F1EA4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D75D1D" w:rsidRPr="004C7BA5" w14:paraId="4F45C63C" w14:textId="77777777" w:rsidTr="00D75D1D">
        <w:tc>
          <w:tcPr>
            <w:tcW w:w="900" w:type="dxa"/>
            <w:shd w:val="clear" w:color="auto" w:fill="FFFFFF" w:themeFill="background1"/>
          </w:tcPr>
          <w:p w14:paraId="14EB1754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9EAB840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Apotek</w:t>
            </w:r>
          </w:p>
        </w:tc>
        <w:tc>
          <w:tcPr>
            <w:tcW w:w="3330" w:type="dxa"/>
            <w:shd w:val="clear" w:color="auto" w:fill="FFFFFF" w:themeFill="background1"/>
          </w:tcPr>
          <w:p w14:paraId="5CAB4035" w14:textId="77777777" w:rsidR="00D75D1D" w:rsidRPr="006C67DC" w:rsidRDefault="00D75D1D" w:rsidP="00D75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30CB285B" w14:textId="77777777" w:rsidR="00D75D1D" w:rsidRPr="006C67DC" w:rsidRDefault="00D75D1D" w:rsidP="00D75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7CD7E6D9" w14:textId="77777777" w:rsidR="00D75D1D" w:rsidRPr="006C67DC" w:rsidRDefault="00D75D1D" w:rsidP="006A1279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01C01117" w14:textId="77777777" w:rsidR="00D75D1D" w:rsidRPr="006C67DC" w:rsidRDefault="00D75D1D" w:rsidP="006A1279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05C556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314442A8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2BDFE66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DD560F3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DF53893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Presentasi Kelompok terstruktur.</w:t>
            </w:r>
          </w:p>
          <w:p w14:paraId="3388214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Mencari Faktur Obat dan menentukan Harga Obat</w:t>
            </w:r>
          </w:p>
          <w:p w14:paraId="0870FA95" w14:textId="77777777" w:rsidR="00D75D1D" w:rsidRPr="007C5424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Di Apotek</w:t>
            </w:r>
          </w:p>
        </w:tc>
        <w:tc>
          <w:tcPr>
            <w:tcW w:w="1701" w:type="dxa"/>
          </w:tcPr>
          <w:p w14:paraId="7149E78A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Menentukan hargasesuai referensi dan regulasi</w:t>
            </w:r>
          </w:p>
        </w:tc>
        <w:tc>
          <w:tcPr>
            <w:tcW w:w="1134" w:type="dxa"/>
          </w:tcPr>
          <w:p w14:paraId="3B4488ED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0DC8B945" w14:textId="77777777" w:rsidTr="00D75D1D">
        <w:tc>
          <w:tcPr>
            <w:tcW w:w="900" w:type="dxa"/>
            <w:shd w:val="clear" w:color="auto" w:fill="FFFFFF" w:themeFill="background1"/>
          </w:tcPr>
          <w:p w14:paraId="42D2D958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2340" w:type="dxa"/>
            <w:shd w:val="clear" w:color="auto" w:fill="FFFFFF" w:themeFill="background1"/>
          </w:tcPr>
          <w:p w14:paraId="2DE8CDE0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572EDA19" w14:textId="77777777" w:rsidR="00D75D1D" w:rsidRPr="006C67DC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Konsep organisasi Rumah sakit dan klasifikasi Farmasi Rumah Sakit, </w:t>
            </w:r>
          </w:p>
          <w:p w14:paraId="3B71D51D" w14:textId="77777777" w:rsidR="00D75D1D" w:rsidRPr="006C67DC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),</w:t>
            </w:r>
          </w:p>
          <w:p w14:paraId="19097FD2" w14:textId="77777777" w:rsidR="00D75D1D" w:rsidRPr="006C67DC" w:rsidRDefault="00D75D1D" w:rsidP="006A1279">
            <w:p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1C795D4E" w14:textId="77777777" w:rsidR="00D75D1D" w:rsidRPr="00562C3E" w:rsidRDefault="00D75D1D" w:rsidP="006A1279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76FD2DC8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69D2578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575ACD7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E748E2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87EEE32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6884E78D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4DB401EF" w14:textId="77777777" w:rsidR="00D75D1D" w:rsidRPr="007C5424" w:rsidRDefault="00D75D1D" w:rsidP="00D75D1D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klasifikasi Farmasi Rumah Sakit, </w:t>
            </w:r>
          </w:p>
          <w:p w14:paraId="0DBB1561" w14:textId="77777777" w:rsidR="00D75D1D" w:rsidRPr="007C5424" w:rsidRDefault="00D75D1D" w:rsidP="00D75D1D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CSSD (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5D2FDEC3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Kebenaran judul dalam Mencari Jurnal tentang </w:t>
            </w:r>
          </w:p>
          <w:p w14:paraId="1081C558" w14:textId="77777777" w:rsidR="00D75D1D" w:rsidRPr="004C7BA5" w:rsidRDefault="00D75D1D" w:rsidP="00D75D1D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lasifikasi Farmasi Rumah Sakit, </w:t>
            </w:r>
          </w:p>
          <w:p w14:paraId="5D7C8706" w14:textId="77777777" w:rsidR="00D75D1D" w:rsidRPr="004C7BA5" w:rsidRDefault="00D75D1D" w:rsidP="00D75D1D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CSSD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0D54EB04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7E97C566" w14:textId="77777777" w:rsidTr="00D75D1D">
        <w:tc>
          <w:tcPr>
            <w:tcW w:w="900" w:type="dxa"/>
            <w:shd w:val="clear" w:color="auto" w:fill="FFFFFF" w:themeFill="background1"/>
          </w:tcPr>
          <w:p w14:paraId="6878441C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2340" w:type="dxa"/>
            <w:shd w:val="clear" w:color="auto" w:fill="FFFFFF" w:themeFill="background1"/>
          </w:tcPr>
          <w:p w14:paraId="68D9E147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09A44B58" w14:textId="77777777" w:rsidR="00D75D1D" w:rsidRPr="004C7BA5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7EEB2DAE" w14:textId="77777777" w:rsidR="00D75D1D" w:rsidRPr="004C7BA5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1F446DB0" w14:textId="77777777" w:rsidR="00D75D1D" w:rsidRPr="004C7BA5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00" w:type="dxa"/>
          </w:tcPr>
          <w:p w14:paraId="1F30CDFC" w14:textId="77777777" w:rsidR="00D75D1D" w:rsidRPr="00562C3E" w:rsidRDefault="00D75D1D" w:rsidP="006A1279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2E5AF63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2A57D1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51BDC482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8289C8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90A8139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330C43F2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78976564" w14:textId="77777777" w:rsidR="00D75D1D" w:rsidRPr="007C5424" w:rsidRDefault="00D75D1D" w:rsidP="00D75D1D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63199C4C" w14:textId="77777777" w:rsidR="00D75D1D" w:rsidRPr="007C5424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688DE9E5" w14:textId="77777777" w:rsidR="00D75D1D" w:rsidRPr="007C5424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752F1AD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340E3A83" w14:textId="77777777" w:rsidR="00D75D1D" w:rsidRPr="004C7BA5" w:rsidRDefault="00D75D1D" w:rsidP="00D75D1D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20E78411" w14:textId="77777777" w:rsidR="00D75D1D" w:rsidRPr="004C7BA5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6CC236CC" w14:textId="77777777" w:rsidR="00D75D1D" w:rsidRPr="007C5424" w:rsidRDefault="00D75D1D" w:rsidP="00D75D1D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1BD19E8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D75D1D" w:rsidRPr="004C7BA5" w14:paraId="53E09F49" w14:textId="77777777" w:rsidTr="00D75D1D">
        <w:tc>
          <w:tcPr>
            <w:tcW w:w="900" w:type="dxa"/>
            <w:shd w:val="clear" w:color="auto" w:fill="FFFFFF" w:themeFill="background1"/>
          </w:tcPr>
          <w:p w14:paraId="1F7CDE75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2340" w:type="dxa"/>
            <w:shd w:val="clear" w:color="auto" w:fill="FFFFFF" w:themeFill="background1"/>
          </w:tcPr>
          <w:p w14:paraId="146EE07C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Puskesmas</w:t>
            </w:r>
          </w:p>
        </w:tc>
        <w:tc>
          <w:tcPr>
            <w:tcW w:w="3330" w:type="dxa"/>
            <w:shd w:val="clear" w:color="auto" w:fill="FFFFFF" w:themeFill="background1"/>
          </w:tcPr>
          <w:p w14:paraId="7CA6AE70" w14:textId="77777777" w:rsidR="00D75D1D" w:rsidRPr="004C7BA5" w:rsidRDefault="00D75D1D" w:rsidP="00D75D1D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  <w:sz w:val="24"/>
                <w:szCs w:val="24"/>
              </w:rPr>
              <w:t>MedicationError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dan Langkah Penanganan insiden keselamatan pasien.  </w:t>
            </w:r>
          </w:p>
          <w:p w14:paraId="217F0423" w14:textId="77777777" w:rsidR="00D75D1D" w:rsidRPr="004C7BA5" w:rsidRDefault="00D75D1D" w:rsidP="00D75D1D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20CE7986" w14:textId="77777777" w:rsidR="00D75D1D" w:rsidRPr="004C7BA5" w:rsidRDefault="00D75D1D" w:rsidP="00D75D1D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Manajemen Gudang Farmasi </w:t>
            </w:r>
          </w:p>
        </w:tc>
        <w:tc>
          <w:tcPr>
            <w:tcW w:w="1800" w:type="dxa"/>
          </w:tcPr>
          <w:p w14:paraId="2C18D61C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4FDAAE23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135756E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8AC80E8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CD9FA3B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41617AE2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macam Dokumen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yang berkaitan dengan  Keselamatan Pasien dan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medicationerror</w:t>
            </w:r>
          </w:p>
          <w:p w14:paraId="53B3F496" w14:textId="77777777" w:rsidR="00D75D1D" w:rsidRPr="004C7BA5" w:rsidRDefault="00D75D1D" w:rsidP="00D75D1D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39BAF915" w14:textId="77777777" w:rsidR="00D75D1D" w:rsidRPr="007C5424" w:rsidRDefault="00D75D1D" w:rsidP="00D75D1D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Gudang Farmasi</w:t>
            </w:r>
          </w:p>
        </w:tc>
        <w:tc>
          <w:tcPr>
            <w:tcW w:w="1701" w:type="dxa"/>
          </w:tcPr>
          <w:p w14:paraId="54F26542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Datasebagai referensi</w:t>
            </w:r>
          </w:p>
        </w:tc>
        <w:tc>
          <w:tcPr>
            <w:tcW w:w="1134" w:type="dxa"/>
          </w:tcPr>
          <w:p w14:paraId="72236B84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D75D1D" w:rsidRPr="004C7BA5" w14:paraId="0DCEC10D" w14:textId="77777777" w:rsidTr="00D75D1D">
        <w:tc>
          <w:tcPr>
            <w:tcW w:w="900" w:type="dxa"/>
            <w:shd w:val="clear" w:color="auto" w:fill="FFFFFF" w:themeFill="background1"/>
          </w:tcPr>
          <w:p w14:paraId="6B4BA8EE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2340" w:type="dxa"/>
            <w:shd w:val="clear" w:color="auto" w:fill="FFFFFF" w:themeFill="background1"/>
          </w:tcPr>
          <w:p w14:paraId="509CA480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Klinik</w:t>
            </w:r>
          </w:p>
        </w:tc>
        <w:tc>
          <w:tcPr>
            <w:tcW w:w="3330" w:type="dxa"/>
            <w:shd w:val="clear" w:color="auto" w:fill="FFFFFF" w:themeFill="background1"/>
          </w:tcPr>
          <w:p w14:paraId="245FAE06" w14:textId="77777777" w:rsidR="00D75D1D" w:rsidRPr="004C7BA5" w:rsidRDefault="00D75D1D" w:rsidP="00D75D1D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Regulasi Klinik</w:t>
            </w:r>
          </w:p>
          <w:p w14:paraId="05A3E8C3" w14:textId="77777777" w:rsidR="00D75D1D" w:rsidRPr="004C7BA5" w:rsidRDefault="00D75D1D" w:rsidP="00D75D1D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Jenis Klinik</w:t>
            </w:r>
          </w:p>
          <w:p w14:paraId="7C252660" w14:textId="77777777" w:rsidR="00D75D1D" w:rsidRPr="004C7BA5" w:rsidRDefault="00D75D1D" w:rsidP="00D75D1D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Persyaratan Klinik</w:t>
            </w:r>
          </w:p>
          <w:p w14:paraId="383E3127" w14:textId="77777777" w:rsidR="00D75D1D" w:rsidRPr="004C7BA5" w:rsidRDefault="00D75D1D" w:rsidP="00D75D1D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Ruang Farmasi di Klinik</w:t>
            </w:r>
          </w:p>
          <w:p w14:paraId="44F07DCF" w14:textId="77777777" w:rsidR="00D75D1D" w:rsidRPr="004C7BA5" w:rsidRDefault="00D75D1D" w:rsidP="00D75D1D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Obat di Klinik</w:t>
            </w:r>
          </w:p>
        </w:tc>
        <w:tc>
          <w:tcPr>
            <w:tcW w:w="1800" w:type="dxa"/>
          </w:tcPr>
          <w:p w14:paraId="59174377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6C84213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3FA4366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2F8576D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C3ED35B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313F0CF9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Jurnal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berkaitan dengan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</w:p>
        </w:tc>
        <w:tc>
          <w:tcPr>
            <w:tcW w:w="1701" w:type="dxa"/>
          </w:tcPr>
          <w:p w14:paraId="5AE167CD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yang sesuai konteks</w:t>
            </w:r>
          </w:p>
        </w:tc>
        <w:tc>
          <w:tcPr>
            <w:tcW w:w="1134" w:type="dxa"/>
          </w:tcPr>
          <w:p w14:paraId="1457F7EB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D75D1D" w:rsidRPr="004C7BA5" w14:paraId="02508C84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4FD0B88F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5451F9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7D8BA72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Program SJSN </w:t>
            </w:r>
          </w:p>
          <w:p w14:paraId="707566CD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Universal Health Coverage</w:t>
            </w:r>
          </w:p>
          <w:p w14:paraId="62F5B9EF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Program BPJS</w:t>
            </w:r>
          </w:p>
          <w:p w14:paraId="07EB0295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E catalog, e purchasing</w:t>
            </w:r>
          </w:p>
          <w:p w14:paraId="5DCED22A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Fornas &amp; InaCB’s</w:t>
            </w:r>
          </w:p>
          <w:p w14:paraId="62616C66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Kapitasi &amp; Kapitasi Berbasis kinerja</w:t>
            </w:r>
          </w:p>
          <w:p w14:paraId="4E886869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Prolanis, FKTP &amp; FKTL</w:t>
            </w:r>
          </w:p>
          <w:p w14:paraId="621A5870" w14:textId="77777777" w:rsidR="00D75D1D" w:rsidRPr="004C7BA5" w:rsidRDefault="00D75D1D" w:rsidP="00D75D1D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PBI &amp; SEP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27BFA7C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7E94C7D2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CC2C285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6AD2C47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7C886FF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terstruktur.</w:t>
            </w:r>
          </w:p>
          <w:p w14:paraId="193C3E3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kasus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yang berkaitan dengan  </w:t>
            </w:r>
          </w:p>
          <w:p w14:paraId="372B4B4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  <w:p w14:paraId="12F2A17B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129AD40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Kasus sebagai dari Asuransi Kesehatan dalam pelayanan kefarmasian.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6E82141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D75D1D" w:rsidRPr="004C7BA5" w14:paraId="55CD679B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672B50FC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03CEB3C3" w14:textId="77777777" w:rsidR="00D75D1D" w:rsidRPr="007C5424" w:rsidRDefault="00D75D1D" w:rsidP="006A1279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 Akhir Semester (</w:t>
            </w:r>
            <w:r w:rsidRPr="007C5424">
              <w:rPr>
                <w:rFonts w:ascii="Arial Narrow" w:hAnsi="Arial Narrow" w:cs="Arial"/>
                <w:b/>
                <w:bCs/>
                <w:sz w:val="24"/>
                <w:szCs w:val="24"/>
              </w:rPr>
              <w:t>UAS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D2ECA6" w14:textId="77777777" w:rsidR="00D75D1D" w:rsidRPr="00B54CEE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B54CEE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5550A63C" w14:textId="77777777" w:rsidR="00D75D1D" w:rsidRDefault="00D75D1D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0DD9448C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Tugas mahasiswa dan penilaiannya:</w:t>
      </w:r>
    </w:p>
    <w:p w14:paraId="63276B8D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Nilai Kuis Harian sesuai dengan penilaian tiap soal kuis.</w:t>
      </w:r>
    </w:p>
    <w:p w14:paraId="7A55DF01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Mandiri, mengerjakan latihan soal terstruktur dan dikumpulkan sesuai dengan ketentuan.</w:t>
      </w:r>
    </w:p>
    <w:p w14:paraId="4B5920F3" w14:textId="77777777" w:rsidR="00D61A88" w:rsidRPr="007B1C3E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Presentasi, merancang dan mempublikasikan tugas makalah</w:t>
      </w:r>
    </w:p>
    <w:p w14:paraId="3551E039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Kriteria, Indikator dan Bobot Penilaian</w:t>
      </w:r>
    </w:p>
    <w:p w14:paraId="2113AB4C" w14:textId="77777777" w:rsidR="00D61A88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p w14:paraId="0A9F4C1E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D61A88" w:rsidRPr="004C7BA5" w14:paraId="5589A724" w14:textId="77777777" w:rsidTr="006A1279">
        <w:tc>
          <w:tcPr>
            <w:tcW w:w="1101" w:type="dxa"/>
            <w:shd w:val="clear" w:color="auto" w:fill="auto"/>
          </w:tcPr>
          <w:p w14:paraId="1C37D5A5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250BDE0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535095A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D61A88" w:rsidRPr="004C7BA5" w14:paraId="642440D2" w14:textId="77777777" w:rsidTr="006A1279">
        <w:tc>
          <w:tcPr>
            <w:tcW w:w="1101" w:type="dxa"/>
            <w:shd w:val="clear" w:color="auto" w:fill="auto"/>
          </w:tcPr>
          <w:p w14:paraId="1CDE05D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0C93DDC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1FB0FE9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D61A88" w:rsidRPr="004C7BA5" w14:paraId="29AAD701" w14:textId="77777777" w:rsidTr="006A1279">
        <w:tc>
          <w:tcPr>
            <w:tcW w:w="1101" w:type="dxa"/>
            <w:shd w:val="clear" w:color="auto" w:fill="auto"/>
          </w:tcPr>
          <w:p w14:paraId="5DD7A13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344F93A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6BE0C9C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D61A88" w:rsidRPr="004C7BA5" w14:paraId="5ED26EDC" w14:textId="77777777" w:rsidTr="006A1279">
        <w:tc>
          <w:tcPr>
            <w:tcW w:w="1101" w:type="dxa"/>
            <w:shd w:val="clear" w:color="auto" w:fill="auto"/>
          </w:tcPr>
          <w:p w14:paraId="1A06FBE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18F9E1A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551666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D61A88" w:rsidRPr="004C7BA5" w14:paraId="0C521AD1" w14:textId="77777777" w:rsidTr="006A1279">
        <w:tc>
          <w:tcPr>
            <w:tcW w:w="1101" w:type="dxa"/>
            <w:shd w:val="clear" w:color="auto" w:fill="auto"/>
          </w:tcPr>
          <w:p w14:paraId="49F3C7E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2849154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16C12FC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D61A88" w:rsidRPr="004C7BA5" w14:paraId="5834173F" w14:textId="77777777" w:rsidTr="006A1279">
        <w:tc>
          <w:tcPr>
            <w:tcW w:w="1101" w:type="dxa"/>
            <w:shd w:val="clear" w:color="auto" w:fill="auto"/>
          </w:tcPr>
          <w:p w14:paraId="44DB88A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35159E5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9687A9A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D61A88" w:rsidRPr="004C7BA5" w14:paraId="5C5F1E2B" w14:textId="77777777" w:rsidTr="006A1279">
        <w:tc>
          <w:tcPr>
            <w:tcW w:w="1101" w:type="dxa"/>
            <w:shd w:val="clear" w:color="auto" w:fill="auto"/>
          </w:tcPr>
          <w:p w14:paraId="616CB9A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231B3FD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676D04D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D61A88" w:rsidRPr="004C7BA5" w14:paraId="0447D94A" w14:textId="77777777" w:rsidTr="006A1279">
        <w:tc>
          <w:tcPr>
            <w:tcW w:w="1101" w:type="dxa"/>
            <w:shd w:val="clear" w:color="auto" w:fill="auto"/>
          </w:tcPr>
          <w:p w14:paraId="481539B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lastRenderedPageBreak/>
              <w:t>D</w:t>
            </w:r>
          </w:p>
        </w:tc>
        <w:tc>
          <w:tcPr>
            <w:tcW w:w="1401" w:type="dxa"/>
            <w:shd w:val="clear" w:color="auto" w:fill="auto"/>
          </w:tcPr>
          <w:p w14:paraId="71537F4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B48007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D61A88" w:rsidRPr="004C7BA5" w14:paraId="364DCAFF" w14:textId="77777777" w:rsidTr="006A1279">
        <w:tc>
          <w:tcPr>
            <w:tcW w:w="1101" w:type="dxa"/>
            <w:shd w:val="clear" w:color="auto" w:fill="auto"/>
          </w:tcPr>
          <w:p w14:paraId="5367947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47B890D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E999DF7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6171704D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7EE27BE" w14:textId="77777777" w:rsidR="00D61A88" w:rsidRPr="004C7BA5" w:rsidRDefault="00D61A88" w:rsidP="00D61A88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>Dalam menentukan nilai akhir digunakan pembobotan dan rumus sesuai yang ditetapkan dalam peraturan akademik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>” sebagai berikut:</w:t>
      </w:r>
    </w:p>
    <w:p w14:paraId="667781D5" w14:textId="453C341B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0652F" wp14:editId="32A37E97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28575" b="28575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16A008" w14:textId="77777777" w:rsidR="00D61A88" w:rsidRPr="006B65BE" w:rsidRDefault="00D61A88" w:rsidP="00D61A8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64061238" w14:textId="77777777" w:rsidR="00D61A88" w:rsidRDefault="00D61A88" w:rsidP="00D61A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0652F" id="Rectangle 2" o:spid="_x0000_s1026" style="position:absolute;left:0;text-align:left;margin-left:212.25pt;margin-top:5.25pt;width:318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" filled="f">
                <v:textbox>
                  <w:txbxContent>
                    <w:p w14:paraId="2916A008" w14:textId="77777777" w:rsidR="00D61A88" w:rsidRPr="006B65BE" w:rsidRDefault="00D61A88" w:rsidP="00D61A88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64061238" w14:textId="77777777" w:rsidR="00D61A88" w:rsidRDefault="00D61A88" w:rsidP="00D61A88"/>
                  </w:txbxContent>
                </v:textbox>
              </v:rect>
            </w:pict>
          </mc:Fallback>
        </mc:AlternateContent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</w:p>
    <w:p w14:paraId="11BCB21B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0F09749A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14:paraId="78CAF3A9" w14:textId="77777777" w:rsidR="00D61A88" w:rsidRPr="004C7BA5" w:rsidRDefault="00D61A88" w:rsidP="00D61A88">
      <w:pPr>
        <w:numPr>
          <w:ilvl w:val="0"/>
          <w:numId w:val="2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</w:rPr>
        <w:t xml:space="preserve">Tugas Kelompok, 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Presentasi </w:t>
      </w:r>
      <w:r w:rsidRPr="004C7BA5">
        <w:rPr>
          <w:rFonts w:ascii="Arial Narrow" w:hAnsi="Arial Narrow" w:cs="Arial"/>
          <w:sz w:val="24"/>
          <w:szCs w:val="24"/>
        </w:rPr>
        <w:t>dan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Tugas Mandiri </w:t>
      </w:r>
      <w:r w:rsidRPr="004C7BA5">
        <w:rPr>
          <w:rFonts w:ascii="Arial Narrow" w:hAnsi="Arial Narrow" w:cs="Arial"/>
          <w:sz w:val="24"/>
          <w:szCs w:val="24"/>
        </w:rPr>
        <w:t>sesuai dengan ketentuan 2,5% per pertemuan dalam 12 kali pertemuan.</w:t>
      </w:r>
    </w:p>
    <w:p w14:paraId="1CF291AF" w14:textId="77777777" w:rsidR="00D61A88" w:rsidRPr="004C7BA5" w:rsidRDefault="00D61A88" w:rsidP="00D61A88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</w:p>
    <w:p w14:paraId="20CBA0A5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Daftar Referensi:</w:t>
      </w:r>
    </w:p>
    <w:p w14:paraId="3EDEAB0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Bustami, 2011, Penjaminan Mutu Pelayanan Kesehatan &amp; Akseptabilitasnya, Penerbit Erlangga</w:t>
      </w:r>
    </w:p>
    <w:p w14:paraId="7F53807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2017, Keputusan Menteri Kesehatan Republik Indonesia Nomor 11 Tahun 2017 Tentang Keselamatan Pasient,  Jakarta.</w:t>
      </w:r>
    </w:p>
    <w:p w14:paraId="4173F7B3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2016a, Keputusan Menteri Kesehatan Republik Indonesia Nomor 72 Tahun 2016 Tentang Standar Pelayanan Kefarmasian  Di Rumah Sakit. Jakarta.</w:t>
      </w:r>
    </w:p>
    <w:p w14:paraId="18F256C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2016b, Keputusan Menteri Kesehatan Republik Indonesia Nomor 73 Tahun 2016 Tentang Standar PelayananKefarmasian i Di Apotek. Jakarta.</w:t>
      </w:r>
    </w:p>
    <w:p w14:paraId="23F81E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RI, 2012, Pedoman Monitoring Efek Samping Obat bagi Tenaga Kesehatan, Badan POM RI, Jakarta.</w:t>
      </w:r>
    </w:p>
    <w:p w14:paraId="00C2B11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Kementrian Kesehatan RI, 2011, Modul Penggunaan Obat Rasional, Dirjen Yanfar Kementrian Kesehatan RI, Jakarta.</w:t>
      </w:r>
    </w:p>
    <w:p w14:paraId="481144B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Siti Sahirah Ulfah, Soraya Ratnawulan Mita, 2016,  Review Artikel:  Medication Errors </w:t>
      </w:r>
    </w:p>
    <w:p w14:paraId="59859C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V., Gupta, P., dan Srivastava, S., 2006. Chapter-14 Medication Errors: Causes &amp; Prevention. Health administrator, 19: 60–64.</w:t>
      </w:r>
    </w:p>
    <w:p w14:paraId="75DD9A5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Quick, J.D., et al, 1977, Managing Drug Supply, Ed. II, Kumarin Press</w:t>
      </w:r>
    </w:p>
    <w:p w14:paraId="517635E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Brabo, H.S., 1988, Pengendalian Persediaan Obat</w:t>
      </w:r>
    </w:p>
    <w:p w14:paraId="3EFF7B9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WHO, 1996, Guidelines for Drug Donation</w:t>
      </w:r>
    </w:p>
    <w:p w14:paraId="6A346BE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Keppres No. 18 tahun 2000 tentang Petunjuk Teknis Pedoman Pelaksanaan Pengadaan Barang/Jasa di Instansi Pemerintah</w:t>
      </w:r>
    </w:p>
    <w:p w14:paraId="781C4AEA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Dessele Shane, Zgarick, 2014, Manajemen Farmasi, EGC</w:t>
      </w:r>
    </w:p>
    <w:p w14:paraId="7072F69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Soerjono Seto, 2015, Manajemen Farmasi, Edisi 4, Airlangga University Press</w:t>
      </w:r>
    </w:p>
    <w:p w14:paraId="056A8A7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Lydianita Oscar, Moh Jauhar, 2016, Dasar-dasar Manajemen Farmasi, Gramedia.</w:t>
      </w:r>
    </w:p>
    <w:p w14:paraId="634EFD6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Satibi, 2015, Manajemen Farmasi Rumah Sakit, UGM Press</w:t>
      </w:r>
    </w:p>
    <w:p w14:paraId="685D24A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lastRenderedPageBreak/>
        <w:t>Satibi, 2016, Manajemen Apotek, UGM Press</w:t>
      </w:r>
    </w:p>
    <w:p w14:paraId="5853DD4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Henni Febriawati, 2016, Manajemen Logistik Farmasi Rumah Sakit, Gosyen Pub.</w:t>
      </w:r>
    </w:p>
    <w:p w14:paraId="245CD8FE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Dermont Robin dkk, 2008, The Basic Of FMEA 2nd,CBC Press</w:t>
      </w:r>
    </w:p>
    <w:p w14:paraId="18FD46D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Gasperz Vincent, 2006, Lean Six Sigma, </w:t>
      </w:r>
    </w:p>
    <w:p w14:paraId="47937348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Gasperz Vincent, 2006, Total Quality Management TQM by Vincent Gaspersz</w:t>
      </w:r>
    </w:p>
    <w:p w14:paraId="7EBA6E7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Ratih Anggraini, 209, Buku Mutu Pelayanan Kefarmasian di Puskesmas</w:t>
      </w:r>
    </w:p>
    <w:p w14:paraId="512BC45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Putu Wuri, 2018, Pengantar Sistem Informasi Manajemen Rumah Sakit (SIMRS), Rajawali Press</w:t>
      </w:r>
    </w:p>
    <w:p w14:paraId="1718D91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Sabarguna, Sulanto Saleh Danu, 2008, Buku Sistem Informasi Manajemen Obat, ISBN : 978-979-3288-41-3</w:t>
      </w:r>
    </w:p>
    <w:p w14:paraId="2F4BF3E9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0FD8F4DC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D61A88" w14:paraId="6B2C3240" w14:textId="77777777" w:rsidTr="00104D6A">
        <w:tc>
          <w:tcPr>
            <w:tcW w:w="13176" w:type="dxa"/>
            <w:gridSpan w:val="3"/>
            <w:hideMark/>
          </w:tcPr>
          <w:p w14:paraId="11364CC7" w14:textId="74F45577" w:rsidR="00D61A88" w:rsidRDefault="00D61A88" w:rsidP="006A1279">
            <w:pPr>
              <w:jc w:val="right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Semarang,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08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 Februari 202</w:t>
            </w:r>
            <w:r>
              <w:rPr>
                <w:rFonts w:ascii="Arial Narrow" w:hAnsi="Arial Narrow"/>
                <w:bCs/>
                <w:sz w:val="24"/>
                <w:szCs w:val="24"/>
              </w:rPr>
              <w:t>5</w:t>
            </w:r>
          </w:p>
        </w:tc>
      </w:tr>
      <w:tr w:rsidR="00D61A88" w14:paraId="4F6578CC" w14:textId="77777777" w:rsidTr="00104D6A">
        <w:tc>
          <w:tcPr>
            <w:tcW w:w="4392" w:type="dxa"/>
            <w:hideMark/>
          </w:tcPr>
          <w:p w14:paraId="1990B7CA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Mengetahui,</w:t>
            </w:r>
          </w:p>
        </w:tc>
        <w:tc>
          <w:tcPr>
            <w:tcW w:w="8784" w:type="dxa"/>
            <w:gridSpan w:val="2"/>
          </w:tcPr>
          <w:p w14:paraId="5FE781A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D61A88" w14:paraId="59023534" w14:textId="77777777" w:rsidTr="00104D6A">
        <w:tc>
          <w:tcPr>
            <w:tcW w:w="4392" w:type="dxa"/>
          </w:tcPr>
          <w:p w14:paraId="02D80C7F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784" w:type="dxa"/>
            <w:gridSpan w:val="2"/>
            <w:hideMark/>
          </w:tcPr>
          <w:p w14:paraId="3564043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Dosen Pengampu,</w:t>
            </w:r>
          </w:p>
        </w:tc>
      </w:tr>
      <w:tr w:rsidR="00D61A88" w14:paraId="39B851A7" w14:textId="77777777" w:rsidTr="00104D6A">
        <w:tc>
          <w:tcPr>
            <w:tcW w:w="4392" w:type="dxa"/>
          </w:tcPr>
          <w:p w14:paraId="44BFF577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Ka. Prodi D3 Farmasi</w:t>
            </w:r>
          </w:p>
          <w:p w14:paraId="1338AD73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062D8BE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6B219AD5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33DC4DC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Wahyu Setiyaningsih, M. Farm</w:t>
            </w:r>
          </w:p>
          <w:p w14:paraId="73B5E7F0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07032093</w:t>
            </w:r>
          </w:p>
        </w:tc>
        <w:tc>
          <w:tcPr>
            <w:tcW w:w="4392" w:type="dxa"/>
          </w:tcPr>
          <w:p w14:paraId="248FCEFD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3C048093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3C557E1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4C9095D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7F78F838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Eleonora Maryeta T., M. Farm</w:t>
            </w:r>
          </w:p>
          <w:p w14:paraId="5ED76877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07051973</w:t>
            </w:r>
          </w:p>
        </w:tc>
        <w:tc>
          <w:tcPr>
            <w:tcW w:w="4392" w:type="dxa"/>
          </w:tcPr>
          <w:p w14:paraId="08CF7B45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AB8B7F9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3B767DE2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4BC82A4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590BDF0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apt. Metrikana Novembrina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, M.S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c</w:t>
            </w:r>
          </w:p>
          <w:p w14:paraId="37790B6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07111506</w:t>
            </w:r>
          </w:p>
        </w:tc>
      </w:tr>
    </w:tbl>
    <w:p w14:paraId="6F215393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4E5147" w14:textId="77777777" w:rsidR="00D61A88" w:rsidRDefault="00D61A88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D61A88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01EE" w14:textId="77777777" w:rsidR="00ED2E33" w:rsidRDefault="00ED2E33">
      <w:pPr>
        <w:spacing w:after="0" w:line="240" w:lineRule="auto"/>
      </w:pPr>
      <w:r>
        <w:separator/>
      </w:r>
    </w:p>
  </w:endnote>
  <w:endnote w:type="continuationSeparator" w:id="0">
    <w:p w14:paraId="771338D4" w14:textId="77777777" w:rsidR="00ED2E33" w:rsidRDefault="00ED2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9322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4424" w14:textId="77777777" w:rsidR="00ED2E33" w:rsidRDefault="00ED2E33">
      <w:pPr>
        <w:spacing w:after="0" w:line="240" w:lineRule="auto"/>
      </w:pPr>
      <w:r>
        <w:separator/>
      </w:r>
    </w:p>
  </w:footnote>
  <w:footnote w:type="continuationSeparator" w:id="0">
    <w:p w14:paraId="5B71D1D2" w14:textId="77777777" w:rsidR="00ED2E33" w:rsidRDefault="00ED2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CDCF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6811242F" w14:textId="77777777">
      <w:trPr>
        <w:trHeight w:val="552"/>
      </w:trPr>
      <w:tc>
        <w:tcPr>
          <w:tcW w:w="1951" w:type="dxa"/>
          <w:vMerge w:val="restart"/>
        </w:tcPr>
        <w:p w14:paraId="194138A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228D489F" wp14:editId="2127B216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626DF7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C58BE8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03927EF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261E74F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97B203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0390E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60FB2A11" w14:textId="77777777">
      <w:trPr>
        <w:trHeight w:val="348"/>
      </w:trPr>
      <w:tc>
        <w:tcPr>
          <w:tcW w:w="1951" w:type="dxa"/>
          <w:vMerge/>
        </w:tcPr>
        <w:p w14:paraId="74A5FB3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EA416A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806914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4F007E5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92051" w14:paraId="28840DAC" w14:textId="77777777">
      <w:trPr>
        <w:trHeight w:val="333"/>
      </w:trPr>
      <w:tc>
        <w:tcPr>
          <w:tcW w:w="1951" w:type="dxa"/>
          <w:vMerge/>
        </w:tcPr>
        <w:p w14:paraId="1E89A7F1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1FC934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71AA02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220537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4D2F3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7FD6679F" w14:textId="77777777">
      <w:trPr>
        <w:trHeight w:val="583"/>
      </w:trPr>
      <w:tc>
        <w:tcPr>
          <w:tcW w:w="1951" w:type="dxa"/>
          <w:vMerge/>
        </w:tcPr>
        <w:p w14:paraId="6D0D5A5F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450D50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C08C08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6CE351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5F52438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DF5A0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4F7C"/>
    <w:multiLevelType w:val="hybridMultilevel"/>
    <w:tmpl w:val="09847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DC4"/>
    <w:multiLevelType w:val="hybridMultilevel"/>
    <w:tmpl w:val="F7087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728A2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7418"/>
    <w:multiLevelType w:val="hybridMultilevel"/>
    <w:tmpl w:val="12CC8998"/>
    <w:lvl w:ilvl="0" w:tplc="7256EC48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C0728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8521D"/>
    <w:multiLevelType w:val="hybridMultilevel"/>
    <w:tmpl w:val="CF58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B5F4C"/>
    <w:multiLevelType w:val="hybridMultilevel"/>
    <w:tmpl w:val="758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25704"/>
    <w:multiLevelType w:val="hybridMultilevel"/>
    <w:tmpl w:val="053C3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6304F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562F1"/>
    <w:multiLevelType w:val="hybridMultilevel"/>
    <w:tmpl w:val="0CFA14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14831"/>
    <w:multiLevelType w:val="hybridMultilevel"/>
    <w:tmpl w:val="6DA4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F3313"/>
    <w:multiLevelType w:val="hybridMultilevel"/>
    <w:tmpl w:val="6BA04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F68EF"/>
    <w:multiLevelType w:val="hybridMultilevel"/>
    <w:tmpl w:val="A8FEA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331BBD"/>
    <w:multiLevelType w:val="hybridMultilevel"/>
    <w:tmpl w:val="74C6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377F8"/>
    <w:multiLevelType w:val="hybridMultilevel"/>
    <w:tmpl w:val="7F3CAAB0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966472902">
    <w:abstractNumId w:val="19"/>
  </w:num>
  <w:num w:numId="2" w16cid:durableId="1567765559">
    <w:abstractNumId w:val="20"/>
  </w:num>
  <w:num w:numId="3" w16cid:durableId="1258558369">
    <w:abstractNumId w:val="10"/>
  </w:num>
  <w:num w:numId="4" w16cid:durableId="1478911540">
    <w:abstractNumId w:val="9"/>
  </w:num>
  <w:num w:numId="5" w16cid:durableId="1440494035">
    <w:abstractNumId w:val="11"/>
  </w:num>
  <w:num w:numId="6" w16cid:durableId="970866121">
    <w:abstractNumId w:val="8"/>
  </w:num>
  <w:num w:numId="7" w16cid:durableId="886137563">
    <w:abstractNumId w:val="16"/>
  </w:num>
  <w:num w:numId="8" w16cid:durableId="709262504">
    <w:abstractNumId w:val="3"/>
  </w:num>
  <w:num w:numId="9" w16cid:durableId="510023895">
    <w:abstractNumId w:val="7"/>
  </w:num>
  <w:num w:numId="10" w16cid:durableId="2065249540">
    <w:abstractNumId w:val="22"/>
  </w:num>
  <w:num w:numId="11" w16cid:durableId="801579576">
    <w:abstractNumId w:val="15"/>
  </w:num>
  <w:num w:numId="12" w16cid:durableId="719594068">
    <w:abstractNumId w:val="18"/>
  </w:num>
  <w:num w:numId="13" w16cid:durableId="2112436877">
    <w:abstractNumId w:val="4"/>
  </w:num>
  <w:num w:numId="14" w16cid:durableId="1008368497">
    <w:abstractNumId w:val="12"/>
  </w:num>
  <w:num w:numId="15" w16cid:durableId="394399238">
    <w:abstractNumId w:val="5"/>
  </w:num>
  <w:num w:numId="16" w16cid:durableId="412552877">
    <w:abstractNumId w:val="0"/>
  </w:num>
  <w:num w:numId="17" w16cid:durableId="1708723702">
    <w:abstractNumId w:val="1"/>
  </w:num>
  <w:num w:numId="18" w16cid:durableId="880899925">
    <w:abstractNumId w:val="13"/>
  </w:num>
  <w:num w:numId="19" w16cid:durableId="1613367615">
    <w:abstractNumId w:val="17"/>
  </w:num>
  <w:num w:numId="20" w16cid:durableId="1914928822">
    <w:abstractNumId w:val="14"/>
  </w:num>
  <w:num w:numId="21" w16cid:durableId="482046032">
    <w:abstractNumId w:val="2"/>
  </w:num>
  <w:num w:numId="22" w16cid:durableId="1535193962">
    <w:abstractNumId w:val="6"/>
  </w:num>
  <w:num w:numId="23" w16cid:durableId="19575202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04D6A"/>
    <w:rsid w:val="00620EB5"/>
    <w:rsid w:val="0086336A"/>
    <w:rsid w:val="0088279D"/>
    <w:rsid w:val="00A76C3A"/>
    <w:rsid w:val="00AC3F7E"/>
    <w:rsid w:val="00B11F07"/>
    <w:rsid w:val="00D61A88"/>
    <w:rsid w:val="00D75D1D"/>
    <w:rsid w:val="00D92051"/>
    <w:rsid w:val="00E14709"/>
    <w:rsid w:val="00E54AEC"/>
    <w:rsid w:val="00E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E49C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B11F07"/>
    <w:rPr>
      <w:rFonts w:eastAsia="Times New Roman"/>
      <w:lang w:val="id-ID" w:eastAsia="en-US"/>
    </w:rPr>
  </w:style>
  <w:style w:type="table" w:styleId="TableGrid">
    <w:name w:val="Table Grid"/>
    <w:basedOn w:val="TableNormal"/>
    <w:uiPriority w:val="59"/>
    <w:rsid w:val="00D61A88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USER</cp:lastModifiedBy>
  <cp:revision>8</cp:revision>
  <dcterms:created xsi:type="dcterms:W3CDTF">2025-02-07T01:33:00Z</dcterms:created>
  <dcterms:modified xsi:type="dcterms:W3CDTF">2025-02-17T01:27:00Z</dcterms:modified>
</cp:coreProperties>
</file>