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1EDE" w14:textId="77777777" w:rsidR="00D92051" w:rsidRDefault="00E14709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4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3109"/>
        <w:gridCol w:w="718"/>
        <w:gridCol w:w="2844"/>
        <w:gridCol w:w="576"/>
        <w:gridCol w:w="984"/>
        <w:gridCol w:w="1984"/>
        <w:gridCol w:w="92"/>
        <w:gridCol w:w="1042"/>
        <w:gridCol w:w="1418"/>
        <w:gridCol w:w="992"/>
      </w:tblGrid>
      <w:tr w:rsidR="00D92051" w14:paraId="69A7DBC1" w14:textId="77777777">
        <w:tc>
          <w:tcPr>
            <w:tcW w:w="4786" w:type="dxa"/>
            <w:gridSpan w:val="3"/>
          </w:tcPr>
          <w:p w14:paraId="2A7FCCF8" w14:textId="38885235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Kuliah  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 w:rsidR="00F51F0C" w:rsidRPr="0075739A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>Analisis Farmasi Konvensional</w:t>
            </w:r>
          </w:p>
        </w:tc>
        <w:tc>
          <w:tcPr>
            <w:tcW w:w="3420" w:type="dxa"/>
            <w:gridSpan w:val="2"/>
          </w:tcPr>
          <w:p w14:paraId="03E700EB" w14:textId="5F7E56BC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60" w:type="dxa"/>
            <w:gridSpan w:val="3"/>
          </w:tcPr>
          <w:p w14:paraId="501AF20A" w14:textId="7C6123CB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2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52" w:type="dxa"/>
            <w:gridSpan w:val="3"/>
          </w:tcPr>
          <w:p w14:paraId="34C44C17" w14:textId="1A2AEA2C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</w:t>
            </w:r>
            <w:r w:rsidR="00F51F0C" w:rsidRPr="0075739A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>20531</w:t>
            </w:r>
            <w:r w:rsidR="00F51F0C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>T20</w:t>
            </w:r>
          </w:p>
        </w:tc>
      </w:tr>
      <w:tr w:rsidR="00D92051" w14:paraId="73C95669" w14:textId="77777777">
        <w:tc>
          <w:tcPr>
            <w:tcW w:w="4786" w:type="dxa"/>
            <w:gridSpan w:val="3"/>
            <w:vAlign w:val="center"/>
          </w:tcPr>
          <w:p w14:paraId="67A66D4D" w14:textId="0FD551B3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Studi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D3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Farmasi</w:t>
            </w:r>
          </w:p>
        </w:tc>
        <w:tc>
          <w:tcPr>
            <w:tcW w:w="9932" w:type="dxa"/>
            <w:gridSpan w:val="8"/>
          </w:tcPr>
          <w:p w14:paraId="76BC1C47" w14:textId="1F03D353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r w:rsidR="003A325D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>Modestus Ratu, S.Farm</w:t>
            </w:r>
          </w:p>
          <w:p w14:paraId="2995D2EB" w14:textId="77777777" w:rsidR="00D92051" w:rsidRDefault="00D9205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D92051" w14:paraId="70F38F6B" w14:textId="77777777">
        <w:tc>
          <w:tcPr>
            <w:tcW w:w="14718" w:type="dxa"/>
            <w:gridSpan w:val="11"/>
            <w:vAlign w:val="center"/>
          </w:tcPr>
          <w:p w14:paraId="0E050092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</w:tr>
      <w:tr w:rsidR="00D92051" w14:paraId="0F82B423" w14:textId="77777777">
        <w:trPr>
          <w:trHeight w:val="249"/>
        </w:trPr>
        <w:tc>
          <w:tcPr>
            <w:tcW w:w="4068" w:type="dxa"/>
            <w:gridSpan w:val="2"/>
            <w:vMerge w:val="restart"/>
          </w:tcPr>
          <w:p w14:paraId="4AD1E66B" w14:textId="77777777" w:rsidR="00D92051" w:rsidRDefault="00E1470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Pembelajaran</w:t>
            </w:r>
          </w:p>
        </w:tc>
        <w:tc>
          <w:tcPr>
            <w:tcW w:w="10650" w:type="dxa"/>
            <w:gridSpan w:val="9"/>
          </w:tcPr>
          <w:p w14:paraId="71817C19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Pembelajaran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(CPL)</w:t>
            </w:r>
          </w:p>
        </w:tc>
      </w:tr>
      <w:tr w:rsidR="00D92051" w14:paraId="55FB4FAE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445494E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1119FDB8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32" w:type="dxa"/>
            <w:gridSpan w:val="8"/>
          </w:tcPr>
          <w:p w14:paraId="2D274127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</w:p>
        </w:tc>
      </w:tr>
      <w:tr w:rsidR="003A325D" w14:paraId="45FDEC04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52CB03D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2E242877" w14:textId="02866737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S 7</w:t>
            </w:r>
          </w:p>
        </w:tc>
        <w:tc>
          <w:tcPr>
            <w:tcW w:w="9932" w:type="dxa"/>
            <w:gridSpan w:val="8"/>
          </w:tcPr>
          <w:p w14:paraId="3C312FA7" w14:textId="78CE05F2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Menunjukkan sikap bertanggung jawab atas pekerjaan di bidang keahliannya secara mandiri</w:t>
            </w:r>
          </w:p>
        </w:tc>
      </w:tr>
      <w:tr w:rsidR="003A325D" w14:paraId="3C0D48EE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95420D5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6B7C5AE0" w14:textId="1AB5F5D4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P 10</w:t>
            </w:r>
          </w:p>
        </w:tc>
        <w:tc>
          <w:tcPr>
            <w:tcW w:w="9932" w:type="dxa"/>
            <w:gridSpan w:val="8"/>
          </w:tcPr>
          <w:p w14:paraId="1CB738DD" w14:textId="12C714E5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Menguasai konsep teoritis mengenai prinsip penjaminan mutu sediaan, desain kemasan dan cara penyimpanan yang menjamin mutu produk.</w:t>
            </w:r>
          </w:p>
        </w:tc>
      </w:tr>
      <w:tr w:rsidR="00F51F0C" w14:paraId="1A1ED567" w14:textId="77777777" w:rsidTr="00E93843">
        <w:trPr>
          <w:trHeight w:val="249"/>
        </w:trPr>
        <w:tc>
          <w:tcPr>
            <w:tcW w:w="4068" w:type="dxa"/>
            <w:gridSpan w:val="2"/>
            <w:vMerge/>
          </w:tcPr>
          <w:p w14:paraId="64B3B9B6" w14:textId="77777777" w:rsidR="00F51F0C" w:rsidRDefault="00F51F0C" w:rsidP="00F51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  <w:shd w:val="clear" w:color="auto" w:fill="auto"/>
          </w:tcPr>
          <w:p w14:paraId="12445091" w14:textId="77777777" w:rsidR="00F51F0C" w:rsidRPr="0075739A" w:rsidRDefault="00F51F0C" w:rsidP="00F51F0C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KU 4</w:t>
            </w:r>
          </w:p>
          <w:p w14:paraId="61D3803F" w14:textId="77777777" w:rsidR="00F51F0C" w:rsidRPr="0075739A" w:rsidRDefault="00F51F0C" w:rsidP="00F51F0C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5DE8607E" w14:textId="09EBEC39" w:rsidR="00F51F0C" w:rsidRDefault="00F51F0C" w:rsidP="00F51F0C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KU 5</w:t>
            </w:r>
          </w:p>
        </w:tc>
        <w:tc>
          <w:tcPr>
            <w:tcW w:w="9932" w:type="dxa"/>
            <w:gridSpan w:val="8"/>
            <w:shd w:val="clear" w:color="auto" w:fill="auto"/>
          </w:tcPr>
          <w:p w14:paraId="245AF00B" w14:textId="77777777" w:rsidR="00F51F0C" w:rsidRPr="0075739A" w:rsidRDefault="00F51F0C" w:rsidP="00F51F0C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 w:cs="Arial"/>
                <w:sz w:val="24"/>
                <w:szCs w:val="24"/>
                <w:lang w:val="id-ID"/>
              </w:rPr>
              <w:t>Mampu mengambil keputusan secara tepat dalam konteks penyelesaian masalah di bidang kefarmasian, berdasarkan hasil analisis informasi dan data</w:t>
            </w:r>
          </w:p>
          <w:p w14:paraId="36CAB8C3" w14:textId="4FB78BDE" w:rsidR="00F51F0C" w:rsidRDefault="00F51F0C" w:rsidP="00F51F0C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75739A">
              <w:rPr>
                <w:rFonts w:ascii="Arial Narrow" w:hAnsi="Arial Narrow" w:cs="Arial"/>
                <w:sz w:val="24"/>
                <w:szCs w:val="24"/>
                <w:lang w:val="id-ID"/>
              </w:rPr>
              <w:t>Mampu bertanggung jawab atas pencapaian hasil kerja kelompok dan mampu mengelola pembelajaran secara mandiri</w:t>
            </w:r>
          </w:p>
        </w:tc>
      </w:tr>
      <w:tr w:rsidR="003A325D" w14:paraId="064EFBF6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BED8B9D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5311CC8B" w14:textId="77B99343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KK 6</w:t>
            </w:r>
          </w:p>
        </w:tc>
        <w:tc>
          <w:tcPr>
            <w:tcW w:w="9932" w:type="dxa"/>
            <w:gridSpan w:val="8"/>
          </w:tcPr>
          <w:p w14:paraId="6CE0C769" w14:textId="026524BB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Mampu melakukan penjaminan mutu sediaan farmasi dengan benar sesuai dengan prosedur</w:t>
            </w:r>
          </w:p>
        </w:tc>
      </w:tr>
      <w:tr w:rsidR="00D92051" w14:paraId="66C7B368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1F24C6BD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9"/>
          </w:tcPr>
          <w:p w14:paraId="60E9073E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Pembelajaran Mata Kuliah (CPMK)</w:t>
            </w:r>
          </w:p>
        </w:tc>
      </w:tr>
      <w:tr w:rsidR="00D92051" w14:paraId="18F6528D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163A8D7A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5F523BFD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9932" w:type="dxa"/>
            <w:gridSpan w:val="8"/>
          </w:tcPr>
          <w:p w14:paraId="70D43B5D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</w:tr>
      <w:tr w:rsidR="00F51F0C" w14:paraId="6ED04F32" w14:textId="77777777" w:rsidTr="008930E6">
        <w:trPr>
          <w:trHeight w:val="249"/>
        </w:trPr>
        <w:tc>
          <w:tcPr>
            <w:tcW w:w="4068" w:type="dxa"/>
            <w:gridSpan w:val="2"/>
            <w:vMerge/>
            <w:tcBorders>
              <w:bottom w:val="single" w:sz="4" w:space="0" w:color="auto"/>
            </w:tcBorders>
          </w:tcPr>
          <w:p w14:paraId="3CC9B720" w14:textId="77777777" w:rsidR="00F51F0C" w:rsidRDefault="00F51F0C" w:rsidP="00F51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2183208B" w14:textId="77777777" w:rsidR="00F51F0C" w:rsidRDefault="00F51F0C" w:rsidP="00F51F0C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9932" w:type="dxa"/>
            <w:gridSpan w:val="8"/>
          </w:tcPr>
          <w:p w14:paraId="3E8426C6" w14:textId="4BABA8A9" w:rsidR="00F51F0C" w:rsidRDefault="00F51F0C" w:rsidP="00F51F0C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i/>
              </w:rPr>
            </w:pPr>
            <w:r w:rsidRPr="0075739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>Mahasiswa mampu melakukan penjaminan mutu sediaan farmasi dengan benar sesuai dengan prosedur</w:t>
            </w:r>
          </w:p>
        </w:tc>
      </w:tr>
      <w:tr w:rsidR="00F51F0C" w14:paraId="17300DEA" w14:textId="77777777" w:rsidTr="008930E6">
        <w:trPr>
          <w:trHeight w:val="249"/>
        </w:trPr>
        <w:tc>
          <w:tcPr>
            <w:tcW w:w="4068" w:type="dxa"/>
            <w:gridSpan w:val="2"/>
            <w:tcBorders>
              <w:top w:val="single" w:sz="4" w:space="0" w:color="auto"/>
            </w:tcBorders>
          </w:tcPr>
          <w:p w14:paraId="487B2620" w14:textId="3E0289BD" w:rsidR="00F51F0C" w:rsidRPr="008930E6" w:rsidRDefault="00F51F0C" w:rsidP="00F51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Cs/>
              </w:rPr>
            </w:pPr>
            <w:proofErr w:type="spellStart"/>
            <w:r w:rsidRPr="008930E6">
              <w:rPr>
                <w:rFonts w:ascii="Arial Narrow" w:eastAsia="Arial Narrow" w:hAnsi="Arial Narrow" w:cs="Arial Narrow"/>
                <w:iCs/>
              </w:rPr>
              <w:t>Deskripsi</w:t>
            </w:r>
            <w:proofErr w:type="spellEnd"/>
            <w:r w:rsidRPr="008930E6">
              <w:rPr>
                <w:rFonts w:ascii="Arial Narrow" w:eastAsia="Arial Narrow" w:hAnsi="Arial Narrow" w:cs="Arial Narrow"/>
                <w:iCs/>
              </w:rPr>
              <w:t xml:space="preserve"> Mata</w:t>
            </w:r>
            <w:r>
              <w:rPr>
                <w:rFonts w:ascii="Arial Narrow" w:eastAsia="Arial Narrow" w:hAnsi="Arial Narrow" w:cs="Arial Narrow"/>
                <w:iCs/>
              </w:rPr>
              <w:t xml:space="preserve"> </w:t>
            </w:r>
            <w:proofErr w:type="spellStart"/>
            <w:proofErr w:type="gramStart"/>
            <w:r w:rsidRPr="008930E6">
              <w:rPr>
                <w:rFonts w:ascii="Arial Narrow" w:eastAsia="Arial Narrow" w:hAnsi="Arial Narrow" w:cs="Arial Narrow"/>
                <w:iCs/>
              </w:rPr>
              <w:t>kuliah</w:t>
            </w:r>
            <w:proofErr w:type="spellEnd"/>
            <w:r w:rsidRPr="008930E6">
              <w:rPr>
                <w:rFonts w:ascii="Arial Narrow" w:eastAsia="Arial Narrow" w:hAnsi="Arial Narrow" w:cs="Arial Narrow"/>
                <w:iCs/>
              </w:rPr>
              <w:t xml:space="preserve"> :</w:t>
            </w:r>
            <w:proofErr w:type="gramEnd"/>
          </w:p>
        </w:tc>
        <w:tc>
          <w:tcPr>
            <w:tcW w:w="718" w:type="dxa"/>
            <w:tcBorders>
              <w:top w:val="single" w:sz="4" w:space="0" w:color="auto"/>
            </w:tcBorders>
          </w:tcPr>
          <w:p w14:paraId="3772884C" w14:textId="77777777" w:rsidR="00F51F0C" w:rsidRDefault="00F51F0C" w:rsidP="00F51F0C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9932" w:type="dxa"/>
            <w:gridSpan w:val="8"/>
          </w:tcPr>
          <w:p w14:paraId="3FE389F3" w14:textId="44DA8FD9" w:rsidR="00F51F0C" w:rsidRDefault="00F51F0C" w:rsidP="00F51F0C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 w:rsidRPr="0075739A">
              <w:rPr>
                <w:rFonts w:ascii="Arial Narrow" w:hAnsi="Arial Narrow" w:cs="Arial"/>
                <w:color w:val="000000"/>
              </w:rPr>
              <w:t xml:space="preserve">Mata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kuliah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ini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berisi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materi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proofErr w:type="gramStart"/>
            <w:r w:rsidRPr="0075739A">
              <w:rPr>
                <w:rFonts w:ascii="Arial Narrow" w:hAnsi="Arial Narrow" w:cs="Arial"/>
                <w:color w:val="000000"/>
              </w:rPr>
              <w:t>tentang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teknik</w:t>
            </w:r>
            <w:proofErr w:type="gramEnd"/>
            <w:r w:rsidRPr="0075739A">
              <w:rPr>
                <w:rFonts w:ascii="Arial Narrow" w:hAnsi="Arial Narrow" w:cs="Arial"/>
                <w:color w:val="000000"/>
              </w:rPr>
              <w:t>-teknik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menganalisa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kadar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senyawa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yang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terkandung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dalam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sampel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baik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organik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(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obat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)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maupun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senyawa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kimia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dengan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berbagai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metode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volumemetri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>/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gravimetri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dan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cara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kerja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yang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tepat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sebagai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landasan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untuk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teknik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analisa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kimia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obat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lebih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Pr="0075739A">
              <w:rPr>
                <w:rFonts w:ascii="Arial Narrow" w:hAnsi="Arial Narrow" w:cs="Arial"/>
                <w:color w:val="000000"/>
              </w:rPr>
              <w:t>lanjut</w:t>
            </w:r>
            <w:proofErr w:type="spellEnd"/>
            <w:r w:rsidRPr="0075739A">
              <w:rPr>
                <w:rFonts w:ascii="Arial Narrow" w:hAnsi="Arial Narrow" w:cs="Arial"/>
                <w:color w:val="000000"/>
              </w:rPr>
              <w:t>.</w:t>
            </w:r>
          </w:p>
        </w:tc>
      </w:tr>
      <w:tr w:rsidR="00D92051" w14:paraId="3E3696C6" w14:textId="77777777">
        <w:tc>
          <w:tcPr>
            <w:tcW w:w="959" w:type="dxa"/>
          </w:tcPr>
          <w:p w14:paraId="6F99435A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-</w:t>
            </w:r>
          </w:p>
        </w:tc>
        <w:tc>
          <w:tcPr>
            <w:tcW w:w="3827" w:type="dxa"/>
            <w:gridSpan w:val="2"/>
          </w:tcPr>
          <w:p w14:paraId="65B9B6C0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844" w:type="dxa"/>
          </w:tcPr>
          <w:p w14:paraId="20A4C2B0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 Kajian</w:t>
            </w:r>
          </w:p>
        </w:tc>
        <w:tc>
          <w:tcPr>
            <w:tcW w:w="1560" w:type="dxa"/>
            <w:gridSpan w:val="2"/>
          </w:tcPr>
          <w:p w14:paraId="6BCD92BB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Metode Pembelajaran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984" w:type="dxa"/>
          </w:tcPr>
          <w:p w14:paraId="488303FF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134" w:type="dxa"/>
            <w:gridSpan w:val="2"/>
          </w:tcPr>
          <w:p w14:paraId="653D3569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7836ECEF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992" w:type="dxa"/>
          </w:tcPr>
          <w:p w14:paraId="6E2C8D53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(%)</w:t>
            </w:r>
          </w:p>
        </w:tc>
      </w:tr>
      <w:tr w:rsidR="00F51F0C" w14:paraId="5B2BD640" w14:textId="77777777" w:rsidTr="00716300">
        <w:tc>
          <w:tcPr>
            <w:tcW w:w="959" w:type="dxa"/>
            <w:shd w:val="clear" w:color="auto" w:fill="auto"/>
          </w:tcPr>
          <w:p w14:paraId="66341F06" w14:textId="1D950C13" w:rsidR="00F51F0C" w:rsidRDefault="00F51F0C" w:rsidP="00F51F0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789719CB" w14:textId="22BF7FDA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Mahasiswa 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mampu </w:t>
            </w: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memahami Penjelasan dan maksud yang ada dalam Kontrak Perkuliahan (KP), dan (Rencana Perkuliahan Semester (RPS)</w:t>
            </w:r>
          </w:p>
        </w:tc>
        <w:tc>
          <w:tcPr>
            <w:tcW w:w="2844" w:type="dxa"/>
            <w:shd w:val="clear" w:color="auto" w:fill="auto"/>
          </w:tcPr>
          <w:p w14:paraId="59273D14" w14:textId="77777777" w:rsidR="00F51F0C" w:rsidRDefault="00F51F0C" w:rsidP="00F51F0C">
            <w:pPr>
              <w:numPr>
                <w:ilvl w:val="0"/>
                <w:numId w:val="22"/>
              </w:numPr>
              <w:spacing w:after="0" w:line="240" w:lineRule="auto"/>
              <w:ind w:left="252" w:hanging="270"/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Rencana Pembelajaran Semester (RPS)</w:t>
            </w:r>
          </w:p>
          <w:p w14:paraId="57C5812C" w14:textId="5812828D" w:rsidR="00F51F0C" w:rsidRPr="00F51F0C" w:rsidRDefault="00F51F0C" w:rsidP="00F51F0C">
            <w:pPr>
              <w:numPr>
                <w:ilvl w:val="0"/>
                <w:numId w:val="22"/>
              </w:numPr>
              <w:spacing w:after="0" w:line="240" w:lineRule="auto"/>
              <w:ind w:left="252" w:hanging="270"/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</w:pPr>
            <w:r w:rsidRPr="00F51F0C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Kontrak Perkuliahan (KP)</w:t>
            </w:r>
          </w:p>
        </w:tc>
        <w:tc>
          <w:tcPr>
            <w:tcW w:w="1560" w:type="dxa"/>
            <w:gridSpan w:val="2"/>
          </w:tcPr>
          <w:p w14:paraId="7024DFBF" w14:textId="77777777" w:rsidR="00F51F0C" w:rsidRDefault="00F51F0C" w:rsidP="00F51F0C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51A8A270" w14:textId="77777777" w:rsidR="00F51F0C" w:rsidRDefault="00F51F0C" w:rsidP="00F51F0C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Brainstorming</w:t>
            </w:r>
          </w:p>
          <w:p w14:paraId="4D6C8CDC" w14:textId="77777777" w:rsidR="00F51F0C" w:rsidRDefault="00F51F0C" w:rsidP="00F51F0C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5864BC85" w14:textId="77777777" w:rsidR="00F51F0C" w:rsidRDefault="00F51F0C" w:rsidP="00F51F0C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</w:p>
          <w:p w14:paraId="4EF95BB6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3D462A0D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1F627B7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B61AD68" w14:textId="24E804B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1D57B05B" w14:textId="7C1D4EB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sks</w:t>
            </w:r>
          </w:p>
          <w:p w14:paraId="48155B97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F403014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C815CBC" w14:textId="7B179DA0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6F463FD3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50B6A06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lastRenderedPageBreak/>
              <w:t>Keaktifan saat diskusi</w:t>
            </w:r>
          </w:p>
          <w:p w14:paraId="39CF8099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6885416D" w14:textId="59BFDDAC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2%</w:t>
            </w:r>
          </w:p>
        </w:tc>
      </w:tr>
      <w:tr w:rsidR="00F51F0C" w14:paraId="171CDF46" w14:textId="77777777" w:rsidTr="00344AEC">
        <w:tc>
          <w:tcPr>
            <w:tcW w:w="959" w:type="dxa"/>
            <w:shd w:val="clear" w:color="auto" w:fill="auto"/>
          </w:tcPr>
          <w:p w14:paraId="7E95D06B" w14:textId="13B09275" w:rsidR="00F51F0C" w:rsidRPr="00975E2E" w:rsidRDefault="00F51F0C" w:rsidP="00F51F0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54699507" w14:textId="520A2E21" w:rsidR="00F51F0C" w:rsidRPr="00975E2E" w:rsidRDefault="00F51F0C" w:rsidP="00F51F0C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Mahasiswa 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mampu </w:t>
            </w: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memahami 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sejarah dan pengertian kimia analisa kuantitatif konvensional,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Menguraikan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reaksi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kimia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secara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stoikiometri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terjadi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pada proses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penetapan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kadar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menghitung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kadar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kandungan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senyawa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diperiksa</w:t>
            </w:r>
            <w:proofErr w:type="spellEnd"/>
          </w:p>
        </w:tc>
        <w:tc>
          <w:tcPr>
            <w:tcW w:w="2844" w:type="dxa"/>
            <w:shd w:val="clear" w:color="auto" w:fill="auto"/>
          </w:tcPr>
          <w:p w14:paraId="1D095A89" w14:textId="77777777" w:rsidR="00F51F0C" w:rsidRDefault="00F51F0C" w:rsidP="00F51F0C">
            <w:pPr>
              <w:numPr>
                <w:ilvl w:val="0"/>
                <w:numId w:val="23"/>
              </w:numPr>
              <w:spacing w:after="0" w:line="240" w:lineRule="auto"/>
              <w:ind w:left="318" w:right="126" w:hanging="284"/>
              <w:jc w:val="both"/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Sejarah</w:t>
            </w:r>
          </w:p>
          <w:p w14:paraId="718706A1" w14:textId="3B14BE7E" w:rsidR="00F51F0C" w:rsidRPr="00F51F0C" w:rsidRDefault="00F51F0C" w:rsidP="00F51F0C">
            <w:pPr>
              <w:numPr>
                <w:ilvl w:val="0"/>
                <w:numId w:val="23"/>
              </w:numPr>
              <w:spacing w:after="0" w:line="240" w:lineRule="auto"/>
              <w:ind w:left="318" w:right="126" w:hanging="284"/>
              <w:jc w:val="both"/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 xml:space="preserve">Pengertian </w:t>
            </w:r>
            <w:r w:rsidRPr="00DD63CB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Kimia Analisa Kuantitatif Konvensional</w:t>
            </w:r>
          </w:p>
        </w:tc>
        <w:tc>
          <w:tcPr>
            <w:tcW w:w="1560" w:type="dxa"/>
            <w:gridSpan w:val="2"/>
          </w:tcPr>
          <w:p w14:paraId="7651AF5F" w14:textId="77777777" w:rsidR="00F51F0C" w:rsidRPr="009379F4" w:rsidRDefault="00F51F0C" w:rsidP="00F51F0C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Small Group Discussion</w:t>
            </w:r>
          </w:p>
          <w:p w14:paraId="36C1CC1E" w14:textId="77777777" w:rsidR="00F51F0C" w:rsidRPr="009379F4" w:rsidRDefault="00F51F0C" w:rsidP="00F51F0C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Brainstorming</w:t>
            </w:r>
          </w:p>
          <w:p w14:paraId="43C0776F" w14:textId="77777777" w:rsidR="00F51F0C" w:rsidRPr="009379F4" w:rsidRDefault="00F51F0C" w:rsidP="00F51F0C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Project Based Learning</w:t>
            </w:r>
          </w:p>
          <w:p w14:paraId="64164D91" w14:textId="19518B12" w:rsidR="00F51F0C" w:rsidRPr="009379F4" w:rsidRDefault="00F51F0C" w:rsidP="00F51F0C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07DAA199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97622B3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41E2F1A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4501DEDF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3CFF689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6AA8FEA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185FCE7D" w14:textId="284BEAFA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639CACB0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0C99C644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2E815A04" w14:textId="77777777" w:rsidR="00F51F0C" w:rsidRPr="00975E2E" w:rsidRDefault="00F51F0C" w:rsidP="00F51F0C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336725AB" w14:textId="36EDCCF6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F51F0C" w14:paraId="1DAD25E5" w14:textId="77777777" w:rsidTr="00344AEC">
        <w:tc>
          <w:tcPr>
            <w:tcW w:w="959" w:type="dxa"/>
            <w:shd w:val="clear" w:color="auto" w:fill="auto"/>
          </w:tcPr>
          <w:p w14:paraId="7F1902E1" w14:textId="5EA16B32" w:rsidR="00F51F0C" w:rsidRPr="00975E2E" w:rsidRDefault="00F51F0C" w:rsidP="00F51F0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7D9075D6" w14:textId="4559863B" w:rsidR="00F51F0C" w:rsidRPr="00975E2E" w:rsidRDefault="00F51F0C" w:rsidP="00F51F0C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me</w:t>
            </w:r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nguraikan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reaksi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kimia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secara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stoikiometri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terjadi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pada proses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penetapan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kadar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menghitung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kadar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kandungan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senyawa</w:t>
            </w:r>
            <w:proofErr w:type="spellEnd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DD63C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diperiksa</w:t>
            </w:r>
            <w:proofErr w:type="spellEnd"/>
          </w:p>
        </w:tc>
        <w:tc>
          <w:tcPr>
            <w:tcW w:w="2844" w:type="dxa"/>
            <w:shd w:val="clear" w:color="auto" w:fill="auto"/>
          </w:tcPr>
          <w:p w14:paraId="4FC0E21E" w14:textId="77777777" w:rsidR="00F51F0C" w:rsidRDefault="00F51F0C" w:rsidP="00F51F0C">
            <w:pPr>
              <w:numPr>
                <w:ilvl w:val="3"/>
                <w:numId w:val="23"/>
              </w:numPr>
              <w:spacing w:after="0" w:line="240" w:lineRule="auto"/>
              <w:ind w:right="126"/>
              <w:jc w:val="both"/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Stoikiometri</w:t>
            </w:r>
          </w:p>
          <w:p w14:paraId="2A0583F6" w14:textId="44216232" w:rsidR="00F51F0C" w:rsidRPr="00F51F0C" w:rsidRDefault="00F51F0C" w:rsidP="00F51F0C">
            <w:pPr>
              <w:numPr>
                <w:ilvl w:val="3"/>
                <w:numId w:val="23"/>
              </w:numPr>
              <w:spacing w:after="0" w:line="240" w:lineRule="auto"/>
              <w:ind w:right="126"/>
              <w:jc w:val="both"/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</w:pPr>
            <w:r w:rsidRPr="00F51F0C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Perhitungan Stoikiometri</w:t>
            </w:r>
          </w:p>
        </w:tc>
        <w:tc>
          <w:tcPr>
            <w:tcW w:w="1560" w:type="dxa"/>
            <w:gridSpan w:val="2"/>
          </w:tcPr>
          <w:p w14:paraId="1C05D0D1" w14:textId="3C12355C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2628A9A2" w14:textId="2195E9EC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01007F2D" w14:textId="0F3BB64A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30A43987" w14:textId="0B1B943A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0C31EAB2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2056B21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4EBC13B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7360D22B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46B9E60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73FBC9F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5333EBAA" w14:textId="03823EA8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0257C884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CB43110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9E4B2AD" w14:textId="77777777" w:rsidR="00F51F0C" w:rsidRPr="00975E2E" w:rsidRDefault="00F51F0C" w:rsidP="00F51F0C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25A74920" w14:textId="71763021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F51F0C" w14:paraId="6C6D809E" w14:textId="77777777" w:rsidTr="00344AEC">
        <w:tc>
          <w:tcPr>
            <w:tcW w:w="959" w:type="dxa"/>
            <w:shd w:val="clear" w:color="auto" w:fill="auto"/>
          </w:tcPr>
          <w:p w14:paraId="2A21AE85" w14:textId="0FBF5E02" w:rsidR="00F51F0C" w:rsidRPr="00975E2E" w:rsidRDefault="00F51F0C" w:rsidP="00F51F0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6930FB15" w14:textId="5CCEF68B" w:rsidR="00F51F0C" w:rsidRPr="00975E2E" w:rsidRDefault="00F51F0C" w:rsidP="00F51F0C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Mahasiswa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 mampu</w:t>
            </w: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 memahami tentang analisis menggunakan metode acidimetri </w:t>
            </w:r>
          </w:p>
        </w:tc>
        <w:tc>
          <w:tcPr>
            <w:tcW w:w="2844" w:type="dxa"/>
            <w:shd w:val="clear" w:color="auto" w:fill="auto"/>
          </w:tcPr>
          <w:p w14:paraId="7B366EDA" w14:textId="77777777" w:rsidR="00F51F0C" w:rsidRPr="0075739A" w:rsidRDefault="00F51F0C" w:rsidP="00F51F0C">
            <w:pPr>
              <w:numPr>
                <w:ilvl w:val="0"/>
                <w:numId w:val="25"/>
              </w:numPr>
              <w:spacing w:after="0" w:line="240" w:lineRule="auto"/>
              <w:ind w:left="318" w:right="126" w:hanging="284"/>
              <w:jc w:val="both"/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Acidimetri</w:t>
            </w:r>
          </w:p>
          <w:p w14:paraId="171D3B82" w14:textId="2534F20C" w:rsidR="00F51F0C" w:rsidRPr="00652B24" w:rsidRDefault="00F51F0C" w:rsidP="00F51F0C">
            <w:pPr>
              <w:spacing w:after="0" w:line="240" w:lineRule="auto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</w:p>
        </w:tc>
        <w:tc>
          <w:tcPr>
            <w:tcW w:w="1560" w:type="dxa"/>
            <w:gridSpan w:val="2"/>
          </w:tcPr>
          <w:p w14:paraId="175DEDCD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09789716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7248D0A6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5780ACC3" w14:textId="6E797034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0FA7B24D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F6FFD41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65372D0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7A688B59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7B6C3DB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E709A11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0D3673A" w14:textId="36AA7199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27CB2D1A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388DF36C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92BE906" w14:textId="77777777" w:rsidR="00F51F0C" w:rsidRPr="00975E2E" w:rsidRDefault="00F51F0C" w:rsidP="00F51F0C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7497538F" w14:textId="417606E9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F51F0C" w14:paraId="3A7D3552" w14:textId="77777777" w:rsidTr="00344AEC">
        <w:tc>
          <w:tcPr>
            <w:tcW w:w="959" w:type="dxa"/>
            <w:shd w:val="clear" w:color="auto" w:fill="auto"/>
          </w:tcPr>
          <w:p w14:paraId="2DE66953" w14:textId="40C85AA6" w:rsidR="00F51F0C" w:rsidRPr="00975E2E" w:rsidRDefault="00F51F0C" w:rsidP="00F51F0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5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7B636DF0" w14:textId="180B96DE" w:rsidR="00F51F0C" w:rsidRPr="00975E2E" w:rsidRDefault="00F51F0C" w:rsidP="00F51F0C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Mahasiswa 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mampu </w:t>
            </w: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memahami tentang analisis menggunakan metode alkalimetri</w:t>
            </w:r>
          </w:p>
        </w:tc>
        <w:tc>
          <w:tcPr>
            <w:tcW w:w="2844" w:type="dxa"/>
            <w:shd w:val="clear" w:color="auto" w:fill="auto"/>
          </w:tcPr>
          <w:p w14:paraId="307D99C2" w14:textId="2EAAB024" w:rsidR="00F51F0C" w:rsidRPr="00975E2E" w:rsidRDefault="00F51F0C" w:rsidP="00F51F0C">
            <w:pPr>
              <w:spacing w:after="0" w:line="240" w:lineRule="auto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 xml:space="preserve">1. </w:t>
            </w:r>
            <w:r w:rsidRPr="0075739A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Alkalimetri</w:t>
            </w:r>
          </w:p>
        </w:tc>
        <w:tc>
          <w:tcPr>
            <w:tcW w:w="1560" w:type="dxa"/>
            <w:gridSpan w:val="2"/>
          </w:tcPr>
          <w:p w14:paraId="6BE39261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47375D9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2C7CBACF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5D806DD5" w14:textId="48175AC9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59845909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5589C1D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369E950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412887AA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AE96A49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30273B9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301E56E6" w14:textId="43D4C7C2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38C039D2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17700FC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16F89577" w14:textId="77777777" w:rsidR="00F51F0C" w:rsidRPr="00975E2E" w:rsidRDefault="00F51F0C" w:rsidP="00F51F0C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598ABCE3" w14:textId="5B6FE7C7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F51F0C" w14:paraId="77069803" w14:textId="77777777" w:rsidTr="00344AEC">
        <w:tc>
          <w:tcPr>
            <w:tcW w:w="959" w:type="dxa"/>
            <w:shd w:val="clear" w:color="auto" w:fill="auto"/>
          </w:tcPr>
          <w:p w14:paraId="0F6AB6A6" w14:textId="1C07756B" w:rsidR="00F51F0C" w:rsidRPr="00975E2E" w:rsidRDefault="00F51F0C" w:rsidP="00F51F0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0BEDCACF" w14:textId="6725282C" w:rsidR="00F51F0C" w:rsidRPr="00975E2E" w:rsidRDefault="00F51F0C" w:rsidP="00F51F0C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Mahasiswa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 mampu</w:t>
            </w: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 memahami tentang analisis menggunakan metode permanganometri</w:t>
            </w:r>
          </w:p>
        </w:tc>
        <w:tc>
          <w:tcPr>
            <w:tcW w:w="2844" w:type="dxa"/>
            <w:shd w:val="clear" w:color="auto" w:fill="auto"/>
          </w:tcPr>
          <w:p w14:paraId="3C8A2C22" w14:textId="02BEC1C1" w:rsidR="00F51F0C" w:rsidRPr="00652B24" w:rsidRDefault="00F51F0C" w:rsidP="00F51F0C">
            <w:pPr>
              <w:numPr>
                <w:ilvl w:val="0"/>
                <w:numId w:val="11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Permanganometri</w:t>
            </w:r>
          </w:p>
        </w:tc>
        <w:tc>
          <w:tcPr>
            <w:tcW w:w="1560" w:type="dxa"/>
            <w:gridSpan w:val="2"/>
          </w:tcPr>
          <w:p w14:paraId="2914445A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098EEB11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4ADCB1C2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1BCBF264" w14:textId="0F9C3D5D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779F5113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5F64EF2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53F7C4B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2F90360B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A7613F2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A1E983A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2C2E83A" w14:textId="55003AC3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0D6D9945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09D97C0" w14:textId="05EE439E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A53B5FE" w14:textId="77777777" w:rsidR="00F51F0C" w:rsidRPr="00975E2E" w:rsidRDefault="00F51F0C" w:rsidP="00F51F0C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4879783D" w14:textId="11A417F7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F51F0C" w14:paraId="21A10F57" w14:textId="77777777" w:rsidTr="00344AEC">
        <w:tc>
          <w:tcPr>
            <w:tcW w:w="959" w:type="dxa"/>
            <w:shd w:val="clear" w:color="auto" w:fill="auto"/>
          </w:tcPr>
          <w:p w14:paraId="1B767D4A" w14:textId="209AAFFE" w:rsidR="00F51F0C" w:rsidRPr="00975E2E" w:rsidRDefault="00F51F0C" w:rsidP="00F51F0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bookmarkStart w:id="0" w:name="_Hlk189910439"/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7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2BB13010" w14:textId="1B095F9E" w:rsidR="00F51F0C" w:rsidRPr="00975E2E" w:rsidRDefault="00F51F0C" w:rsidP="00F51F0C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Mahasiswa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 mampu</w:t>
            </w: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 memahami tentang analisis menggunakan metode iodo-iodimetri</w:t>
            </w:r>
          </w:p>
        </w:tc>
        <w:tc>
          <w:tcPr>
            <w:tcW w:w="2844" w:type="dxa"/>
            <w:shd w:val="clear" w:color="auto" w:fill="auto"/>
          </w:tcPr>
          <w:p w14:paraId="7B9F6508" w14:textId="77777777" w:rsidR="00F51F0C" w:rsidRDefault="00F51F0C" w:rsidP="00F51F0C">
            <w:pPr>
              <w:numPr>
                <w:ilvl w:val="0"/>
                <w:numId w:val="27"/>
              </w:numPr>
              <w:spacing w:after="0" w:line="240" w:lineRule="auto"/>
              <w:ind w:left="318" w:right="126" w:hanging="284"/>
              <w:jc w:val="both"/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Iodometri</w:t>
            </w:r>
          </w:p>
          <w:p w14:paraId="478DA7C9" w14:textId="0831DAB1" w:rsidR="00F51F0C" w:rsidRPr="00F51F0C" w:rsidRDefault="00F51F0C" w:rsidP="00F51F0C">
            <w:pPr>
              <w:numPr>
                <w:ilvl w:val="0"/>
                <w:numId w:val="27"/>
              </w:numPr>
              <w:spacing w:after="0" w:line="240" w:lineRule="auto"/>
              <w:ind w:left="318" w:right="126" w:hanging="284"/>
              <w:jc w:val="both"/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</w:pPr>
            <w:proofErr w:type="spellStart"/>
            <w:r w:rsidRPr="00F51F0C">
              <w:rPr>
                <w:rFonts w:ascii="Arial Narrow" w:hAnsi="Arial Narrow"/>
                <w:color w:val="000000"/>
                <w:sz w:val="24"/>
                <w:szCs w:val="24"/>
              </w:rPr>
              <w:t>Iodimetri</w:t>
            </w:r>
            <w:proofErr w:type="spellEnd"/>
          </w:p>
        </w:tc>
        <w:tc>
          <w:tcPr>
            <w:tcW w:w="1560" w:type="dxa"/>
            <w:gridSpan w:val="2"/>
          </w:tcPr>
          <w:p w14:paraId="6D6E0970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316D050D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3E6784D6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206A98EC" w14:textId="245FD9AA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2EE7FD7D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4F45E55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DD3A603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3B94B7B4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3583C8C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479537A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D843C93" w14:textId="04DB2A2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78D3769D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637A6B61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4514914B" w14:textId="77777777" w:rsidR="00F51F0C" w:rsidRPr="00975E2E" w:rsidRDefault="00F51F0C" w:rsidP="00F51F0C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4116C56F" w14:textId="585A27CC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3%</w:t>
            </w:r>
          </w:p>
        </w:tc>
      </w:tr>
      <w:bookmarkEnd w:id="0"/>
      <w:tr w:rsidR="00F51F0C" w14:paraId="5243743C" w14:textId="77777777" w:rsidTr="00344AEC">
        <w:tc>
          <w:tcPr>
            <w:tcW w:w="959" w:type="dxa"/>
            <w:shd w:val="clear" w:color="auto" w:fill="auto"/>
          </w:tcPr>
          <w:p w14:paraId="4793E7EC" w14:textId="4DB94440" w:rsidR="00F51F0C" w:rsidRDefault="00F51F0C" w:rsidP="00F51F0C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8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10352E91" w14:textId="4F4624EF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sz w:val="24"/>
                <w:szCs w:val="24"/>
                <w:lang w:val="id-ID"/>
              </w:rPr>
              <w:t>Ujian Tengah Semester</w:t>
            </w:r>
          </w:p>
        </w:tc>
        <w:tc>
          <w:tcPr>
            <w:tcW w:w="2844" w:type="dxa"/>
            <w:shd w:val="clear" w:color="auto" w:fill="auto"/>
          </w:tcPr>
          <w:p w14:paraId="63481E61" w14:textId="77777777" w:rsidR="00F51F0C" w:rsidRDefault="00F51F0C" w:rsidP="00F51F0C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60C267CC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1D14E0EB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50548C0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6C4BC1F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7471F150" w14:textId="77777777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35%</w:t>
            </w:r>
          </w:p>
        </w:tc>
      </w:tr>
      <w:tr w:rsidR="00F51F0C" w14:paraId="4F140589" w14:textId="77777777" w:rsidTr="00344AEC">
        <w:tc>
          <w:tcPr>
            <w:tcW w:w="959" w:type="dxa"/>
            <w:shd w:val="clear" w:color="auto" w:fill="auto"/>
          </w:tcPr>
          <w:p w14:paraId="492F6BFC" w14:textId="18DE641D" w:rsidR="00F51F0C" w:rsidRDefault="00F51F0C" w:rsidP="00F51F0C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9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3B4E8AA0" w14:textId="4A0709CE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Mahasiswa memahami tentang analisis menggunakan metode argentometri</w:t>
            </w:r>
          </w:p>
        </w:tc>
        <w:tc>
          <w:tcPr>
            <w:tcW w:w="2844" w:type="dxa"/>
            <w:shd w:val="clear" w:color="auto" w:fill="auto"/>
          </w:tcPr>
          <w:p w14:paraId="4F28F211" w14:textId="00893BC1" w:rsidR="00F51F0C" w:rsidRPr="009379F4" w:rsidRDefault="00F51F0C" w:rsidP="00F51F0C">
            <w:pPr>
              <w:numPr>
                <w:ilvl w:val="0"/>
                <w:numId w:val="13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Argentometri</w:t>
            </w:r>
            <w:r w:rsidRPr="0075739A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1560" w:type="dxa"/>
            <w:gridSpan w:val="2"/>
          </w:tcPr>
          <w:p w14:paraId="6163A102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4624C0DD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0B07B0C9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70DB5D20" w14:textId="4115C1F9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159EFA7C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EFC1DAC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90B12EB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38E1AD7E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4C998CF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A90847F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537B6F6" w14:textId="6D60478D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21A5CCE2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0B1B9DD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45729F08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4BE16D" w14:textId="6D34433A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F51F0C" w14:paraId="3BB71380" w14:textId="77777777" w:rsidTr="00344AEC">
        <w:tc>
          <w:tcPr>
            <w:tcW w:w="959" w:type="dxa"/>
            <w:shd w:val="clear" w:color="auto" w:fill="auto"/>
          </w:tcPr>
          <w:p w14:paraId="78ABDA9F" w14:textId="6963DA6E" w:rsidR="00F51F0C" w:rsidRDefault="00F51F0C" w:rsidP="00F51F0C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10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73EF0DD4" w14:textId="701DDEC2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Mahasiswa memahami tentang analisis menggunakan metode kompleksometri</w:t>
            </w:r>
          </w:p>
        </w:tc>
        <w:tc>
          <w:tcPr>
            <w:tcW w:w="2844" w:type="dxa"/>
            <w:shd w:val="clear" w:color="auto" w:fill="auto"/>
          </w:tcPr>
          <w:p w14:paraId="34F278D3" w14:textId="6EB9B9DA" w:rsidR="00F51F0C" w:rsidRPr="009379F4" w:rsidRDefault="00F51F0C" w:rsidP="00F51F0C">
            <w:pPr>
              <w:numPr>
                <w:ilvl w:val="0"/>
                <w:numId w:val="1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sz w:val="24"/>
                <w:szCs w:val="24"/>
                <w:lang w:val="id-ID"/>
              </w:rPr>
              <w:t>Kompleksometri</w:t>
            </w:r>
          </w:p>
        </w:tc>
        <w:tc>
          <w:tcPr>
            <w:tcW w:w="1560" w:type="dxa"/>
            <w:gridSpan w:val="2"/>
          </w:tcPr>
          <w:p w14:paraId="7ABF34B6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456205B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47240ED0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55120567" w14:textId="4D590D8A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04F81578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C5C4F05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C505606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7100EA89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B32791D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F661696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7A7D4DFB" w14:textId="5A3335AB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799EBB8E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598E4001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3425A00D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2279F4F5" w14:textId="413A454C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F51F0C" w14:paraId="7F8B62FD" w14:textId="77777777" w:rsidTr="00344AEC">
        <w:tc>
          <w:tcPr>
            <w:tcW w:w="959" w:type="dxa"/>
            <w:shd w:val="clear" w:color="auto" w:fill="auto"/>
          </w:tcPr>
          <w:p w14:paraId="108F357F" w14:textId="5423B5E8" w:rsidR="00F51F0C" w:rsidRDefault="00F51F0C" w:rsidP="00F51F0C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11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610407DA" w14:textId="0359A700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Mahasiswa memahami tentang analisis menggunakan metode titrasi bebas air (TBA)</w:t>
            </w:r>
          </w:p>
        </w:tc>
        <w:tc>
          <w:tcPr>
            <w:tcW w:w="2844" w:type="dxa"/>
            <w:shd w:val="clear" w:color="auto" w:fill="auto"/>
          </w:tcPr>
          <w:p w14:paraId="72AE114E" w14:textId="3B118A99" w:rsidR="00F51F0C" w:rsidRPr="009379F4" w:rsidRDefault="00F51F0C" w:rsidP="00F51F0C">
            <w:pPr>
              <w:numPr>
                <w:ilvl w:val="0"/>
                <w:numId w:val="15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sz w:val="24"/>
                <w:szCs w:val="24"/>
                <w:lang w:val="id-ID"/>
              </w:rPr>
              <w:t>Tetrasi bebas air</w:t>
            </w:r>
          </w:p>
        </w:tc>
        <w:tc>
          <w:tcPr>
            <w:tcW w:w="1560" w:type="dxa"/>
            <w:gridSpan w:val="2"/>
          </w:tcPr>
          <w:p w14:paraId="6C694803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DFC95FA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7E124719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1ADAD8BF" w14:textId="1E3E7B8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6A5D2460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24964B9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4A9CBA0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20F5785E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4176D51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8B9D128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B99C717" w14:textId="7B46D5B3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67812B9C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6172FBFA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577BC37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5D7C2B06" w14:textId="13398CC6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F51F0C" w14:paraId="7331FB05" w14:textId="77777777" w:rsidTr="00344AEC">
        <w:tc>
          <w:tcPr>
            <w:tcW w:w="959" w:type="dxa"/>
            <w:shd w:val="clear" w:color="auto" w:fill="auto"/>
          </w:tcPr>
          <w:p w14:paraId="6D0BDBCE" w14:textId="0F22B35C" w:rsidR="00F51F0C" w:rsidRDefault="00F51F0C" w:rsidP="00F51F0C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12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7AFC7048" w14:textId="7087959F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Mahasiswa me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njelaskan</w:t>
            </w: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 tentang analisis menggunakan nitrimetri</w:t>
            </w:r>
          </w:p>
        </w:tc>
        <w:tc>
          <w:tcPr>
            <w:tcW w:w="2844" w:type="dxa"/>
            <w:shd w:val="clear" w:color="auto" w:fill="auto"/>
          </w:tcPr>
          <w:p w14:paraId="416C8380" w14:textId="08A22FCC" w:rsidR="00F51F0C" w:rsidRPr="009379F4" w:rsidRDefault="00F51F0C" w:rsidP="00F51F0C">
            <w:pPr>
              <w:numPr>
                <w:ilvl w:val="0"/>
                <w:numId w:val="16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sz w:val="24"/>
                <w:szCs w:val="24"/>
                <w:lang w:val="id-ID"/>
              </w:rPr>
              <w:t>Nitrimetri</w:t>
            </w:r>
          </w:p>
        </w:tc>
        <w:tc>
          <w:tcPr>
            <w:tcW w:w="1560" w:type="dxa"/>
            <w:gridSpan w:val="2"/>
          </w:tcPr>
          <w:p w14:paraId="5E159DD1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7E544878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026D12DE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7AFD9D63" w14:textId="2D797816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6E8BE1A3" w14:textId="02BEA28E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134" w:type="dxa"/>
            <w:gridSpan w:val="2"/>
          </w:tcPr>
          <w:p w14:paraId="45079774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F4A0C90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75C2207" w14:textId="666ED5A9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4922B19" w14:textId="66D0DED4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  <w:tc>
          <w:tcPr>
            <w:tcW w:w="992" w:type="dxa"/>
          </w:tcPr>
          <w:p w14:paraId="268C6601" w14:textId="42A2C94E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F51F0C" w14:paraId="208AB126" w14:textId="77777777" w:rsidTr="00344AEC">
        <w:tc>
          <w:tcPr>
            <w:tcW w:w="959" w:type="dxa"/>
            <w:shd w:val="clear" w:color="auto" w:fill="auto"/>
          </w:tcPr>
          <w:p w14:paraId="378D0435" w14:textId="7CC9D126" w:rsidR="00F51F0C" w:rsidRDefault="00F51F0C" w:rsidP="00F51F0C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13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37E74430" w14:textId="2128345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Mahasiswa memahami tentang analisis menggunakan metode gravimetri</w:t>
            </w:r>
          </w:p>
        </w:tc>
        <w:tc>
          <w:tcPr>
            <w:tcW w:w="2844" w:type="dxa"/>
            <w:shd w:val="clear" w:color="auto" w:fill="auto"/>
          </w:tcPr>
          <w:p w14:paraId="3E2FC499" w14:textId="49388B1E" w:rsidR="00F51F0C" w:rsidRPr="009379F4" w:rsidRDefault="00F51F0C" w:rsidP="00F51F0C">
            <w:pPr>
              <w:numPr>
                <w:ilvl w:val="0"/>
                <w:numId w:val="17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/>
                <w:sz w:val="24"/>
                <w:szCs w:val="24"/>
                <w:lang w:val="id-ID"/>
              </w:rPr>
              <w:t>Gravimetri</w:t>
            </w:r>
          </w:p>
        </w:tc>
        <w:tc>
          <w:tcPr>
            <w:tcW w:w="1560" w:type="dxa"/>
            <w:gridSpan w:val="2"/>
          </w:tcPr>
          <w:p w14:paraId="2800A8A1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3C5201A7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3116435A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4995EF48" w14:textId="3E22ABD0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4A32A91E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48EAF5B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0E9E62A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682FA442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6BD715D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80984DC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03AAE62" w14:textId="3C58D6D5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37367595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3F49A48E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2640C3DD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1DA6BC18" w14:textId="073AA3BF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F51F0C" w14:paraId="023C1C73" w14:textId="77777777" w:rsidTr="00344AEC">
        <w:tc>
          <w:tcPr>
            <w:tcW w:w="959" w:type="dxa"/>
            <w:shd w:val="clear" w:color="auto" w:fill="auto"/>
          </w:tcPr>
          <w:p w14:paraId="52BA2F45" w14:textId="769E0767" w:rsidR="00F51F0C" w:rsidRDefault="00F51F0C" w:rsidP="00F51F0C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14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4BB45E48" w14:textId="33DB0FF4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Mahasiswa mampu menjelaskan 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tentang analisis COD sampel air</w:t>
            </w:r>
          </w:p>
        </w:tc>
        <w:tc>
          <w:tcPr>
            <w:tcW w:w="2844" w:type="dxa"/>
            <w:shd w:val="clear" w:color="auto" w:fill="auto"/>
          </w:tcPr>
          <w:p w14:paraId="6191BF6E" w14:textId="73F4A873" w:rsidR="00F51F0C" w:rsidRPr="009379F4" w:rsidRDefault="00F51F0C" w:rsidP="00F51F0C">
            <w:pPr>
              <w:numPr>
                <w:ilvl w:val="0"/>
                <w:numId w:val="18"/>
              </w:numPr>
              <w:spacing w:after="0" w:line="240" w:lineRule="auto"/>
              <w:ind w:left="319" w:hanging="283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8132C4">
              <w:rPr>
                <w:rFonts w:ascii="Arial Narrow" w:hAnsi="Arial Narrow"/>
                <w:sz w:val="24"/>
                <w:szCs w:val="24"/>
              </w:rPr>
              <w:t>Chemical Oxygen Demand (COD)</w:t>
            </w:r>
          </w:p>
        </w:tc>
        <w:tc>
          <w:tcPr>
            <w:tcW w:w="1560" w:type="dxa"/>
            <w:gridSpan w:val="2"/>
          </w:tcPr>
          <w:p w14:paraId="5326156A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77106EF4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4C7D729D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2F69BF8B" w14:textId="03A2C123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2CB2BA27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F9C3AF0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78E020D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6DF15FAC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FF0371A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6E61682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3FA38FE" w14:textId="5925F9CF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20ED662C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E757602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716931DA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6BAA6045" w14:textId="0B3D0445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F51F0C" w14:paraId="7F557BEE" w14:textId="77777777" w:rsidTr="00344AEC">
        <w:tc>
          <w:tcPr>
            <w:tcW w:w="959" w:type="dxa"/>
            <w:shd w:val="clear" w:color="auto" w:fill="auto"/>
          </w:tcPr>
          <w:p w14:paraId="5B579258" w14:textId="70AEB85D" w:rsidR="00F51F0C" w:rsidRDefault="00F51F0C" w:rsidP="00F51F0C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15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49962BA2" w14:textId="32DAE251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 xml:space="preserve">Mahasiswa mampu menjelaskan 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id-ID"/>
              </w:rPr>
              <w:t>titrasi redoks</w:t>
            </w:r>
          </w:p>
        </w:tc>
        <w:tc>
          <w:tcPr>
            <w:tcW w:w="2844" w:type="dxa"/>
            <w:shd w:val="clear" w:color="auto" w:fill="auto"/>
          </w:tcPr>
          <w:p w14:paraId="2114D4BF" w14:textId="4A3E021A" w:rsidR="00F51F0C" w:rsidRPr="009379F4" w:rsidRDefault="00F51F0C" w:rsidP="00F51F0C">
            <w:pPr>
              <w:numPr>
                <w:ilvl w:val="0"/>
                <w:numId w:val="19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sz w:val="24"/>
                <w:szCs w:val="24"/>
                <w:lang w:val="id-ID"/>
              </w:rPr>
              <w:t>Titras Redoks</w:t>
            </w:r>
          </w:p>
        </w:tc>
        <w:tc>
          <w:tcPr>
            <w:tcW w:w="1560" w:type="dxa"/>
            <w:gridSpan w:val="2"/>
          </w:tcPr>
          <w:p w14:paraId="15D815DD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DCB70F7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20B9779E" w14:textId="77777777" w:rsidR="00F51F0C" w:rsidRPr="009379F4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373276A2" w14:textId="062EB19B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1D7ED6C2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601A30D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7D8E3A5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46A1F414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E1D7383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5FDF720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1AFE4B0A" w14:textId="59A9C0D0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6056D2D0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DE25AF0" w14:textId="77777777" w:rsidR="00F51F0C" w:rsidRPr="00975E2E" w:rsidRDefault="00F51F0C" w:rsidP="00F51F0C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28916BE4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6DE4D893" w14:textId="14A7B16D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3%</w:t>
            </w:r>
          </w:p>
        </w:tc>
      </w:tr>
      <w:tr w:rsidR="00F51F0C" w14:paraId="50775A1B" w14:textId="77777777" w:rsidTr="00344AEC">
        <w:tc>
          <w:tcPr>
            <w:tcW w:w="959" w:type="dxa"/>
            <w:shd w:val="clear" w:color="auto" w:fill="auto"/>
          </w:tcPr>
          <w:p w14:paraId="00CF0A7A" w14:textId="7F8AD657" w:rsidR="00F51F0C" w:rsidRDefault="00F51F0C" w:rsidP="00F51F0C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16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21D19448" w14:textId="1D42359B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5739A">
              <w:rPr>
                <w:rFonts w:ascii="Arial Narrow" w:hAnsi="Arial Narrow" w:cs="Arial"/>
                <w:sz w:val="24"/>
                <w:szCs w:val="24"/>
                <w:lang w:val="id-ID"/>
              </w:rPr>
              <w:t>Ujian Akhir Semester</w:t>
            </w:r>
          </w:p>
        </w:tc>
        <w:tc>
          <w:tcPr>
            <w:tcW w:w="2844" w:type="dxa"/>
            <w:shd w:val="clear" w:color="auto" w:fill="auto"/>
          </w:tcPr>
          <w:p w14:paraId="00325D36" w14:textId="77777777" w:rsidR="00F51F0C" w:rsidRDefault="00F51F0C" w:rsidP="00F51F0C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272E916F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08E22FC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7E0EAFD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AA3A800" w14:textId="77777777" w:rsidR="00F51F0C" w:rsidRDefault="00F51F0C" w:rsidP="00F51F0C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7370FBC3" w14:textId="77777777" w:rsidR="00F51F0C" w:rsidRDefault="00F51F0C" w:rsidP="00F51F0C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35%</w:t>
            </w:r>
          </w:p>
        </w:tc>
      </w:tr>
    </w:tbl>
    <w:p w14:paraId="0DC897CD" w14:textId="77777777" w:rsidR="00D92051" w:rsidRDefault="00D92051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63744CB7" w14:textId="2E32CF4A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Daftar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Referensi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: </w:t>
      </w:r>
    </w:p>
    <w:p w14:paraId="130DB0C8" w14:textId="77777777" w:rsidR="00F51F0C" w:rsidRPr="005E1A14" w:rsidRDefault="00F51F0C" w:rsidP="00F51F0C">
      <w:pPr>
        <w:pStyle w:val="ListParagraph"/>
        <w:numPr>
          <w:ilvl w:val="0"/>
          <w:numId w:val="28"/>
        </w:numPr>
        <w:tabs>
          <w:tab w:val="left" w:pos="2340"/>
          <w:tab w:val="left" w:pos="2520"/>
        </w:tabs>
        <w:spacing w:after="0"/>
        <w:jc w:val="both"/>
        <w:rPr>
          <w:rFonts w:ascii="Arial Narrow" w:hAnsi="Arial Narrow" w:cs="Arial"/>
          <w:sz w:val="24"/>
          <w:szCs w:val="24"/>
        </w:rPr>
      </w:pPr>
      <w:r w:rsidRPr="005E1A14">
        <w:rPr>
          <w:rFonts w:ascii="Arial Narrow" w:hAnsi="Arial Narrow" w:cs="Arial"/>
          <w:sz w:val="24"/>
          <w:szCs w:val="24"/>
          <w:lang w:val="en-US"/>
        </w:rPr>
        <w:t xml:space="preserve">Kellner, R., </w:t>
      </w:r>
      <w:proofErr w:type="spellStart"/>
      <w:r w:rsidRPr="005E1A14">
        <w:rPr>
          <w:rFonts w:ascii="Arial Narrow" w:hAnsi="Arial Narrow" w:cs="Arial"/>
          <w:sz w:val="24"/>
          <w:szCs w:val="24"/>
          <w:lang w:val="en-US"/>
        </w:rPr>
        <w:t>Mermet</w:t>
      </w:r>
      <w:proofErr w:type="spellEnd"/>
      <w:r w:rsidRPr="005E1A14">
        <w:rPr>
          <w:rFonts w:ascii="Arial Narrow" w:hAnsi="Arial Narrow" w:cs="Arial"/>
          <w:sz w:val="24"/>
          <w:szCs w:val="24"/>
          <w:lang w:val="en-US"/>
        </w:rPr>
        <w:t>, J.M., Otto, M., dan Widmer, HM., 1998, Analytical Chemistry, Wiley-VCH, Weinheim</w:t>
      </w:r>
      <w:r>
        <w:rPr>
          <w:rFonts w:ascii="Arial Narrow" w:hAnsi="Arial Narrow" w:cs="Arial"/>
          <w:sz w:val="24"/>
          <w:szCs w:val="24"/>
          <w:lang w:val="en-US"/>
        </w:rPr>
        <w:t>.</w:t>
      </w:r>
    </w:p>
    <w:p w14:paraId="0F43A2A7" w14:textId="77777777" w:rsidR="00F51F0C" w:rsidRPr="005C4944" w:rsidRDefault="00F51F0C" w:rsidP="00F51F0C">
      <w:pPr>
        <w:pStyle w:val="ListParagraph"/>
        <w:numPr>
          <w:ilvl w:val="0"/>
          <w:numId w:val="28"/>
        </w:numPr>
        <w:tabs>
          <w:tab w:val="left" w:pos="2340"/>
          <w:tab w:val="left" w:pos="2520"/>
        </w:tabs>
        <w:spacing w:after="0"/>
        <w:jc w:val="both"/>
        <w:rPr>
          <w:rFonts w:ascii="Arial Narrow" w:hAnsi="Arial Narrow" w:cs="Arial"/>
          <w:sz w:val="24"/>
          <w:szCs w:val="24"/>
        </w:rPr>
      </w:pPr>
      <w:r w:rsidRPr="005E1A14">
        <w:rPr>
          <w:rFonts w:ascii="Arial Narrow" w:hAnsi="Arial Narrow" w:cs="Arial"/>
          <w:sz w:val="24"/>
          <w:szCs w:val="24"/>
          <w:lang w:val="en-US"/>
        </w:rPr>
        <w:t>Day, R.A., dan Underwood, A.L., 2002, Quantitative Analysis, 6th Ed., Prentice Hall, New Jersey</w:t>
      </w:r>
      <w:r w:rsidRPr="005C4944">
        <w:rPr>
          <w:rFonts w:ascii="Arial Narrow" w:hAnsi="Arial Narrow" w:cs="Arial"/>
          <w:sz w:val="24"/>
          <w:szCs w:val="24"/>
        </w:rPr>
        <w:t>.</w:t>
      </w:r>
    </w:p>
    <w:p w14:paraId="30C3AAC6" w14:textId="77777777" w:rsidR="00F51F0C" w:rsidRPr="005E1A14" w:rsidRDefault="00F51F0C" w:rsidP="00F51F0C">
      <w:pPr>
        <w:pStyle w:val="ListParagraph"/>
        <w:numPr>
          <w:ilvl w:val="0"/>
          <w:numId w:val="28"/>
        </w:numPr>
        <w:tabs>
          <w:tab w:val="left" w:pos="2340"/>
          <w:tab w:val="left" w:pos="2520"/>
        </w:tabs>
        <w:spacing w:after="0"/>
        <w:jc w:val="both"/>
        <w:rPr>
          <w:rFonts w:ascii="Arial Narrow" w:hAnsi="Arial Narrow" w:cs="Arial"/>
          <w:sz w:val="24"/>
          <w:szCs w:val="24"/>
        </w:rPr>
      </w:pPr>
      <w:r w:rsidRPr="005E1A14">
        <w:rPr>
          <w:rFonts w:ascii="Arial Narrow" w:hAnsi="Arial Narrow" w:cs="Arial"/>
          <w:sz w:val="24"/>
          <w:szCs w:val="24"/>
          <w:lang w:val="en-US"/>
        </w:rPr>
        <w:t>Bassett, J., Denney, R.C., Jeffery, G.H., dan Mendham, J., 1978, Textbook of Quantitative Inorganic Analysis including Elementary Instrumental Analysis, Longman Group Ltd., New York</w:t>
      </w:r>
      <w:r>
        <w:rPr>
          <w:rFonts w:ascii="Arial Narrow" w:hAnsi="Arial Narrow" w:cs="Arial"/>
          <w:sz w:val="24"/>
          <w:szCs w:val="24"/>
          <w:lang w:val="en-US"/>
        </w:rPr>
        <w:t>.</w:t>
      </w:r>
    </w:p>
    <w:p w14:paraId="5D7B3A0E" w14:textId="77777777" w:rsidR="00F51F0C" w:rsidRPr="005C4944" w:rsidRDefault="00F51F0C" w:rsidP="00F51F0C">
      <w:pPr>
        <w:pStyle w:val="ListParagraph"/>
        <w:numPr>
          <w:ilvl w:val="0"/>
          <w:numId w:val="28"/>
        </w:numPr>
        <w:tabs>
          <w:tab w:val="left" w:pos="2340"/>
          <w:tab w:val="left" w:pos="2520"/>
        </w:tabs>
        <w:spacing w:after="0"/>
        <w:jc w:val="both"/>
        <w:rPr>
          <w:rFonts w:ascii="Arial Narrow" w:hAnsi="Arial Narrow" w:cs="Arial"/>
          <w:sz w:val="24"/>
          <w:szCs w:val="24"/>
        </w:rPr>
      </w:pPr>
      <w:r w:rsidRPr="005C4944">
        <w:rPr>
          <w:rFonts w:ascii="Arial Narrow" w:hAnsi="Arial Narrow" w:cs="Arial"/>
          <w:sz w:val="24"/>
          <w:szCs w:val="24"/>
        </w:rPr>
        <w:t>Day,R.A and Underwood, A.L, 1986, Analisa Kimia Kuantitatif, edisi 5, Erlangga, Jakarta.</w:t>
      </w:r>
    </w:p>
    <w:p w14:paraId="5B6F19E7" w14:textId="77777777" w:rsidR="00F51F0C" w:rsidRPr="005C4944" w:rsidRDefault="00F51F0C" w:rsidP="00F51F0C">
      <w:pPr>
        <w:pStyle w:val="ListParagraph"/>
        <w:numPr>
          <w:ilvl w:val="0"/>
          <w:numId w:val="28"/>
        </w:numPr>
        <w:tabs>
          <w:tab w:val="left" w:pos="2340"/>
          <w:tab w:val="left" w:pos="2520"/>
        </w:tabs>
        <w:spacing w:after="0"/>
        <w:jc w:val="both"/>
        <w:rPr>
          <w:rFonts w:ascii="Arial Narrow" w:hAnsi="Arial Narrow" w:cs="Arial"/>
          <w:bCs/>
          <w:sz w:val="24"/>
          <w:szCs w:val="24"/>
        </w:rPr>
      </w:pPr>
      <w:r w:rsidRPr="005C4944">
        <w:rPr>
          <w:rFonts w:ascii="Arial Narrow" w:hAnsi="Arial Narrow" w:cs="Arial"/>
          <w:sz w:val="24"/>
          <w:szCs w:val="24"/>
        </w:rPr>
        <w:t>Schaum outline series; College Chemestry; Mc.Graw Hill, New York 1981</w:t>
      </w:r>
    </w:p>
    <w:p w14:paraId="723DF0FB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Penilaian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Akhir: [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Harian 30%+ UTS 35%] + UAS (35%]/10</w:t>
      </w:r>
    </w:p>
    <w:p w14:paraId="4D52B2A3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 xml:space="preserve">Nilai </w:t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Harian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Kehadiran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keaktivan</w:t>
      </w:r>
      <w:proofErr w:type="spellEnd"/>
    </w:p>
    <w:p w14:paraId="789BEEF4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UTS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Metode CBT / PBT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tentang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materi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</w:p>
    <w:p w14:paraId="112AFB62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UAS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Metode CBT / PBT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tentang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materi</w:t>
      </w:r>
      <w:proofErr w:type="spellEnd"/>
    </w:p>
    <w:p w14:paraId="38FA9214" w14:textId="77777777" w:rsidR="00D92051" w:rsidRDefault="00D92051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7FC2DAEF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71560293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0BADB612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222E7CF9" w14:textId="77777777" w:rsidR="00D92051" w:rsidRDefault="00E14709">
      <w:pPr>
        <w:spacing w:after="0" w:line="360" w:lineRule="auto"/>
        <w:ind w:left="360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Semarang, 23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Februari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2024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6777"/>
        <w:gridCol w:w="6822"/>
      </w:tblGrid>
      <w:tr w:rsidR="001D1FED" w:rsidRPr="00975E2E" w14:paraId="24489094" w14:textId="77777777" w:rsidTr="00FA5DE9">
        <w:tc>
          <w:tcPr>
            <w:tcW w:w="7087" w:type="dxa"/>
            <w:shd w:val="clear" w:color="auto" w:fill="auto"/>
          </w:tcPr>
          <w:p w14:paraId="71D9778A" w14:textId="77777777" w:rsidR="001D1FED" w:rsidRPr="00975E2E" w:rsidRDefault="001D1FED" w:rsidP="00FA5DE9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3ECBF061" w14:textId="77777777" w:rsidR="001D1FED" w:rsidRPr="0075739A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Mengetahui Ka. Prodi D-III Farmasi</w:t>
            </w:r>
          </w:p>
          <w:p w14:paraId="30D18DD5" w14:textId="77777777" w:rsidR="001D1FED" w:rsidRPr="00975E2E" w:rsidRDefault="001D1FED" w:rsidP="00FA5DE9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723B00FD" w14:textId="77777777" w:rsidR="001D1FED" w:rsidRPr="00975E2E" w:rsidRDefault="001D1FED" w:rsidP="00FA5DE9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5CA1D73B" w14:textId="77777777" w:rsidR="001D1FED" w:rsidRPr="00975E2E" w:rsidRDefault="001D1FED" w:rsidP="00FA5DE9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47CACCDF" w14:textId="77777777" w:rsidR="001D1FED" w:rsidRPr="0075739A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 xml:space="preserve">apt. Wahyu Setiyaningsing, </w:t>
            </w: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</w:t>
            </w: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>.Farm</w:t>
            </w:r>
          </w:p>
          <w:p w14:paraId="4A226A11" w14:textId="77777777" w:rsidR="001D1FED" w:rsidRPr="00975E2E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NIP. 07032093</w:t>
            </w:r>
          </w:p>
        </w:tc>
        <w:tc>
          <w:tcPr>
            <w:tcW w:w="7088" w:type="dxa"/>
            <w:shd w:val="clear" w:color="auto" w:fill="auto"/>
          </w:tcPr>
          <w:p w14:paraId="254BECF6" w14:textId="7C5C74E6" w:rsidR="001D1FED" w:rsidRPr="00975E2E" w:rsidRDefault="001D1FED" w:rsidP="001D1FED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6CCE6A96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Dosen Pengampu/Penanggung jawab MK</w:t>
            </w:r>
          </w:p>
          <w:p w14:paraId="45DBF8CC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22E49123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35A0BC30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72605A6C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7579CB08" w14:textId="77777777" w:rsidR="001D1FED" w:rsidRPr="0075739A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>Modestus Ratu, S.</w:t>
            </w: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Farm</w:t>
            </w:r>
          </w:p>
          <w:p w14:paraId="5C6EDE07" w14:textId="77777777" w:rsidR="001D1FED" w:rsidRPr="00975E2E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NIP. 07</w:t>
            </w: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0924177</w:t>
            </w:r>
          </w:p>
        </w:tc>
      </w:tr>
    </w:tbl>
    <w:p w14:paraId="6562EE51" w14:textId="6C436DD5" w:rsidR="00D92051" w:rsidRDefault="00D92051" w:rsidP="001D1FED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sectPr w:rsidR="00D92051" w:rsidSect="009379F4">
      <w:headerReference w:type="default" r:id="rId8"/>
      <w:footerReference w:type="default" r:id="rId9"/>
      <w:pgSz w:w="16839" w:h="11907" w:orient="landscape" w:code="9"/>
      <w:pgMar w:top="851" w:right="1440" w:bottom="284" w:left="1440" w:header="28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30BF4" w14:textId="77777777" w:rsidR="0050484C" w:rsidRDefault="0050484C">
      <w:pPr>
        <w:spacing w:after="0" w:line="240" w:lineRule="auto"/>
      </w:pPr>
      <w:r>
        <w:separator/>
      </w:r>
    </w:p>
  </w:endnote>
  <w:endnote w:type="continuationSeparator" w:id="0">
    <w:p w14:paraId="160657DA" w14:textId="77777777" w:rsidR="0050484C" w:rsidRDefault="00504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FDD8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AC3F7E">
      <w:rPr>
        <w:rFonts w:eastAsia="Calibri"/>
        <w:noProof/>
        <w:color w:val="000000"/>
      </w:rPr>
      <w:t>2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C101A" w14:textId="77777777" w:rsidR="0050484C" w:rsidRDefault="0050484C">
      <w:pPr>
        <w:spacing w:after="0" w:line="240" w:lineRule="auto"/>
      </w:pPr>
      <w:r>
        <w:separator/>
      </w:r>
    </w:p>
  </w:footnote>
  <w:footnote w:type="continuationSeparator" w:id="0">
    <w:p w14:paraId="642321FE" w14:textId="77777777" w:rsidR="0050484C" w:rsidRDefault="00504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3545" w14:textId="77777777" w:rsidR="00D92051" w:rsidRDefault="00D9205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0"/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D92051" w14:paraId="53E8A73C" w14:textId="77777777">
      <w:trPr>
        <w:trHeight w:val="552"/>
      </w:trPr>
      <w:tc>
        <w:tcPr>
          <w:tcW w:w="1951" w:type="dxa"/>
          <w:vMerge w:val="restart"/>
        </w:tcPr>
        <w:p w14:paraId="27EC3BC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58240" behindDoc="0" locked="0" layoutInCell="1" hidden="0" allowOverlap="1" wp14:anchorId="01DE7EE6" wp14:editId="4FB6F72D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2CBF4055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4013B5F9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Semarang. Telp/Fax 024-6747012.</w:t>
          </w:r>
        </w:p>
        <w:p w14:paraId="4F38FB08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stiferanusaputera@gmail.com</w:t>
          </w:r>
        </w:p>
        <w:p w14:paraId="5803391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0EB34497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240" w:type="dxa"/>
          <w:shd w:val="clear" w:color="auto" w:fill="F2F2F2"/>
          <w:vAlign w:val="center"/>
        </w:tcPr>
        <w:p w14:paraId="0E5AFEAB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D92051" w14:paraId="1435D45E" w14:textId="77777777">
      <w:trPr>
        <w:trHeight w:val="348"/>
      </w:trPr>
      <w:tc>
        <w:tcPr>
          <w:tcW w:w="1951" w:type="dxa"/>
          <w:vMerge/>
        </w:tcPr>
        <w:p w14:paraId="1F647CB8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D11631A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F13C87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44FF60E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D92051" w14:paraId="37EC7B0E" w14:textId="77777777">
      <w:trPr>
        <w:trHeight w:val="333"/>
      </w:trPr>
      <w:tc>
        <w:tcPr>
          <w:tcW w:w="1951" w:type="dxa"/>
          <w:vMerge/>
        </w:tcPr>
        <w:p w14:paraId="7020C814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34A88E5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416A8397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2E4710B9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77594D04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D92051" w14:paraId="1F6EC702" w14:textId="77777777">
      <w:trPr>
        <w:trHeight w:val="583"/>
      </w:trPr>
      <w:tc>
        <w:tcPr>
          <w:tcW w:w="1951" w:type="dxa"/>
          <w:vMerge/>
        </w:tcPr>
        <w:p w14:paraId="06399172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98D6F38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71F0A902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3890A09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AC3F7E">
            <w:rPr>
              <w:rFonts w:ascii="Arial Narrow" w:eastAsia="Arial Narrow" w:hAnsi="Arial Narrow" w:cs="Arial Narrow"/>
              <w:b/>
              <w:noProof/>
              <w:color w:val="000000"/>
            </w:rPr>
            <w:t>2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7</w:t>
          </w:r>
        </w:p>
      </w:tc>
    </w:tr>
  </w:tbl>
  <w:p w14:paraId="77D569FF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B3F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0143A"/>
    <w:multiLevelType w:val="hybridMultilevel"/>
    <w:tmpl w:val="B28652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01F2AE6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B2C3C"/>
    <w:multiLevelType w:val="hybridMultilevel"/>
    <w:tmpl w:val="7C5C44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595EFD"/>
    <w:multiLevelType w:val="hybridMultilevel"/>
    <w:tmpl w:val="318E9B80"/>
    <w:lvl w:ilvl="0" w:tplc="288AC3F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27A92B13"/>
    <w:multiLevelType w:val="hybridMultilevel"/>
    <w:tmpl w:val="5DDE9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C1066"/>
    <w:multiLevelType w:val="hybridMultilevel"/>
    <w:tmpl w:val="CA825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64171"/>
    <w:multiLevelType w:val="hybridMultilevel"/>
    <w:tmpl w:val="F176F50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E634323"/>
    <w:multiLevelType w:val="hybridMultilevel"/>
    <w:tmpl w:val="A8740AB0"/>
    <w:lvl w:ilvl="0" w:tplc="68B2EA98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F5490"/>
    <w:multiLevelType w:val="multilevel"/>
    <w:tmpl w:val="30FF5490"/>
    <w:lvl w:ilvl="0">
      <w:start w:val="1"/>
      <w:numFmt w:val="decimal"/>
      <w:lvlText w:val="%1."/>
      <w:lvlJc w:val="left"/>
      <w:pPr>
        <w:ind w:left="46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26FBB"/>
    <w:multiLevelType w:val="multilevel"/>
    <w:tmpl w:val="39326FB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631E3C"/>
    <w:multiLevelType w:val="hybridMultilevel"/>
    <w:tmpl w:val="8506D3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F53B01"/>
    <w:multiLevelType w:val="multilevel"/>
    <w:tmpl w:val="CB5063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290C33"/>
    <w:multiLevelType w:val="hybridMultilevel"/>
    <w:tmpl w:val="6038C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C01E54"/>
    <w:multiLevelType w:val="hybridMultilevel"/>
    <w:tmpl w:val="F176F50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4C6670F"/>
    <w:multiLevelType w:val="hybridMultilevel"/>
    <w:tmpl w:val="A6B27790"/>
    <w:lvl w:ilvl="0" w:tplc="57466F46">
      <w:start w:val="1"/>
      <w:numFmt w:val="decimal"/>
      <w:lvlText w:val="%1."/>
      <w:lvlJc w:val="left"/>
      <w:pPr>
        <w:ind w:left="360" w:hanging="360"/>
      </w:pPr>
      <w:rPr>
        <w:rFonts w:ascii="Arial Narrow" w:eastAsia="Times New Roman" w:hAnsi="Arial Narrow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C85A40"/>
    <w:multiLevelType w:val="multilevel"/>
    <w:tmpl w:val="57C85A40"/>
    <w:lvl w:ilvl="0">
      <w:start w:val="1"/>
      <w:numFmt w:val="decimal"/>
      <w:lvlText w:val="%1."/>
      <w:lvlJc w:val="left"/>
      <w:pPr>
        <w:ind w:left="465" w:hanging="360"/>
      </w:pPr>
    </w:lvl>
    <w:lvl w:ilvl="1">
      <w:start w:val="1"/>
      <w:numFmt w:val="lowerLetter"/>
      <w:lvlText w:val="%2."/>
      <w:lvlJc w:val="left"/>
      <w:pPr>
        <w:ind w:left="1185" w:hanging="360"/>
      </w:pPr>
    </w:lvl>
    <w:lvl w:ilvl="2">
      <w:start w:val="1"/>
      <w:numFmt w:val="lowerRoman"/>
      <w:lvlText w:val="%3."/>
      <w:lvlJc w:val="right"/>
      <w:pPr>
        <w:ind w:left="1905" w:hanging="180"/>
      </w:pPr>
    </w:lvl>
    <w:lvl w:ilvl="3">
      <w:start w:val="1"/>
      <w:numFmt w:val="decimal"/>
      <w:lvlText w:val="%4."/>
      <w:lvlJc w:val="left"/>
      <w:pPr>
        <w:ind w:left="2625" w:hanging="360"/>
      </w:pPr>
    </w:lvl>
    <w:lvl w:ilvl="4">
      <w:start w:val="1"/>
      <w:numFmt w:val="lowerLetter"/>
      <w:lvlText w:val="%5."/>
      <w:lvlJc w:val="left"/>
      <w:pPr>
        <w:ind w:left="3345" w:hanging="360"/>
      </w:pPr>
    </w:lvl>
    <w:lvl w:ilvl="5">
      <w:start w:val="1"/>
      <w:numFmt w:val="lowerRoman"/>
      <w:lvlText w:val="%6."/>
      <w:lvlJc w:val="right"/>
      <w:pPr>
        <w:ind w:left="4065" w:hanging="180"/>
      </w:pPr>
    </w:lvl>
    <w:lvl w:ilvl="6">
      <w:start w:val="1"/>
      <w:numFmt w:val="decimal"/>
      <w:lvlText w:val="%7."/>
      <w:lvlJc w:val="left"/>
      <w:pPr>
        <w:ind w:left="4785" w:hanging="360"/>
      </w:pPr>
    </w:lvl>
    <w:lvl w:ilvl="7">
      <w:start w:val="1"/>
      <w:numFmt w:val="lowerLetter"/>
      <w:lvlText w:val="%8."/>
      <w:lvlJc w:val="left"/>
      <w:pPr>
        <w:ind w:left="5505" w:hanging="360"/>
      </w:pPr>
    </w:lvl>
    <w:lvl w:ilvl="8">
      <w:start w:val="1"/>
      <w:numFmt w:val="lowerRoman"/>
      <w:lvlText w:val="%9."/>
      <w:lvlJc w:val="right"/>
      <w:pPr>
        <w:ind w:left="6225" w:hanging="180"/>
      </w:pPr>
    </w:lvl>
  </w:abstractNum>
  <w:abstractNum w:abstractNumId="17" w15:restartNumberingAfterBreak="0">
    <w:nsid w:val="5C8E059C"/>
    <w:multiLevelType w:val="multilevel"/>
    <w:tmpl w:val="5C8E059C"/>
    <w:lvl w:ilvl="0">
      <w:start w:val="1"/>
      <w:numFmt w:val="decimal"/>
      <w:lvlText w:val="%1."/>
      <w:lvlJc w:val="left"/>
      <w:pPr>
        <w:ind w:left="52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E22FB"/>
    <w:multiLevelType w:val="hybridMultilevel"/>
    <w:tmpl w:val="EDE63168"/>
    <w:lvl w:ilvl="0" w:tplc="5F2819B0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9" w15:restartNumberingAfterBreak="0">
    <w:nsid w:val="6099211A"/>
    <w:multiLevelType w:val="hybridMultilevel"/>
    <w:tmpl w:val="CB8C4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A628C"/>
    <w:multiLevelType w:val="hybridMultilevel"/>
    <w:tmpl w:val="1B5E25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2F04D71"/>
    <w:multiLevelType w:val="hybridMultilevel"/>
    <w:tmpl w:val="1D1AE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C32F73"/>
    <w:multiLevelType w:val="hybridMultilevel"/>
    <w:tmpl w:val="27569A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E656494"/>
    <w:multiLevelType w:val="multilevel"/>
    <w:tmpl w:val="6E656494"/>
    <w:lvl w:ilvl="0">
      <w:start w:val="1"/>
      <w:numFmt w:val="decimal"/>
      <w:lvlText w:val="%1."/>
      <w:lvlJc w:val="left"/>
      <w:pPr>
        <w:ind w:left="46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EF5EFF"/>
    <w:multiLevelType w:val="hybridMultilevel"/>
    <w:tmpl w:val="71E282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584F48"/>
    <w:multiLevelType w:val="multilevel"/>
    <w:tmpl w:val="72547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3804022"/>
    <w:multiLevelType w:val="multilevel"/>
    <w:tmpl w:val="4E706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592808">
    <w:abstractNumId w:val="26"/>
  </w:num>
  <w:num w:numId="2" w16cid:durableId="1535774559">
    <w:abstractNumId w:val="27"/>
  </w:num>
  <w:num w:numId="3" w16cid:durableId="1014957900">
    <w:abstractNumId w:val="12"/>
  </w:num>
  <w:num w:numId="4" w16cid:durableId="1412316064">
    <w:abstractNumId w:val="5"/>
  </w:num>
  <w:num w:numId="5" w16cid:durableId="833764463">
    <w:abstractNumId w:val="24"/>
  </w:num>
  <w:num w:numId="6" w16cid:durableId="793409611">
    <w:abstractNumId w:val="7"/>
  </w:num>
  <w:num w:numId="7" w16cid:durableId="1557399284">
    <w:abstractNumId w:val="1"/>
  </w:num>
  <w:num w:numId="8" w16cid:durableId="997420935">
    <w:abstractNumId w:val="0"/>
  </w:num>
  <w:num w:numId="9" w16cid:durableId="1414013298">
    <w:abstractNumId w:val="14"/>
  </w:num>
  <w:num w:numId="10" w16cid:durableId="209266548">
    <w:abstractNumId w:val="6"/>
  </w:num>
  <w:num w:numId="11" w16cid:durableId="1509323750">
    <w:abstractNumId w:val="19"/>
  </w:num>
  <w:num w:numId="12" w16cid:durableId="1548251256">
    <w:abstractNumId w:val="8"/>
  </w:num>
  <w:num w:numId="13" w16cid:durableId="673998381">
    <w:abstractNumId w:val="3"/>
  </w:num>
  <w:num w:numId="14" w16cid:durableId="802845927">
    <w:abstractNumId w:val="20"/>
  </w:num>
  <w:num w:numId="15" w16cid:durableId="217211326">
    <w:abstractNumId w:val="22"/>
  </w:num>
  <w:num w:numId="16" w16cid:durableId="306279648">
    <w:abstractNumId w:val="15"/>
  </w:num>
  <w:num w:numId="17" w16cid:durableId="2128351222">
    <w:abstractNumId w:val="13"/>
  </w:num>
  <w:num w:numId="18" w16cid:durableId="99645765">
    <w:abstractNumId w:val="11"/>
  </w:num>
  <w:num w:numId="19" w16cid:durableId="1708751888">
    <w:abstractNumId w:val="21"/>
  </w:num>
  <w:num w:numId="20" w16cid:durableId="259264556">
    <w:abstractNumId w:val="10"/>
  </w:num>
  <w:num w:numId="21" w16cid:durableId="1992099146">
    <w:abstractNumId w:val="18"/>
  </w:num>
  <w:num w:numId="22" w16cid:durableId="7609567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41804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08247753">
    <w:abstractNumId w:val="4"/>
  </w:num>
  <w:num w:numId="25" w16cid:durableId="10269527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76440088">
    <w:abstractNumId w:val="2"/>
  </w:num>
  <w:num w:numId="27" w16cid:durableId="17566315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9772410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51"/>
    <w:rsid w:val="001D1FED"/>
    <w:rsid w:val="00242F5C"/>
    <w:rsid w:val="003A325D"/>
    <w:rsid w:val="0050484C"/>
    <w:rsid w:val="00652B24"/>
    <w:rsid w:val="00716FB7"/>
    <w:rsid w:val="008930E6"/>
    <w:rsid w:val="009379F4"/>
    <w:rsid w:val="00AC3F7E"/>
    <w:rsid w:val="00D92051"/>
    <w:rsid w:val="00E14709"/>
    <w:rsid w:val="00E96557"/>
    <w:rsid w:val="00F5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B631"/>
  <w15:docId w15:val="{2C07ABA6-7ED4-4631-AF35-4AC097F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rPr>
      <w:rFonts w:eastAsia="Times New Roman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Modestus Ratu Hayon</cp:lastModifiedBy>
  <cp:revision>5</cp:revision>
  <dcterms:created xsi:type="dcterms:W3CDTF">2025-02-07T01:33:00Z</dcterms:created>
  <dcterms:modified xsi:type="dcterms:W3CDTF">2025-02-08T05:59:00Z</dcterms:modified>
</cp:coreProperties>
</file>