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260BF0" w14:textId="77777777" w:rsidR="00501EF0" w:rsidRDefault="007B51F1">
      <w:pPr>
        <w:jc w:val="center"/>
        <w:rPr>
          <w:rFonts w:ascii="Arial Narrow" w:hAnsi="Arial Narrow" w:cs="Arial"/>
          <w:sz w:val="24"/>
          <w:szCs w:val="24"/>
        </w:rPr>
      </w:pPr>
      <w:r>
        <w:rPr>
          <w:rFonts w:ascii="Arial Narrow" w:hAnsi="Arial Narrow" w:cs="Arial"/>
          <w:b/>
          <w:bCs/>
          <w:spacing w:val="1"/>
          <w:sz w:val="24"/>
          <w:szCs w:val="24"/>
        </w:rPr>
        <w:t>RENCANA PEMBELAJARAN SEMESTER</w:t>
      </w:r>
    </w:p>
    <w:tbl>
      <w:tblPr>
        <w:tblW w:w="1616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2443"/>
        <w:gridCol w:w="1134"/>
        <w:gridCol w:w="2844"/>
        <w:gridCol w:w="576"/>
        <w:gridCol w:w="1683"/>
        <w:gridCol w:w="1984"/>
        <w:gridCol w:w="92"/>
        <w:gridCol w:w="1326"/>
        <w:gridCol w:w="1843"/>
        <w:gridCol w:w="1276"/>
      </w:tblGrid>
      <w:tr w:rsidR="00501EF0" w14:paraId="33E8D28F" w14:textId="77777777">
        <w:tc>
          <w:tcPr>
            <w:tcW w:w="4536" w:type="dxa"/>
            <w:gridSpan w:val="3"/>
          </w:tcPr>
          <w:p w14:paraId="69A4E262" w14:textId="77777777" w:rsidR="00501EF0" w:rsidRDefault="007B51F1">
            <w:pPr>
              <w:spacing w:after="0" w:line="240" w:lineRule="auto"/>
              <w:rPr>
                <w:rFonts w:ascii="Arial Narrow" w:hAnsi="Arial Narrow" w:cs="Arial"/>
                <w:color w:val="000000"/>
                <w:sz w:val="24"/>
                <w:szCs w:val="24"/>
              </w:rPr>
            </w:pPr>
            <w:r>
              <w:rPr>
                <w:rFonts w:ascii="Arial Narrow" w:hAnsi="Arial Narrow" w:cs="Arial"/>
                <w:color w:val="000000"/>
                <w:sz w:val="24"/>
                <w:szCs w:val="24"/>
              </w:rPr>
              <w:t>Mata Kuliah     :</w:t>
            </w:r>
            <w:r>
              <w:rPr>
                <w:rFonts w:ascii="Arial Narrow" w:hAnsi="Arial Narrow" w:cs="Arial"/>
                <w:color w:val="000000"/>
                <w:sz w:val="24"/>
                <w:szCs w:val="24"/>
                <w:lang w:val="id-ID"/>
              </w:rPr>
              <w:t xml:space="preserve"> </w:t>
            </w:r>
            <w:r>
              <w:rPr>
                <w:rFonts w:ascii="Arial Narrow" w:hAnsi="Arial Narrow" w:cs="Arial"/>
                <w:color w:val="000000"/>
                <w:sz w:val="24"/>
                <w:szCs w:val="24"/>
              </w:rPr>
              <w:t>Biofarmasetika</w:t>
            </w:r>
          </w:p>
        </w:tc>
        <w:tc>
          <w:tcPr>
            <w:tcW w:w="3420" w:type="dxa"/>
            <w:gridSpan w:val="2"/>
          </w:tcPr>
          <w:p w14:paraId="758DAE87" w14:textId="77777777" w:rsidR="00501EF0" w:rsidRDefault="007B51F1">
            <w:pPr>
              <w:spacing w:after="0" w:line="240" w:lineRule="auto"/>
              <w:rPr>
                <w:rFonts w:ascii="Arial Narrow" w:hAnsi="Arial Narrow" w:cs="Arial"/>
                <w:bCs/>
                <w:sz w:val="24"/>
                <w:szCs w:val="24"/>
                <w:lang w:val="id-ID"/>
              </w:rPr>
            </w:pPr>
            <w:r>
              <w:rPr>
                <w:rFonts w:ascii="Arial Narrow" w:hAnsi="Arial Narrow" w:cs="Arial"/>
                <w:color w:val="000000"/>
                <w:sz w:val="24"/>
                <w:szCs w:val="24"/>
              </w:rPr>
              <w:t>Semester:  2</w:t>
            </w:r>
          </w:p>
        </w:tc>
        <w:tc>
          <w:tcPr>
            <w:tcW w:w="3759" w:type="dxa"/>
            <w:gridSpan w:val="3"/>
          </w:tcPr>
          <w:p w14:paraId="576D6495" w14:textId="77777777" w:rsidR="00501EF0" w:rsidRDefault="007B51F1">
            <w:pPr>
              <w:spacing w:after="0" w:line="240" w:lineRule="auto"/>
              <w:rPr>
                <w:rFonts w:ascii="Arial Narrow" w:hAnsi="Arial Narrow" w:cs="Arial"/>
                <w:bCs/>
                <w:sz w:val="24"/>
                <w:szCs w:val="24"/>
                <w:lang w:val="id-ID"/>
              </w:rPr>
            </w:pPr>
            <w:r>
              <w:rPr>
                <w:rFonts w:ascii="Arial Narrow" w:hAnsi="Arial Narrow" w:cs="Arial"/>
                <w:color w:val="000000"/>
                <w:sz w:val="24"/>
                <w:szCs w:val="24"/>
              </w:rPr>
              <w:t>sks: 2</w:t>
            </w:r>
          </w:p>
        </w:tc>
        <w:tc>
          <w:tcPr>
            <w:tcW w:w="4445" w:type="dxa"/>
            <w:gridSpan w:val="3"/>
          </w:tcPr>
          <w:p w14:paraId="1AB88591" w14:textId="77777777" w:rsidR="00501EF0" w:rsidRDefault="007B51F1">
            <w:pPr>
              <w:spacing w:after="0" w:line="240" w:lineRule="auto"/>
              <w:rPr>
                <w:rFonts w:ascii="Arial Narrow" w:hAnsi="Arial Narrow" w:cs="Arial"/>
                <w:bCs/>
                <w:sz w:val="24"/>
                <w:szCs w:val="24"/>
              </w:rPr>
            </w:pPr>
            <w:r>
              <w:rPr>
                <w:rFonts w:ascii="Arial Narrow" w:hAnsi="Arial Narrow" w:cs="Arial"/>
                <w:color w:val="000000"/>
                <w:sz w:val="24"/>
                <w:szCs w:val="24"/>
              </w:rPr>
              <w:t>Kode:</w:t>
            </w:r>
            <w:r>
              <w:rPr>
                <w:rFonts w:ascii="Arial Narrow" w:hAnsi="Arial Narrow" w:cs="Arial"/>
                <w:color w:val="000000"/>
                <w:sz w:val="24"/>
                <w:szCs w:val="24"/>
                <w:lang w:val="id-ID"/>
              </w:rPr>
              <w:t xml:space="preserve"> </w:t>
            </w:r>
            <w:r>
              <w:rPr>
                <w:rFonts w:ascii="Arial Narrow" w:hAnsi="Arial Narrow" w:cs="Arial"/>
                <w:color w:val="000000"/>
                <w:sz w:val="24"/>
                <w:szCs w:val="24"/>
              </w:rPr>
              <w:t>20624T47</w:t>
            </w:r>
          </w:p>
        </w:tc>
      </w:tr>
      <w:tr w:rsidR="00501EF0" w14:paraId="421ECB22" w14:textId="77777777">
        <w:tc>
          <w:tcPr>
            <w:tcW w:w="4536" w:type="dxa"/>
            <w:gridSpan w:val="3"/>
            <w:vAlign w:val="center"/>
          </w:tcPr>
          <w:p w14:paraId="05E28B59" w14:textId="77777777" w:rsidR="00501EF0" w:rsidRDefault="007B51F1">
            <w:pPr>
              <w:spacing w:after="0" w:line="240" w:lineRule="auto"/>
              <w:rPr>
                <w:rFonts w:ascii="Arial Narrow" w:hAnsi="Arial Narrow" w:cs="Arial"/>
                <w:color w:val="000000"/>
                <w:sz w:val="24"/>
                <w:szCs w:val="24"/>
              </w:rPr>
            </w:pPr>
            <w:r>
              <w:rPr>
                <w:rFonts w:ascii="Arial Narrow" w:hAnsi="Arial Narrow" w:cs="Arial"/>
                <w:color w:val="000000"/>
                <w:sz w:val="24"/>
                <w:szCs w:val="24"/>
              </w:rPr>
              <w:t>Program Studi :S1 Farmasi</w:t>
            </w:r>
          </w:p>
        </w:tc>
        <w:tc>
          <w:tcPr>
            <w:tcW w:w="11624" w:type="dxa"/>
            <w:gridSpan w:val="8"/>
          </w:tcPr>
          <w:p w14:paraId="5F088F2D" w14:textId="77777777" w:rsidR="00501EF0" w:rsidRDefault="007B51F1">
            <w:pPr>
              <w:spacing w:after="0" w:line="240" w:lineRule="auto"/>
              <w:rPr>
                <w:rFonts w:ascii="Arial Narrow" w:hAnsi="Arial Narrow" w:cs="Arial"/>
                <w:color w:val="000000"/>
                <w:sz w:val="24"/>
                <w:szCs w:val="24"/>
              </w:rPr>
            </w:pPr>
            <w:r>
              <w:rPr>
                <w:rFonts w:ascii="Arial Narrow" w:hAnsi="Arial Narrow" w:cs="Arial"/>
                <w:color w:val="000000"/>
                <w:sz w:val="24"/>
                <w:szCs w:val="24"/>
              </w:rPr>
              <w:t>Dosen Pengampu/Penanggungjawab : </w:t>
            </w:r>
          </w:p>
          <w:p w14:paraId="666993E0" w14:textId="77777777" w:rsidR="00501EF0" w:rsidRDefault="007B51F1" w:rsidP="00D40754">
            <w:pPr>
              <w:spacing w:after="0" w:line="240" w:lineRule="auto"/>
              <w:rPr>
                <w:rFonts w:ascii="Arial Narrow" w:hAnsi="Arial Narrow" w:cs="Arial"/>
                <w:color w:val="000000"/>
                <w:sz w:val="24"/>
                <w:szCs w:val="24"/>
                <w:lang w:val="en-GB"/>
              </w:rPr>
            </w:pPr>
            <w:r>
              <w:rPr>
                <w:rFonts w:ascii="Arial Narrow" w:hAnsi="Arial Narrow" w:cs="Arial"/>
                <w:color w:val="000000"/>
                <w:sz w:val="24"/>
                <w:szCs w:val="24"/>
                <w:lang w:val="en-GB"/>
              </w:rPr>
              <w:t>apt. Nanda Dwi Akbar, M.Pharm. Sci.</w:t>
            </w:r>
          </w:p>
          <w:p w14:paraId="6B2D40E0" w14:textId="77777777" w:rsidR="00501EF0" w:rsidRDefault="00501EF0" w:rsidP="00D40754">
            <w:pPr>
              <w:spacing w:after="0" w:line="240" w:lineRule="auto"/>
              <w:rPr>
                <w:rFonts w:ascii="Arial Narrow" w:hAnsi="Arial Narrow" w:cs="Arial"/>
                <w:color w:val="000000"/>
                <w:sz w:val="24"/>
                <w:szCs w:val="24"/>
                <w:lang w:val="en-GB"/>
              </w:rPr>
            </w:pPr>
          </w:p>
        </w:tc>
      </w:tr>
      <w:tr w:rsidR="00501EF0" w14:paraId="34226BF2" w14:textId="77777777">
        <w:tc>
          <w:tcPr>
            <w:tcW w:w="16160" w:type="dxa"/>
            <w:gridSpan w:val="11"/>
            <w:vAlign w:val="center"/>
          </w:tcPr>
          <w:p w14:paraId="3263B7A3" w14:textId="77777777" w:rsidR="00501EF0" w:rsidRDefault="007B51F1">
            <w:pPr>
              <w:spacing w:after="0" w:line="240" w:lineRule="auto"/>
              <w:rPr>
                <w:rFonts w:ascii="Arial Narrow" w:hAnsi="Arial Narrow" w:cs="Arial"/>
                <w:color w:val="000000"/>
                <w:sz w:val="24"/>
                <w:szCs w:val="24"/>
              </w:rPr>
            </w:pPr>
            <w:r>
              <w:rPr>
                <w:rFonts w:ascii="Arial Narrow" w:hAnsi="Arial Narrow" w:cs="Arial"/>
                <w:color w:val="000000"/>
                <w:sz w:val="24"/>
                <w:szCs w:val="24"/>
              </w:rPr>
              <w:t>Mata Kuliah Syarat : Farmakokinetika</w:t>
            </w:r>
          </w:p>
          <w:p w14:paraId="3688AB5A" w14:textId="77777777" w:rsidR="00501EF0" w:rsidRDefault="00501EF0">
            <w:pPr>
              <w:spacing w:after="0" w:line="240" w:lineRule="auto"/>
              <w:rPr>
                <w:rFonts w:ascii="Arial Narrow" w:hAnsi="Arial Narrow" w:cs="Arial"/>
                <w:color w:val="000000"/>
                <w:sz w:val="24"/>
                <w:szCs w:val="24"/>
              </w:rPr>
            </w:pPr>
          </w:p>
        </w:tc>
      </w:tr>
      <w:tr w:rsidR="00501EF0" w14:paraId="6C6F7552" w14:textId="77777777">
        <w:trPr>
          <w:trHeight w:val="249"/>
        </w:trPr>
        <w:tc>
          <w:tcPr>
            <w:tcW w:w="3402" w:type="dxa"/>
            <w:gridSpan w:val="2"/>
            <w:vMerge w:val="restart"/>
          </w:tcPr>
          <w:p w14:paraId="2793EAFF" w14:textId="77777777" w:rsidR="00501EF0" w:rsidRDefault="007B51F1">
            <w:pPr>
              <w:widowControl w:val="0"/>
              <w:autoSpaceDE w:val="0"/>
              <w:autoSpaceDN w:val="0"/>
              <w:adjustRightInd w:val="0"/>
              <w:spacing w:after="0" w:line="240" w:lineRule="auto"/>
              <w:ind w:right="-22"/>
              <w:rPr>
                <w:rFonts w:ascii="Arial Narrow" w:hAnsi="Arial Narrow" w:cs="Arial"/>
                <w:bCs/>
                <w:sz w:val="24"/>
                <w:szCs w:val="24"/>
              </w:rPr>
            </w:pPr>
            <w:r>
              <w:rPr>
                <w:rFonts w:ascii="Arial Narrow" w:hAnsi="Arial Narrow" w:cs="Arial"/>
                <w:color w:val="000000"/>
                <w:sz w:val="24"/>
                <w:szCs w:val="24"/>
              </w:rPr>
              <w:t>Capaian Pembelajaran</w:t>
            </w:r>
          </w:p>
        </w:tc>
        <w:tc>
          <w:tcPr>
            <w:tcW w:w="12758" w:type="dxa"/>
            <w:gridSpan w:val="9"/>
          </w:tcPr>
          <w:p w14:paraId="70AB086F" w14:textId="77777777" w:rsidR="00501EF0" w:rsidRDefault="007B51F1">
            <w:pPr>
              <w:widowControl w:val="0"/>
              <w:autoSpaceDE w:val="0"/>
              <w:autoSpaceDN w:val="0"/>
              <w:adjustRightInd w:val="0"/>
              <w:spacing w:after="0" w:line="240" w:lineRule="auto"/>
              <w:ind w:right="-22"/>
              <w:jc w:val="both"/>
              <w:rPr>
                <w:rFonts w:ascii="Arial Narrow" w:hAnsi="Arial Narrow" w:cs="Arial"/>
                <w:b/>
                <w:bCs/>
                <w:szCs w:val="24"/>
              </w:rPr>
            </w:pPr>
            <w:r>
              <w:rPr>
                <w:rFonts w:ascii="Arial Narrow" w:hAnsi="Arial Narrow" w:cs="Arial"/>
                <w:b/>
                <w:bCs/>
                <w:szCs w:val="24"/>
              </w:rPr>
              <w:t>Capaian Pembelajaran Lulusan (CPL)</w:t>
            </w:r>
          </w:p>
        </w:tc>
      </w:tr>
      <w:tr w:rsidR="00501EF0" w14:paraId="5EF90C60" w14:textId="77777777">
        <w:trPr>
          <w:trHeight w:val="249"/>
        </w:trPr>
        <w:tc>
          <w:tcPr>
            <w:tcW w:w="3402" w:type="dxa"/>
            <w:gridSpan w:val="2"/>
            <w:vMerge/>
          </w:tcPr>
          <w:p w14:paraId="0AF4B351"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688FECE3" w14:textId="77777777" w:rsidR="00501EF0" w:rsidRDefault="007B51F1">
            <w:pPr>
              <w:widowControl w:val="0"/>
              <w:autoSpaceDE w:val="0"/>
              <w:autoSpaceDN w:val="0"/>
              <w:adjustRightInd w:val="0"/>
              <w:spacing w:after="0" w:line="270" w:lineRule="exact"/>
              <w:ind w:right="-22"/>
              <w:jc w:val="both"/>
              <w:rPr>
                <w:rFonts w:ascii="Arial Narrow" w:hAnsi="Arial Narrow" w:cs="Arial"/>
                <w:b/>
                <w:bCs/>
                <w:szCs w:val="24"/>
              </w:rPr>
            </w:pPr>
            <w:r>
              <w:rPr>
                <w:rFonts w:ascii="Arial Narrow" w:hAnsi="Arial Narrow" w:cs="Arial"/>
                <w:b/>
                <w:bCs/>
                <w:szCs w:val="24"/>
              </w:rPr>
              <w:t>Kode</w:t>
            </w:r>
          </w:p>
        </w:tc>
        <w:tc>
          <w:tcPr>
            <w:tcW w:w="11624" w:type="dxa"/>
            <w:gridSpan w:val="8"/>
          </w:tcPr>
          <w:p w14:paraId="747F9EB9" w14:textId="77777777" w:rsidR="00501EF0" w:rsidRDefault="007B51F1">
            <w:pPr>
              <w:widowControl w:val="0"/>
              <w:autoSpaceDE w:val="0"/>
              <w:autoSpaceDN w:val="0"/>
              <w:adjustRightInd w:val="0"/>
              <w:spacing w:after="0" w:line="240" w:lineRule="auto"/>
              <w:ind w:right="-22"/>
              <w:jc w:val="both"/>
              <w:rPr>
                <w:rFonts w:ascii="Arial Narrow" w:hAnsi="Arial Narrow" w:cs="Arial"/>
                <w:b/>
                <w:bCs/>
                <w:szCs w:val="24"/>
              </w:rPr>
            </w:pPr>
            <w:r>
              <w:rPr>
                <w:rFonts w:ascii="Arial Narrow" w:hAnsi="Arial Narrow" w:cs="Arial"/>
                <w:b/>
                <w:bCs/>
                <w:szCs w:val="24"/>
              </w:rPr>
              <w:t>Rumusan</w:t>
            </w:r>
          </w:p>
        </w:tc>
      </w:tr>
      <w:tr w:rsidR="00501EF0" w14:paraId="4EB0D2E6" w14:textId="77777777">
        <w:trPr>
          <w:trHeight w:val="249"/>
        </w:trPr>
        <w:tc>
          <w:tcPr>
            <w:tcW w:w="3402" w:type="dxa"/>
            <w:gridSpan w:val="2"/>
            <w:vMerge/>
          </w:tcPr>
          <w:p w14:paraId="135CB1BE"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661B8AF5" w14:textId="77777777" w:rsidR="00501EF0" w:rsidRDefault="007B51F1">
            <w:pPr>
              <w:widowControl w:val="0"/>
              <w:autoSpaceDE w:val="0"/>
              <w:autoSpaceDN w:val="0"/>
              <w:adjustRightInd w:val="0"/>
              <w:spacing w:after="0" w:line="270" w:lineRule="exact"/>
              <w:ind w:right="-22"/>
              <w:jc w:val="both"/>
              <w:rPr>
                <w:rFonts w:ascii="Arial Narrow" w:hAnsi="Arial Narrow" w:cs="Arial"/>
                <w:bCs/>
                <w:sz w:val="20"/>
                <w:szCs w:val="24"/>
              </w:rPr>
            </w:pPr>
            <w:r>
              <w:rPr>
                <w:rFonts w:ascii="Arial Narrow" w:hAnsi="Arial Narrow" w:cs="Arial"/>
                <w:bCs/>
                <w:sz w:val="20"/>
                <w:szCs w:val="24"/>
              </w:rPr>
              <w:t>S3</w:t>
            </w:r>
          </w:p>
        </w:tc>
        <w:tc>
          <w:tcPr>
            <w:tcW w:w="11624" w:type="dxa"/>
            <w:gridSpan w:val="8"/>
          </w:tcPr>
          <w:p w14:paraId="49AEB70A" w14:textId="77777777" w:rsidR="00501EF0" w:rsidRDefault="007B51F1">
            <w:pPr>
              <w:widowControl w:val="0"/>
              <w:autoSpaceDE w:val="0"/>
              <w:autoSpaceDN w:val="0"/>
              <w:adjustRightInd w:val="0"/>
              <w:spacing w:after="0" w:line="270" w:lineRule="exact"/>
              <w:ind w:right="-22"/>
              <w:jc w:val="both"/>
              <w:rPr>
                <w:rFonts w:ascii="Arial Narrow" w:hAnsi="Arial Narrow" w:cs="Arial"/>
                <w:bCs/>
                <w:sz w:val="24"/>
                <w:szCs w:val="24"/>
              </w:rPr>
            </w:pPr>
            <w:r>
              <w:rPr>
                <w:rFonts w:ascii="Arial Narrow" w:hAnsi="Arial Narrow"/>
                <w:bCs/>
                <w:sz w:val="24"/>
                <w:szCs w:val="24"/>
              </w:rPr>
              <w:t>Berkontribusi dalam peningkatan mutu kehidupan bermasyarakat, berbangsa, bernegara, dan kemajuan peradaban berdasarkan Pancasila</w:t>
            </w:r>
          </w:p>
        </w:tc>
      </w:tr>
      <w:tr w:rsidR="00501EF0" w14:paraId="1C9CC9BD" w14:textId="77777777">
        <w:trPr>
          <w:trHeight w:val="249"/>
        </w:trPr>
        <w:tc>
          <w:tcPr>
            <w:tcW w:w="3402" w:type="dxa"/>
            <w:gridSpan w:val="2"/>
            <w:vMerge/>
          </w:tcPr>
          <w:p w14:paraId="70979A58"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0309052E" w14:textId="77777777" w:rsidR="00501EF0" w:rsidRDefault="007B51F1">
            <w:pPr>
              <w:widowControl w:val="0"/>
              <w:autoSpaceDE w:val="0"/>
              <w:autoSpaceDN w:val="0"/>
              <w:adjustRightInd w:val="0"/>
              <w:spacing w:after="0" w:line="270" w:lineRule="exact"/>
              <w:ind w:right="-22"/>
              <w:jc w:val="both"/>
              <w:rPr>
                <w:rFonts w:ascii="Arial Narrow" w:hAnsi="Arial Narrow" w:cs="Arial"/>
                <w:bCs/>
                <w:sz w:val="20"/>
                <w:szCs w:val="24"/>
              </w:rPr>
            </w:pPr>
            <w:r>
              <w:rPr>
                <w:rFonts w:ascii="Arial Narrow" w:hAnsi="Arial Narrow" w:cs="Arial"/>
                <w:bCs/>
                <w:sz w:val="20"/>
                <w:szCs w:val="24"/>
              </w:rPr>
              <w:t>S7</w:t>
            </w:r>
          </w:p>
        </w:tc>
        <w:tc>
          <w:tcPr>
            <w:tcW w:w="11624" w:type="dxa"/>
            <w:gridSpan w:val="8"/>
          </w:tcPr>
          <w:p w14:paraId="0C1855B5" w14:textId="77777777" w:rsidR="00501EF0" w:rsidRDefault="007B51F1">
            <w:pPr>
              <w:widowControl w:val="0"/>
              <w:autoSpaceDE w:val="0"/>
              <w:autoSpaceDN w:val="0"/>
              <w:adjustRightInd w:val="0"/>
              <w:spacing w:after="0" w:line="270" w:lineRule="exact"/>
              <w:ind w:right="-22"/>
              <w:jc w:val="both"/>
              <w:rPr>
                <w:rFonts w:ascii="Arial Narrow" w:hAnsi="Arial Narrow" w:cs="Arial"/>
                <w:bCs/>
                <w:sz w:val="24"/>
                <w:szCs w:val="24"/>
              </w:rPr>
            </w:pPr>
            <w:r>
              <w:rPr>
                <w:rFonts w:ascii="Arial Narrow" w:hAnsi="Arial Narrow" w:cs="Arial"/>
                <w:bCs/>
                <w:sz w:val="24"/>
                <w:szCs w:val="24"/>
              </w:rPr>
              <w:t>Menunjukkan sikap bertanggung jawab atas pekerjaan di bidang keahliannya secara mandiri</w:t>
            </w:r>
          </w:p>
        </w:tc>
      </w:tr>
      <w:tr w:rsidR="00501EF0" w14:paraId="55DAA44B" w14:textId="77777777">
        <w:trPr>
          <w:trHeight w:val="249"/>
        </w:trPr>
        <w:tc>
          <w:tcPr>
            <w:tcW w:w="3402" w:type="dxa"/>
            <w:gridSpan w:val="2"/>
            <w:vMerge/>
          </w:tcPr>
          <w:p w14:paraId="45F41EFC"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41557124" w14:textId="77777777" w:rsidR="00501EF0" w:rsidRDefault="007B51F1">
            <w:pPr>
              <w:widowControl w:val="0"/>
              <w:autoSpaceDE w:val="0"/>
              <w:autoSpaceDN w:val="0"/>
              <w:adjustRightInd w:val="0"/>
              <w:spacing w:after="0" w:line="270" w:lineRule="exact"/>
              <w:ind w:right="-22"/>
              <w:jc w:val="both"/>
              <w:rPr>
                <w:rFonts w:ascii="Arial Narrow" w:hAnsi="Arial Narrow" w:cs="Arial"/>
                <w:bCs/>
                <w:sz w:val="20"/>
                <w:szCs w:val="24"/>
              </w:rPr>
            </w:pPr>
            <w:r>
              <w:rPr>
                <w:rFonts w:ascii="Arial Narrow" w:hAnsi="Arial Narrow" w:cs="Arial"/>
                <w:bCs/>
                <w:sz w:val="20"/>
                <w:szCs w:val="24"/>
              </w:rPr>
              <w:t>P5</w:t>
            </w:r>
          </w:p>
        </w:tc>
        <w:tc>
          <w:tcPr>
            <w:tcW w:w="11624" w:type="dxa"/>
            <w:gridSpan w:val="8"/>
          </w:tcPr>
          <w:p w14:paraId="05E24E18" w14:textId="77777777" w:rsidR="00501EF0" w:rsidRDefault="007B51F1">
            <w:pPr>
              <w:widowControl w:val="0"/>
              <w:autoSpaceDE w:val="0"/>
              <w:autoSpaceDN w:val="0"/>
              <w:adjustRightInd w:val="0"/>
              <w:spacing w:after="0" w:line="270" w:lineRule="exact"/>
              <w:ind w:right="-22"/>
              <w:jc w:val="both"/>
              <w:rPr>
                <w:rFonts w:ascii="Arial Narrow" w:hAnsi="Arial Narrow" w:cs="Arial"/>
                <w:bCs/>
                <w:sz w:val="24"/>
                <w:szCs w:val="24"/>
              </w:rPr>
            </w:pPr>
            <w:r>
              <w:rPr>
                <w:rFonts w:ascii="Arial Narrow" w:hAnsi="Arial Narrow"/>
                <w:bCs/>
                <w:sz w:val="24"/>
                <w:szCs w:val="24"/>
              </w:rPr>
              <w:t>Menguasai konsep teoritis mengenai obat dan nasib obat dalam tubuh</w:t>
            </w:r>
            <w:r>
              <w:rPr>
                <w:rFonts w:ascii="Arial Narrow" w:hAnsi="Arial Narrow" w:cs="Arial"/>
                <w:bCs/>
                <w:sz w:val="24"/>
                <w:szCs w:val="24"/>
              </w:rPr>
              <w:t> </w:t>
            </w:r>
          </w:p>
        </w:tc>
      </w:tr>
      <w:tr w:rsidR="00501EF0" w14:paraId="77EC65D9" w14:textId="77777777">
        <w:trPr>
          <w:trHeight w:val="249"/>
        </w:trPr>
        <w:tc>
          <w:tcPr>
            <w:tcW w:w="3402" w:type="dxa"/>
            <w:gridSpan w:val="2"/>
            <w:vMerge/>
          </w:tcPr>
          <w:p w14:paraId="3FDDA637"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353E6512" w14:textId="77777777" w:rsidR="00501EF0" w:rsidRDefault="007B51F1">
            <w:pPr>
              <w:widowControl w:val="0"/>
              <w:autoSpaceDE w:val="0"/>
              <w:autoSpaceDN w:val="0"/>
              <w:adjustRightInd w:val="0"/>
              <w:spacing w:after="0" w:line="270" w:lineRule="exact"/>
              <w:ind w:right="-22"/>
              <w:jc w:val="both"/>
              <w:rPr>
                <w:rFonts w:ascii="Arial Narrow" w:hAnsi="Arial Narrow" w:cs="Arial"/>
                <w:bCs/>
                <w:sz w:val="20"/>
                <w:szCs w:val="24"/>
              </w:rPr>
            </w:pPr>
            <w:r>
              <w:rPr>
                <w:rFonts w:ascii="Arial Narrow" w:hAnsi="Arial Narrow" w:cs="Arial"/>
                <w:bCs/>
                <w:sz w:val="20"/>
                <w:szCs w:val="24"/>
              </w:rPr>
              <w:t>KU1</w:t>
            </w:r>
          </w:p>
        </w:tc>
        <w:tc>
          <w:tcPr>
            <w:tcW w:w="11624" w:type="dxa"/>
            <w:gridSpan w:val="8"/>
          </w:tcPr>
          <w:p w14:paraId="35B83C41" w14:textId="77777777" w:rsidR="00501EF0" w:rsidRDefault="007B51F1">
            <w:pPr>
              <w:widowControl w:val="0"/>
              <w:autoSpaceDE w:val="0"/>
              <w:autoSpaceDN w:val="0"/>
              <w:adjustRightInd w:val="0"/>
              <w:spacing w:after="0" w:line="270" w:lineRule="exact"/>
              <w:ind w:right="-22"/>
              <w:jc w:val="both"/>
              <w:rPr>
                <w:rFonts w:ascii="Arial Narrow" w:hAnsi="Arial Narrow" w:cs="Arial"/>
                <w:bCs/>
                <w:sz w:val="24"/>
                <w:szCs w:val="24"/>
              </w:rPr>
            </w:pPr>
            <w:r>
              <w:rPr>
                <w:rFonts w:ascii="Arial Narrow" w:hAnsi="Arial Narrow"/>
                <w:bCs/>
                <w:sz w:val="24"/>
                <w:szCs w:val="24"/>
              </w:rPr>
              <w:t>Mampu menerapkan pemikiran logis, kritis, sistematis, dan inovatif dalam konteks pengembangan atau implementasi ilmu pengetahuan dan teknologi yang memperhatikan dan menerapkan nilai humaniora yang sesuai dengan bidang ilmu kefarmasian</w:t>
            </w:r>
          </w:p>
        </w:tc>
      </w:tr>
      <w:tr w:rsidR="00501EF0" w14:paraId="5D7CEBFD" w14:textId="77777777">
        <w:trPr>
          <w:trHeight w:val="249"/>
        </w:trPr>
        <w:tc>
          <w:tcPr>
            <w:tcW w:w="3402" w:type="dxa"/>
            <w:gridSpan w:val="2"/>
            <w:vMerge/>
          </w:tcPr>
          <w:p w14:paraId="430C26AD"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4434839A" w14:textId="77777777" w:rsidR="00501EF0" w:rsidRDefault="007B51F1">
            <w:pPr>
              <w:widowControl w:val="0"/>
              <w:autoSpaceDE w:val="0"/>
              <w:autoSpaceDN w:val="0"/>
              <w:adjustRightInd w:val="0"/>
              <w:spacing w:after="0" w:line="270" w:lineRule="exact"/>
              <w:ind w:right="-22"/>
              <w:jc w:val="both"/>
              <w:rPr>
                <w:rFonts w:ascii="Arial Narrow" w:hAnsi="Arial Narrow" w:cs="Arial"/>
                <w:bCs/>
                <w:sz w:val="20"/>
                <w:szCs w:val="24"/>
              </w:rPr>
            </w:pPr>
            <w:r>
              <w:rPr>
                <w:rFonts w:ascii="Arial Narrow" w:hAnsi="Arial Narrow" w:cs="Arial"/>
                <w:bCs/>
                <w:sz w:val="20"/>
                <w:szCs w:val="24"/>
              </w:rPr>
              <w:t>KU4</w:t>
            </w:r>
          </w:p>
        </w:tc>
        <w:tc>
          <w:tcPr>
            <w:tcW w:w="11624" w:type="dxa"/>
            <w:gridSpan w:val="8"/>
          </w:tcPr>
          <w:p w14:paraId="2DA99319" w14:textId="77777777" w:rsidR="00501EF0" w:rsidRDefault="007B51F1">
            <w:pPr>
              <w:widowControl w:val="0"/>
              <w:autoSpaceDE w:val="0"/>
              <w:autoSpaceDN w:val="0"/>
              <w:adjustRightInd w:val="0"/>
              <w:spacing w:after="0" w:line="270" w:lineRule="exact"/>
              <w:ind w:right="-22"/>
              <w:jc w:val="both"/>
              <w:rPr>
                <w:rFonts w:ascii="Arial Narrow" w:hAnsi="Arial Narrow" w:cs="Arial"/>
                <w:bCs/>
                <w:sz w:val="24"/>
                <w:szCs w:val="24"/>
              </w:rPr>
            </w:pPr>
            <w:r>
              <w:rPr>
                <w:rFonts w:ascii="Arial Narrow" w:hAnsi="Arial Narrow"/>
                <w:bCs/>
                <w:sz w:val="24"/>
                <w:szCs w:val="24"/>
              </w:rPr>
              <w:t>Mampu mengambil keputusan secara tepat dalam konteks penyelesaian masalah di bidang kefarmasian, berdasarkan hasil analisis informasi dan data</w:t>
            </w:r>
          </w:p>
        </w:tc>
      </w:tr>
      <w:tr w:rsidR="00501EF0" w14:paraId="6EB96A5D" w14:textId="77777777">
        <w:trPr>
          <w:trHeight w:val="345"/>
        </w:trPr>
        <w:tc>
          <w:tcPr>
            <w:tcW w:w="3402" w:type="dxa"/>
            <w:gridSpan w:val="2"/>
            <w:vMerge/>
          </w:tcPr>
          <w:p w14:paraId="1C7634CF"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7DD4B240" w14:textId="77777777" w:rsidR="00501EF0" w:rsidRDefault="007B51F1">
            <w:pPr>
              <w:widowControl w:val="0"/>
              <w:autoSpaceDE w:val="0"/>
              <w:autoSpaceDN w:val="0"/>
              <w:adjustRightInd w:val="0"/>
              <w:spacing w:after="0" w:line="270" w:lineRule="exact"/>
              <w:ind w:right="-22"/>
              <w:jc w:val="both"/>
              <w:rPr>
                <w:rFonts w:ascii="Arial Narrow" w:hAnsi="Arial Narrow" w:cs="Arial"/>
                <w:bCs/>
                <w:sz w:val="20"/>
                <w:szCs w:val="24"/>
              </w:rPr>
            </w:pPr>
            <w:r>
              <w:rPr>
                <w:rFonts w:ascii="Arial Narrow" w:hAnsi="Arial Narrow" w:cs="Arial"/>
                <w:bCs/>
                <w:sz w:val="20"/>
                <w:szCs w:val="24"/>
              </w:rPr>
              <w:t>KK6</w:t>
            </w:r>
          </w:p>
        </w:tc>
        <w:tc>
          <w:tcPr>
            <w:tcW w:w="11624" w:type="dxa"/>
            <w:gridSpan w:val="8"/>
          </w:tcPr>
          <w:p w14:paraId="63C74546" w14:textId="77777777" w:rsidR="00501EF0" w:rsidRDefault="007B51F1">
            <w:pPr>
              <w:widowControl w:val="0"/>
              <w:autoSpaceDE w:val="0"/>
              <w:autoSpaceDN w:val="0"/>
              <w:adjustRightInd w:val="0"/>
              <w:spacing w:after="0" w:line="270" w:lineRule="exact"/>
              <w:ind w:right="-22"/>
              <w:jc w:val="both"/>
              <w:rPr>
                <w:rFonts w:ascii="Arial Narrow" w:hAnsi="Arial Narrow" w:cs="Arial"/>
                <w:bCs/>
                <w:sz w:val="24"/>
                <w:szCs w:val="24"/>
              </w:rPr>
            </w:pPr>
            <w:r>
              <w:rPr>
                <w:rFonts w:ascii="Arial Narrow" w:hAnsi="Arial Narrow"/>
                <w:bCs/>
                <w:sz w:val="24"/>
                <w:szCs w:val="24"/>
              </w:rPr>
              <w:t>Mampu melakukan penjaminan mutu sediaan farmasi dengan benar sesuai dengan prosedur</w:t>
            </w:r>
          </w:p>
        </w:tc>
      </w:tr>
      <w:tr w:rsidR="00501EF0" w14:paraId="627FB25D" w14:textId="77777777">
        <w:trPr>
          <w:trHeight w:val="249"/>
        </w:trPr>
        <w:tc>
          <w:tcPr>
            <w:tcW w:w="3402" w:type="dxa"/>
            <w:gridSpan w:val="2"/>
            <w:vMerge/>
          </w:tcPr>
          <w:p w14:paraId="5A326D1E"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2758" w:type="dxa"/>
            <w:gridSpan w:val="9"/>
          </w:tcPr>
          <w:p w14:paraId="5B90F123" w14:textId="77777777" w:rsidR="00501EF0" w:rsidRDefault="007B51F1">
            <w:pPr>
              <w:widowControl w:val="0"/>
              <w:autoSpaceDE w:val="0"/>
              <w:autoSpaceDN w:val="0"/>
              <w:adjustRightInd w:val="0"/>
              <w:spacing w:after="0" w:line="270" w:lineRule="exact"/>
              <w:ind w:right="-22"/>
              <w:jc w:val="both"/>
              <w:rPr>
                <w:rFonts w:ascii="Arial Narrow" w:hAnsi="Arial Narrow" w:cs="Arial"/>
                <w:b/>
                <w:bCs/>
              </w:rPr>
            </w:pPr>
            <w:r>
              <w:rPr>
                <w:rFonts w:ascii="Arial Narrow" w:hAnsi="Arial Narrow" w:cs="Arial"/>
                <w:b/>
                <w:color w:val="000000"/>
                <w:sz w:val="24"/>
                <w:szCs w:val="24"/>
              </w:rPr>
              <w:t>Capaian Pembelajaran Mata Kuliah (CPMK)</w:t>
            </w:r>
          </w:p>
        </w:tc>
      </w:tr>
      <w:tr w:rsidR="00501EF0" w14:paraId="1C5675BA" w14:textId="77777777">
        <w:trPr>
          <w:trHeight w:val="249"/>
        </w:trPr>
        <w:tc>
          <w:tcPr>
            <w:tcW w:w="3402" w:type="dxa"/>
            <w:gridSpan w:val="2"/>
            <w:vMerge/>
          </w:tcPr>
          <w:p w14:paraId="57EA9424"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5D421AAB" w14:textId="77777777" w:rsidR="00501EF0" w:rsidRDefault="007B51F1">
            <w:pPr>
              <w:widowControl w:val="0"/>
              <w:autoSpaceDE w:val="0"/>
              <w:autoSpaceDN w:val="0"/>
              <w:adjustRightInd w:val="0"/>
              <w:spacing w:after="0" w:line="270" w:lineRule="exact"/>
              <w:ind w:right="-22"/>
              <w:jc w:val="both"/>
              <w:rPr>
                <w:rFonts w:ascii="Arial Narrow" w:hAnsi="Arial Narrow" w:cs="Arial"/>
                <w:b/>
                <w:bCs/>
              </w:rPr>
            </w:pPr>
            <w:r>
              <w:rPr>
                <w:rFonts w:ascii="Arial Narrow" w:hAnsi="Arial Narrow" w:cs="Arial"/>
                <w:b/>
                <w:bCs/>
              </w:rPr>
              <w:t xml:space="preserve">Kode </w:t>
            </w:r>
          </w:p>
        </w:tc>
        <w:tc>
          <w:tcPr>
            <w:tcW w:w="11624" w:type="dxa"/>
            <w:gridSpan w:val="8"/>
          </w:tcPr>
          <w:p w14:paraId="4C05FA0C" w14:textId="77777777" w:rsidR="00501EF0" w:rsidRDefault="007B51F1">
            <w:pPr>
              <w:widowControl w:val="0"/>
              <w:autoSpaceDE w:val="0"/>
              <w:autoSpaceDN w:val="0"/>
              <w:adjustRightInd w:val="0"/>
              <w:spacing w:after="0" w:line="270" w:lineRule="exact"/>
              <w:ind w:right="-22"/>
              <w:jc w:val="both"/>
              <w:rPr>
                <w:rFonts w:ascii="Arial Narrow" w:hAnsi="Arial Narrow" w:cs="Arial"/>
                <w:b/>
                <w:bCs/>
              </w:rPr>
            </w:pPr>
            <w:r>
              <w:rPr>
                <w:rFonts w:ascii="Arial Narrow" w:hAnsi="Arial Narrow" w:cs="Arial"/>
                <w:b/>
                <w:bCs/>
              </w:rPr>
              <w:t xml:space="preserve">Rumusan </w:t>
            </w:r>
          </w:p>
        </w:tc>
      </w:tr>
      <w:tr w:rsidR="00501EF0" w14:paraId="1A6D3229" w14:textId="77777777">
        <w:trPr>
          <w:trHeight w:val="249"/>
        </w:trPr>
        <w:tc>
          <w:tcPr>
            <w:tcW w:w="3402" w:type="dxa"/>
            <w:gridSpan w:val="2"/>
            <w:vMerge/>
          </w:tcPr>
          <w:p w14:paraId="3BEF3278"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626FED86"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CPMK1</w:t>
            </w:r>
          </w:p>
        </w:tc>
        <w:tc>
          <w:tcPr>
            <w:tcW w:w="11624" w:type="dxa"/>
            <w:gridSpan w:val="8"/>
          </w:tcPr>
          <w:p w14:paraId="7AF815E7" w14:textId="77777777" w:rsidR="00501EF0" w:rsidRDefault="007B51F1">
            <w:pPr>
              <w:widowControl w:val="0"/>
              <w:autoSpaceDE w:val="0"/>
              <w:autoSpaceDN w:val="0"/>
              <w:adjustRightInd w:val="0"/>
              <w:spacing w:after="0" w:line="270" w:lineRule="exact"/>
              <w:ind w:right="-22"/>
              <w:jc w:val="both"/>
              <w:rPr>
                <w:rFonts w:ascii="Arial Narrow" w:hAnsi="Arial Narrow"/>
                <w:bCs/>
                <w:sz w:val="24"/>
                <w:szCs w:val="24"/>
              </w:rPr>
            </w:pPr>
            <w:r>
              <w:rPr>
                <w:rFonts w:ascii="Arial Narrow" w:hAnsi="Arial Narrow"/>
                <w:bCs/>
                <w:sz w:val="24"/>
                <w:szCs w:val="24"/>
              </w:rPr>
              <w:t>Mahasiswa mampu menjelaskan proses biofarmasetika</w:t>
            </w:r>
          </w:p>
        </w:tc>
      </w:tr>
      <w:tr w:rsidR="00501EF0" w14:paraId="0F3165A7" w14:textId="77777777">
        <w:trPr>
          <w:trHeight w:val="249"/>
        </w:trPr>
        <w:tc>
          <w:tcPr>
            <w:tcW w:w="3402" w:type="dxa"/>
            <w:gridSpan w:val="2"/>
            <w:vMerge/>
          </w:tcPr>
          <w:p w14:paraId="6A2A1074"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6AC62FDE"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CPMK2</w:t>
            </w:r>
          </w:p>
        </w:tc>
        <w:tc>
          <w:tcPr>
            <w:tcW w:w="11624" w:type="dxa"/>
            <w:gridSpan w:val="8"/>
          </w:tcPr>
          <w:p w14:paraId="50274FE8" w14:textId="77777777" w:rsidR="00501EF0" w:rsidRDefault="007B51F1">
            <w:pPr>
              <w:widowControl w:val="0"/>
              <w:autoSpaceDE w:val="0"/>
              <w:autoSpaceDN w:val="0"/>
              <w:adjustRightInd w:val="0"/>
              <w:spacing w:after="0" w:line="270" w:lineRule="exact"/>
              <w:ind w:right="-22"/>
              <w:jc w:val="both"/>
              <w:rPr>
                <w:rFonts w:ascii="Arial Narrow" w:hAnsi="Arial Narrow"/>
                <w:bCs/>
                <w:sz w:val="24"/>
                <w:szCs w:val="24"/>
              </w:rPr>
            </w:pPr>
            <w:r>
              <w:rPr>
                <w:rFonts w:ascii="Arial Narrow" w:hAnsi="Arial Narrow"/>
                <w:bCs/>
                <w:sz w:val="24"/>
                <w:szCs w:val="24"/>
              </w:rPr>
              <w:t>Mahasiswa mampu menjelaskan mampu menjelaskan dan menghubungkan faktor-faktor yang berpengaruh terhadap proses disintegrasi, disolusi, dan absoprsi</w:t>
            </w:r>
          </w:p>
        </w:tc>
      </w:tr>
      <w:tr w:rsidR="00501EF0" w14:paraId="12C464FC" w14:textId="77777777">
        <w:trPr>
          <w:trHeight w:val="249"/>
        </w:trPr>
        <w:tc>
          <w:tcPr>
            <w:tcW w:w="3402" w:type="dxa"/>
            <w:gridSpan w:val="2"/>
            <w:vMerge/>
          </w:tcPr>
          <w:p w14:paraId="7515807F"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54EF7741"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CPMK3</w:t>
            </w:r>
          </w:p>
        </w:tc>
        <w:tc>
          <w:tcPr>
            <w:tcW w:w="11624" w:type="dxa"/>
            <w:gridSpan w:val="8"/>
          </w:tcPr>
          <w:p w14:paraId="01BEE0D8" w14:textId="77777777" w:rsidR="00501EF0" w:rsidRDefault="007B51F1">
            <w:pPr>
              <w:widowControl w:val="0"/>
              <w:autoSpaceDE w:val="0"/>
              <w:autoSpaceDN w:val="0"/>
              <w:adjustRightInd w:val="0"/>
              <w:spacing w:after="0" w:line="270" w:lineRule="exact"/>
              <w:ind w:right="-22"/>
              <w:jc w:val="both"/>
              <w:rPr>
                <w:rFonts w:ascii="Arial Narrow" w:hAnsi="Arial Narrow"/>
                <w:bCs/>
                <w:sz w:val="24"/>
                <w:szCs w:val="24"/>
              </w:rPr>
            </w:pPr>
            <w:r>
              <w:rPr>
                <w:rFonts w:ascii="Arial Narrow" w:hAnsi="Arial Narrow"/>
                <w:bCs/>
                <w:sz w:val="24"/>
                <w:szCs w:val="24"/>
              </w:rPr>
              <w:t>Mahasiswa mampu menjelaskan membran biologis dan berbagai mekanisme absorpsi obat.</w:t>
            </w:r>
          </w:p>
        </w:tc>
      </w:tr>
      <w:tr w:rsidR="00501EF0" w14:paraId="278D24DE" w14:textId="77777777">
        <w:trPr>
          <w:trHeight w:val="249"/>
        </w:trPr>
        <w:tc>
          <w:tcPr>
            <w:tcW w:w="3402" w:type="dxa"/>
            <w:gridSpan w:val="2"/>
            <w:vMerge/>
          </w:tcPr>
          <w:p w14:paraId="1362D8F7"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522A35CD"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CPMK4</w:t>
            </w:r>
          </w:p>
        </w:tc>
        <w:tc>
          <w:tcPr>
            <w:tcW w:w="11624" w:type="dxa"/>
            <w:gridSpan w:val="8"/>
          </w:tcPr>
          <w:p w14:paraId="385ECA8C" w14:textId="77777777" w:rsidR="00501EF0" w:rsidRDefault="007B51F1">
            <w:pPr>
              <w:widowControl w:val="0"/>
              <w:autoSpaceDE w:val="0"/>
              <w:autoSpaceDN w:val="0"/>
              <w:adjustRightInd w:val="0"/>
              <w:spacing w:after="0" w:line="270" w:lineRule="exact"/>
              <w:ind w:right="-22"/>
              <w:jc w:val="both"/>
              <w:rPr>
                <w:rFonts w:ascii="Arial Narrow" w:hAnsi="Arial Narrow"/>
                <w:bCs/>
                <w:sz w:val="24"/>
                <w:szCs w:val="24"/>
              </w:rPr>
            </w:pPr>
            <w:r>
              <w:rPr>
                <w:rFonts w:ascii="Arial Narrow" w:hAnsi="Arial Narrow"/>
                <w:bCs/>
                <w:sz w:val="24"/>
                <w:szCs w:val="24"/>
              </w:rPr>
              <w:t>Mahasiswa mampu menerangkan metode uji bioavaibilitas dan bioekivalen</w:t>
            </w:r>
          </w:p>
        </w:tc>
      </w:tr>
      <w:tr w:rsidR="00501EF0" w14:paraId="6F2422BF" w14:textId="77777777">
        <w:trPr>
          <w:trHeight w:val="249"/>
        </w:trPr>
        <w:tc>
          <w:tcPr>
            <w:tcW w:w="3402" w:type="dxa"/>
            <w:gridSpan w:val="2"/>
            <w:vMerge/>
          </w:tcPr>
          <w:p w14:paraId="6CCC217A"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6E2D3470"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CPMK5</w:t>
            </w:r>
          </w:p>
        </w:tc>
        <w:tc>
          <w:tcPr>
            <w:tcW w:w="11624" w:type="dxa"/>
            <w:gridSpan w:val="8"/>
          </w:tcPr>
          <w:p w14:paraId="574194E9" w14:textId="77777777" w:rsidR="00501EF0" w:rsidRDefault="007B51F1">
            <w:pPr>
              <w:widowControl w:val="0"/>
              <w:autoSpaceDE w:val="0"/>
              <w:autoSpaceDN w:val="0"/>
              <w:adjustRightInd w:val="0"/>
              <w:spacing w:after="0" w:line="270" w:lineRule="exact"/>
              <w:ind w:right="-22"/>
              <w:jc w:val="both"/>
              <w:rPr>
                <w:rFonts w:ascii="Arial Narrow" w:hAnsi="Arial Narrow"/>
                <w:bCs/>
                <w:sz w:val="24"/>
                <w:szCs w:val="24"/>
              </w:rPr>
            </w:pPr>
            <w:r>
              <w:rPr>
                <w:rFonts w:ascii="Arial Narrow" w:hAnsi="Arial Narrow"/>
                <w:bCs/>
                <w:sz w:val="24"/>
                <w:szCs w:val="24"/>
              </w:rPr>
              <w:t>Mahasiswa mampu mampu menyusun desain percobaan uji bioavaibilitas dan bioekivalen</w:t>
            </w:r>
          </w:p>
          <w:p w14:paraId="09FAA1F6" w14:textId="77777777" w:rsidR="00501EF0" w:rsidRDefault="00501EF0">
            <w:pPr>
              <w:widowControl w:val="0"/>
              <w:autoSpaceDE w:val="0"/>
              <w:autoSpaceDN w:val="0"/>
              <w:adjustRightInd w:val="0"/>
              <w:spacing w:after="0" w:line="270" w:lineRule="exact"/>
              <w:ind w:right="-22"/>
              <w:jc w:val="both"/>
              <w:rPr>
                <w:rFonts w:ascii="Arial Narrow" w:hAnsi="Arial Narrow"/>
                <w:bCs/>
                <w:sz w:val="24"/>
                <w:szCs w:val="24"/>
              </w:rPr>
            </w:pPr>
          </w:p>
        </w:tc>
      </w:tr>
      <w:tr w:rsidR="00501EF0" w14:paraId="6CE6A5E1" w14:textId="77777777">
        <w:trPr>
          <w:trHeight w:val="249"/>
        </w:trPr>
        <w:tc>
          <w:tcPr>
            <w:tcW w:w="3402" w:type="dxa"/>
            <w:gridSpan w:val="2"/>
            <w:vMerge/>
          </w:tcPr>
          <w:p w14:paraId="5855E50F"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72414B09"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CPMK6</w:t>
            </w:r>
          </w:p>
        </w:tc>
        <w:tc>
          <w:tcPr>
            <w:tcW w:w="11624" w:type="dxa"/>
            <w:gridSpan w:val="8"/>
          </w:tcPr>
          <w:p w14:paraId="4DE88943" w14:textId="77777777" w:rsidR="00501EF0" w:rsidRDefault="007B51F1">
            <w:pPr>
              <w:widowControl w:val="0"/>
              <w:autoSpaceDE w:val="0"/>
              <w:autoSpaceDN w:val="0"/>
              <w:adjustRightInd w:val="0"/>
              <w:spacing w:after="0" w:line="270" w:lineRule="exact"/>
              <w:ind w:right="-22"/>
              <w:jc w:val="both"/>
              <w:rPr>
                <w:rFonts w:ascii="Arial Narrow" w:hAnsi="Arial Narrow"/>
                <w:bCs/>
                <w:sz w:val="24"/>
                <w:szCs w:val="24"/>
              </w:rPr>
            </w:pPr>
            <w:r>
              <w:rPr>
                <w:rFonts w:ascii="Arial Narrow" w:hAnsi="Arial Narrow"/>
                <w:bCs/>
                <w:sz w:val="24"/>
                <w:szCs w:val="24"/>
              </w:rPr>
              <w:t>Mahasiswa mampu menerangkan dan menghitung parameter uji bioavaibilitas dan bioekivalen</w:t>
            </w:r>
          </w:p>
        </w:tc>
      </w:tr>
      <w:tr w:rsidR="00501EF0" w14:paraId="536D7D1D" w14:textId="77777777">
        <w:trPr>
          <w:trHeight w:val="249"/>
        </w:trPr>
        <w:tc>
          <w:tcPr>
            <w:tcW w:w="3402" w:type="dxa"/>
            <w:gridSpan w:val="2"/>
            <w:vMerge/>
          </w:tcPr>
          <w:p w14:paraId="6776A112"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4D0E24F4" w14:textId="77777777" w:rsidR="00501EF0" w:rsidRDefault="007B51F1">
            <w:pPr>
              <w:widowControl w:val="0"/>
              <w:autoSpaceDE w:val="0"/>
              <w:autoSpaceDN w:val="0"/>
              <w:adjustRightInd w:val="0"/>
              <w:spacing w:after="0" w:line="270" w:lineRule="exact"/>
              <w:ind w:right="-22"/>
              <w:jc w:val="both"/>
              <w:rPr>
                <w:rFonts w:ascii="Arial Narrow" w:hAnsi="Arial Narrow"/>
                <w:color w:val="000000"/>
                <w:sz w:val="24"/>
                <w:szCs w:val="24"/>
              </w:rPr>
            </w:pPr>
            <w:r>
              <w:rPr>
                <w:rFonts w:ascii="Arial Narrow" w:hAnsi="Arial Narrow"/>
                <w:color w:val="000000"/>
                <w:sz w:val="24"/>
                <w:szCs w:val="24"/>
              </w:rPr>
              <w:t>CPMK7</w:t>
            </w:r>
          </w:p>
        </w:tc>
        <w:tc>
          <w:tcPr>
            <w:tcW w:w="11624" w:type="dxa"/>
            <w:gridSpan w:val="8"/>
          </w:tcPr>
          <w:p w14:paraId="32AC7052" w14:textId="77777777" w:rsidR="00501EF0" w:rsidRDefault="007B51F1">
            <w:pPr>
              <w:widowControl w:val="0"/>
              <w:autoSpaceDE w:val="0"/>
              <w:autoSpaceDN w:val="0"/>
              <w:adjustRightInd w:val="0"/>
              <w:spacing w:after="0" w:line="270" w:lineRule="exact"/>
              <w:ind w:left="79" w:right="-22" w:hangingChars="33" w:hanging="79"/>
              <w:jc w:val="both"/>
              <w:rPr>
                <w:rFonts w:ascii="Arial Narrow" w:hAnsi="Arial Narrow"/>
                <w:color w:val="000000"/>
                <w:sz w:val="24"/>
                <w:szCs w:val="24"/>
              </w:rPr>
            </w:pPr>
            <w:r>
              <w:rPr>
                <w:rFonts w:ascii="Arial Narrow" w:hAnsi="Arial Narrow"/>
                <w:color w:val="000000"/>
                <w:sz w:val="24"/>
                <w:szCs w:val="24"/>
              </w:rPr>
              <w:t>Mahasiswa mampu menghitung pengujian statistik dan menetapkan kesimpulan suatu uji bioavaibilitas</w:t>
            </w:r>
          </w:p>
          <w:p w14:paraId="1C5DBECD" w14:textId="77777777" w:rsidR="00501EF0" w:rsidRDefault="00501EF0">
            <w:pPr>
              <w:widowControl w:val="0"/>
              <w:autoSpaceDE w:val="0"/>
              <w:autoSpaceDN w:val="0"/>
              <w:adjustRightInd w:val="0"/>
              <w:spacing w:after="0" w:line="270" w:lineRule="exact"/>
              <w:ind w:left="-99" w:right="-22"/>
              <w:jc w:val="both"/>
              <w:rPr>
                <w:rFonts w:ascii="Arial Narrow" w:hAnsi="Arial Narrow"/>
                <w:color w:val="000000"/>
                <w:sz w:val="24"/>
                <w:szCs w:val="24"/>
              </w:rPr>
            </w:pPr>
          </w:p>
        </w:tc>
      </w:tr>
      <w:tr w:rsidR="00501EF0" w14:paraId="21047511" w14:textId="77777777">
        <w:trPr>
          <w:trHeight w:val="249"/>
        </w:trPr>
        <w:tc>
          <w:tcPr>
            <w:tcW w:w="3402" w:type="dxa"/>
            <w:gridSpan w:val="2"/>
            <w:vMerge/>
          </w:tcPr>
          <w:p w14:paraId="2A6595AE"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162C0D61"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CPMK8</w:t>
            </w:r>
          </w:p>
        </w:tc>
        <w:tc>
          <w:tcPr>
            <w:tcW w:w="11624" w:type="dxa"/>
            <w:gridSpan w:val="8"/>
          </w:tcPr>
          <w:p w14:paraId="3309FB8F" w14:textId="77777777" w:rsidR="00501EF0" w:rsidRDefault="007B51F1">
            <w:pPr>
              <w:widowControl w:val="0"/>
              <w:autoSpaceDE w:val="0"/>
              <w:autoSpaceDN w:val="0"/>
              <w:adjustRightInd w:val="0"/>
              <w:spacing w:after="0" w:line="270" w:lineRule="exact"/>
              <w:ind w:left="-99" w:right="-22"/>
              <w:jc w:val="both"/>
              <w:rPr>
                <w:rFonts w:ascii="Arial Narrow" w:hAnsi="Arial Narrow"/>
                <w:color w:val="000000"/>
                <w:sz w:val="24"/>
                <w:szCs w:val="24"/>
              </w:rPr>
            </w:pPr>
            <w:r>
              <w:rPr>
                <w:rFonts w:ascii="Arial Narrow" w:hAnsi="Arial Narrow"/>
                <w:color w:val="000000"/>
                <w:sz w:val="24"/>
                <w:szCs w:val="24"/>
              </w:rPr>
              <w:t>Mahasiswa mampu mengaitkan berbagai aspek biofarmasetik dengan sediaan obat yang diberikan melalui oral</w:t>
            </w:r>
          </w:p>
        </w:tc>
      </w:tr>
      <w:tr w:rsidR="00501EF0" w14:paraId="7691361F" w14:textId="77777777">
        <w:trPr>
          <w:trHeight w:val="249"/>
        </w:trPr>
        <w:tc>
          <w:tcPr>
            <w:tcW w:w="3402" w:type="dxa"/>
            <w:gridSpan w:val="2"/>
            <w:vMerge/>
          </w:tcPr>
          <w:p w14:paraId="430BD807"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386B6FFE"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CPMK9</w:t>
            </w:r>
          </w:p>
        </w:tc>
        <w:tc>
          <w:tcPr>
            <w:tcW w:w="11624" w:type="dxa"/>
            <w:gridSpan w:val="8"/>
          </w:tcPr>
          <w:p w14:paraId="0CB428E3" w14:textId="77777777" w:rsidR="00501EF0" w:rsidRDefault="007B51F1">
            <w:pPr>
              <w:widowControl w:val="0"/>
              <w:autoSpaceDE w:val="0"/>
              <w:autoSpaceDN w:val="0"/>
              <w:adjustRightInd w:val="0"/>
              <w:spacing w:after="0" w:line="270" w:lineRule="exact"/>
              <w:ind w:left="-99" w:right="-22"/>
              <w:jc w:val="both"/>
              <w:rPr>
                <w:rFonts w:ascii="Arial Narrow" w:hAnsi="Arial Narrow"/>
                <w:color w:val="000000"/>
                <w:sz w:val="24"/>
                <w:szCs w:val="24"/>
              </w:rPr>
            </w:pPr>
            <w:r>
              <w:rPr>
                <w:rFonts w:ascii="Arial Narrow" w:hAnsi="Arial Narrow"/>
                <w:color w:val="000000"/>
                <w:sz w:val="24"/>
                <w:szCs w:val="24"/>
              </w:rPr>
              <w:t>Mahasiswa mampu mengaitkan berbagai aspek biofarmasetik dengan sediaan obat yang diberikan melalui parenteral</w:t>
            </w:r>
          </w:p>
        </w:tc>
      </w:tr>
      <w:tr w:rsidR="00501EF0" w14:paraId="763BAE00" w14:textId="77777777">
        <w:trPr>
          <w:trHeight w:val="90"/>
        </w:trPr>
        <w:tc>
          <w:tcPr>
            <w:tcW w:w="3402" w:type="dxa"/>
            <w:gridSpan w:val="2"/>
            <w:vMerge/>
          </w:tcPr>
          <w:p w14:paraId="3BD6432A"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25DB7E7F"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CPMK10</w:t>
            </w:r>
          </w:p>
        </w:tc>
        <w:tc>
          <w:tcPr>
            <w:tcW w:w="11624" w:type="dxa"/>
            <w:gridSpan w:val="8"/>
          </w:tcPr>
          <w:p w14:paraId="7090989D" w14:textId="77777777" w:rsidR="00501EF0" w:rsidRDefault="007B51F1">
            <w:pPr>
              <w:widowControl w:val="0"/>
              <w:autoSpaceDE w:val="0"/>
              <w:autoSpaceDN w:val="0"/>
              <w:adjustRightInd w:val="0"/>
              <w:spacing w:after="0" w:line="270" w:lineRule="exact"/>
              <w:ind w:left="-99" w:right="-22"/>
              <w:jc w:val="both"/>
              <w:rPr>
                <w:rFonts w:ascii="Arial Narrow" w:hAnsi="Arial Narrow"/>
                <w:color w:val="000000"/>
                <w:sz w:val="24"/>
                <w:szCs w:val="24"/>
              </w:rPr>
            </w:pPr>
            <w:r>
              <w:rPr>
                <w:rFonts w:ascii="Arial Narrow" w:hAnsi="Arial Narrow"/>
                <w:color w:val="000000"/>
                <w:sz w:val="24"/>
                <w:szCs w:val="24"/>
              </w:rPr>
              <w:t>Mahasiswa mampu mengaitkan berbagai aspek biofarmasetik dengan sediaan obat yang diberikan melalui kulit</w:t>
            </w:r>
          </w:p>
        </w:tc>
      </w:tr>
      <w:tr w:rsidR="00501EF0" w14:paraId="6C3E35B8" w14:textId="77777777">
        <w:trPr>
          <w:trHeight w:val="249"/>
        </w:trPr>
        <w:tc>
          <w:tcPr>
            <w:tcW w:w="3402" w:type="dxa"/>
            <w:gridSpan w:val="2"/>
            <w:vMerge/>
          </w:tcPr>
          <w:p w14:paraId="6A8F36A6"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133079DD"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CPMK11</w:t>
            </w:r>
          </w:p>
        </w:tc>
        <w:tc>
          <w:tcPr>
            <w:tcW w:w="11624" w:type="dxa"/>
            <w:gridSpan w:val="8"/>
          </w:tcPr>
          <w:p w14:paraId="45BFDAEB" w14:textId="77777777" w:rsidR="00501EF0" w:rsidRDefault="007B51F1">
            <w:pPr>
              <w:widowControl w:val="0"/>
              <w:autoSpaceDE w:val="0"/>
              <w:autoSpaceDN w:val="0"/>
              <w:adjustRightInd w:val="0"/>
              <w:spacing w:after="0" w:line="270" w:lineRule="exact"/>
              <w:ind w:left="-99" w:right="-22"/>
              <w:jc w:val="both"/>
              <w:rPr>
                <w:rFonts w:ascii="Arial Narrow" w:hAnsi="Arial Narrow"/>
                <w:color w:val="000000"/>
                <w:sz w:val="24"/>
                <w:szCs w:val="24"/>
              </w:rPr>
            </w:pPr>
            <w:r>
              <w:rPr>
                <w:rFonts w:ascii="Arial Narrow" w:hAnsi="Arial Narrow"/>
                <w:color w:val="000000"/>
                <w:sz w:val="24"/>
                <w:szCs w:val="24"/>
              </w:rPr>
              <w:t>Mahasiswa mampu mengaitkan berbagai aspek biofarmasetik dengan sediaan obat yang diberikan melalui rektal</w:t>
            </w:r>
          </w:p>
        </w:tc>
      </w:tr>
      <w:tr w:rsidR="00501EF0" w14:paraId="51694D4C" w14:textId="77777777">
        <w:trPr>
          <w:trHeight w:val="249"/>
        </w:trPr>
        <w:tc>
          <w:tcPr>
            <w:tcW w:w="3402" w:type="dxa"/>
            <w:gridSpan w:val="2"/>
            <w:vMerge/>
          </w:tcPr>
          <w:p w14:paraId="299FD792"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741DBC1A"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CPMK12</w:t>
            </w:r>
          </w:p>
        </w:tc>
        <w:tc>
          <w:tcPr>
            <w:tcW w:w="11624" w:type="dxa"/>
            <w:gridSpan w:val="8"/>
          </w:tcPr>
          <w:p w14:paraId="33C616E6" w14:textId="77777777" w:rsidR="00501EF0" w:rsidRDefault="007B51F1">
            <w:pPr>
              <w:widowControl w:val="0"/>
              <w:autoSpaceDE w:val="0"/>
              <w:autoSpaceDN w:val="0"/>
              <w:adjustRightInd w:val="0"/>
              <w:spacing w:after="0" w:line="270" w:lineRule="exact"/>
              <w:ind w:left="-99" w:right="-22"/>
              <w:jc w:val="both"/>
              <w:rPr>
                <w:rFonts w:ascii="Arial Narrow" w:hAnsi="Arial Narrow"/>
                <w:color w:val="000000"/>
                <w:sz w:val="24"/>
                <w:szCs w:val="24"/>
              </w:rPr>
            </w:pPr>
            <w:r>
              <w:rPr>
                <w:rFonts w:ascii="Arial Narrow" w:hAnsi="Arial Narrow"/>
                <w:color w:val="000000"/>
                <w:sz w:val="24"/>
                <w:szCs w:val="24"/>
              </w:rPr>
              <w:t>Mahasiswa mampu mengaitkan berbagai aspek biofarmasetik dengan sediaan obat yang diberikan melalui mata (opthalmik)</w:t>
            </w:r>
          </w:p>
        </w:tc>
      </w:tr>
      <w:tr w:rsidR="00501EF0" w14:paraId="53C834D2" w14:textId="77777777">
        <w:trPr>
          <w:trHeight w:val="249"/>
        </w:trPr>
        <w:tc>
          <w:tcPr>
            <w:tcW w:w="3402" w:type="dxa"/>
            <w:gridSpan w:val="2"/>
            <w:vMerge/>
          </w:tcPr>
          <w:p w14:paraId="4FC72AFC"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26C8DF3D"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CPMK13</w:t>
            </w:r>
          </w:p>
        </w:tc>
        <w:tc>
          <w:tcPr>
            <w:tcW w:w="11624" w:type="dxa"/>
            <w:gridSpan w:val="8"/>
          </w:tcPr>
          <w:p w14:paraId="0328EAE6" w14:textId="77777777" w:rsidR="00501EF0" w:rsidRDefault="007B51F1">
            <w:pPr>
              <w:widowControl w:val="0"/>
              <w:autoSpaceDE w:val="0"/>
              <w:autoSpaceDN w:val="0"/>
              <w:adjustRightInd w:val="0"/>
              <w:spacing w:after="0" w:line="270" w:lineRule="exact"/>
              <w:ind w:left="-99" w:right="-22"/>
              <w:jc w:val="both"/>
              <w:rPr>
                <w:rFonts w:ascii="Arial Narrow" w:hAnsi="Arial Narrow"/>
                <w:color w:val="000000"/>
                <w:sz w:val="24"/>
                <w:szCs w:val="24"/>
              </w:rPr>
            </w:pPr>
            <w:r>
              <w:rPr>
                <w:rFonts w:ascii="Arial Narrow" w:hAnsi="Arial Narrow"/>
                <w:color w:val="000000"/>
                <w:sz w:val="24"/>
                <w:szCs w:val="24"/>
              </w:rPr>
              <w:t>Mahasiswa mampu mengaitkan berbagai aspek biofarmasetik dengan sediaan obat lepas lambat</w:t>
            </w:r>
          </w:p>
        </w:tc>
      </w:tr>
      <w:tr w:rsidR="00501EF0" w14:paraId="65A7C51C" w14:textId="77777777">
        <w:trPr>
          <w:trHeight w:val="249"/>
        </w:trPr>
        <w:tc>
          <w:tcPr>
            <w:tcW w:w="3402" w:type="dxa"/>
            <w:gridSpan w:val="2"/>
            <w:vMerge/>
          </w:tcPr>
          <w:p w14:paraId="429F5021" w14:textId="77777777" w:rsidR="00501EF0" w:rsidRDefault="00501EF0">
            <w:pPr>
              <w:widowControl w:val="0"/>
              <w:autoSpaceDE w:val="0"/>
              <w:autoSpaceDN w:val="0"/>
              <w:adjustRightInd w:val="0"/>
              <w:spacing w:after="0" w:line="240" w:lineRule="auto"/>
              <w:ind w:right="-22"/>
              <w:rPr>
                <w:rFonts w:ascii="Arial Narrow" w:hAnsi="Arial Narrow" w:cs="Arial"/>
                <w:color w:val="000000"/>
                <w:sz w:val="24"/>
                <w:szCs w:val="24"/>
              </w:rPr>
            </w:pPr>
          </w:p>
        </w:tc>
        <w:tc>
          <w:tcPr>
            <w:tcW w:w="1134" w:type="dxa"/>
          </w:tcPr>
          <w:p w14:paraId="74D1EBC9" w14:textId="77777777" w:rsidR="00501EF0" w:rsidRDefault="007B51F1">
            <w:pPr>
              <w:widowControl w:val="0"/>
              <w:autoSpaceDE w:val="0"/>
              <w:autoSpaceDN w:val="0"/>
              <w:adjustRightInd w:val="0"/>
              <w:spacing w:after="0" w:line="270" w:lineRule="exact"/>
              <w:ind w:right="-22"/>
              <w:jc w:val="both"/>
              <w:rPr>
                <w:rFonts w:ascii="Arial Narrow" w:hAnsi="Arial Narrow" w:cs="Arial"/>
                <w:bCs/>
              </w:rPr>
            </w:pPr>
            <w:r>
              <w:rPr>
                <w:rFonts w:ascii="Arial Narrow" w:hAnsi="Arial Narrow" w:cs="Arial"/>
                <w:bCs/>
              </w:rPr>
              <w:t>CPMK14</w:t>
            </w:r>
          </w:p>
        </w:tc>
        <w:tc>
          <w:tcPr>
            <w:tcW w:w="11624" w:type="dxa"/>
            <w:gridSpan w:val="8"/>
          </w:tcPr>
          <w:p w14:paraId="344F6A24" w14:textId="77777777" w:rsidR="00501EF0" w:rsidRDefault="007B51F1">
            <w:pPr>
              <w:widowControl w:val="0"/>
              <w:autoSpaceDE w:val="0"/>
              <w:autoSpaceDN w:val="0"/>
              <w:adjustRightInd w:val="0"/>
              <w:spacing w:after="0" w:line="270" w:lineRule="exact"/>
              <w:ind w:left="-99" w:right="-22"/>
              <w:jc w:val="both"/>
              <w:rPr>
                <w:rFonts w:ascii="Arial Narrow" w:hAnsi="Arial Narrow"/>
                <w:color w:val="000000"/>
                <w:sz w:val="24"/>
                <w:szCs w:val="24"/>
              </w:rPr>
            </w:pPr>
            <w:r>
              <w:rPr>
                <w:rFonts w:ascii="Arial Narrow" w:hAnsi="Arial Narrow"/>
                <w:color w:val="000000"/>
                <w:sz w:val="24"/>
                <w:szCs w:val="24"/>
              </w:rPr>
              <w:t>Mahasiswa mampu mengaitkan berbagai aspek biofarmasetik dengan sediaan obat yang diberikan melalui paru-paru</w:t>
            </w:r>
          </w:p>
        </w:tc>
      </w:tr>
      <w:tr w:rsidR="00501EF0" w14:paraId="1F8E239F" w14:textId="77777777">
        <w:trPr>
          <w:trHeight w:val="249"/>
        </w:trPr>
        <w:tc>
          <w:tcPr>
            <w:tcW w:w="4536" w:type="dxa"/>
            <w:gridSpan w:val="3"/>
          </w:tcPr>
          <w:p w14:paraId="7041C1CC" w14:textId="77777777" w:rsidR="00501EF0" w:rsidRDefault="007B51F1">
            <w:pPr>
              <w:pStyle w:val="BodyText2"/>
              <w:spacing w:line="240" w:lineRule="auto"/>
              <w:ind w:left="185" w:firstLine="0"/>
              <w:rPr>
                <w:rFonts w:ascii="Arial Narrow" w:hAnsi="Arial Narrow" w:cs="Arial"/>
                <w:bCs/>
                <w:lang w:val="en-US"/>
              </w:rPr>
            </w:pPr>
            <w:r>
              <w:rPr>
                <w:rFonts w:ascii="Arial Narrow" w:hAnsi="Arial Narrow" w:cs="Arial"/>
                <w:bCs/>
              </w:rPr>
              <w:t>Deskripsi Matakuliah</w:t>
            </w:r>
            <w:r>
              <w:rPr>
                <w:rFonts w:ascii="Arial Narrow" w:hAnsi="Arial Narrow" w:cs="Arial"/>
                <w:bCs/>
                <w:lang w:val="en-US"/>
              </w:rPr>
              <w:t xml:space="preserve"> : Farmakokinetika</w:t>
            </w:r>
          </w:p>
        </w:tc>
        <w:tc>
          <w:tcPr>
            <w:tcW w:w="11624" w:type="dxa"/>
            <w:gridSpan w:val="8"/>
          </w:tcPr>
          <w:p w14:paraId="25B4AE44" w14:textId="77777777" w:rsidR="00501EF0" w:rsidRDefault="007B51F1">
            <w:pPr>
              <w:widowControl w:val="0"/>
              <w:autoSpaceDE w:val="0"/>
              <w:autoSpaceDN w:val="0"/>
              <w:adjustRightInd w:val="0"/>
              <w:spacing w:after="0" w:line="270" w:lineRule="exact"/>
              <w:ind w:right="-22"/>
              <w:jc w:val="both"/>
              <w:rPr>
                <w:rFonts w:ascii="Arial Narrow" w:hAnsi="Arial Narrow" w:cs="Arial"/>
                <w:color w:val="000000"/>
                <w:sz w:val="24"/>
                <w:szCs w:val="24"/>
              </w:rPr>
            </w:pPr>
            <w:r>
              <w:rPr>
                <w:rFonts w:ascii="Arial Narrow" w:hAnsi="Arial Narrow" w:cs="Arial"/>
                <w:sz w:val="24"/>
              </w:rPr>
              <w:t>Mata kuliah ini menjelaskan tentang fenomena fisika dan pengembangan sediaan solid, Sifat fisika larutan dan fenomena kelarutan pada sediaan cair, ukuran partikel yang berpengaruh pada pembuatan sediaan, sifat alir produk farmasi, fenomena antar muka yang terjadi pada produk farmasi, sistem disperse, emulsi dan suspense, serta polimer yang sering digunakan pada produk farmasi</w:t>
            </w:r>
          </w:p>
        </w:tc>
      </w:tr>
      <w:tr w:rsidR="00501EF0" w14:paraId="1CB5110A" w14:textId="77777777">
        <w:tc>
          <w:tcPr>
            <w:tcW w:w="959" w:type="dxa"/>
          </w:tcPr>
          <w:p w14:paraId="2AF95817" w14:textId="77777777" w:rsidR="00501EF0" w:rsidRDefault="007B51F1">
            <w:pPr>
              <w:spacing w:after="0" w:line="240" w:lineRule="auto"/>
              <w:jc w:val="center"/>
              <w:rPr>
                <w:rFonts w:ascii="Arial Narrow" w:hAnsi="Arial Narrow" w:cs="Arial"/>
                <w:b/>
                <w:bCs/>
                <w:sz w:val="24"/>
                <w:szCs w:val="24"/>
              </w:rPr>
            </w:pPr>
            <w:r>
              <w:rPr>
                <w:rFonts w:ascii="Arial Narrow" w:hAnsi="Arial Narrow" w:cs="Arial"/>
                <w:b/>
                <w:bCs/>
                <w:sz w:val="24"/>
                <w:szCs w:val="24"/>
              </w:rPr>
              <w:t>Minggu ke -</w:t>
            </w:r>
          </w:p>
        </w:tc>
        <w:tc>
          <w:tcPr>
            <w:tcW w:w="3577" w:type="dxa"/>
            <w:gridSpan w:val="2"/>
          </w:tcPr>
          <w:p w14:paraId="3AB52F37" w14:textId="77777777" w:rsidR="00501EF0" w:rsidRDefault="007B51F1">
            <w:pPr>
              <w:spacing w:after="0" w:line="240" w:lineRule="auto"/>
              <w:jc w:val="center"/>
              <w:rPr>
                <w:rFonts w:ascii="Arial Narrow" w:hAnsi="Arial Narrow" w:cs="Arial"/>
                <w:b/>
                <w:bCs/>
                <w:sz w:val="24"/>
                <w:szCs w:val="24"/>
              </w:rPr>
            </w:pPr>
            <w:r>
              <w:rPr>
                <w:rFonts w:ascii="Arial Narrow" w:hAnsi="Arial Narrow" w:cs="Arial"/>
                <w:b/>
                <w:bCs/>
                <w:sz w:val="24"/>
                <w:szCs w:val="24"/>
              </w:rPr>
              <w:t>Kemampuan Akhir yang Diharapkan</w:t>
            </w:r>
          </w:p>
        </w:tc>
        <w:tc>
          <w:tcPr>
            <w:tcW w:w="2844" w:type="dxa"/>
          </w:tcPr>
          <w:p w14:paraId="53E1280C" w14:textId="77777777" w:rsidR="00501EF0" w:rsidRDefault="007B51F1">
            <w:pPr>
              <w:spacing w:after="0" w:line="240" w:lineRule="auto"/>
              <w:jc w:val="center"/>
              <w:rPr>
                <w:rFonts w:ascii="Arial Narrow" w:hAnsi="Arial Narrow" w:cs="Arial"/>
                <w:b/>
                <w:bCs/>
                <w:sz w:val="24"/>
                <w:szCs w:val="24"/>
              </w:rPr>
            </w:pPr>
            <w:r>
              <w:rPr>
                <w:rFonts w:ascii="Arial Narrow" w:hAnsi="Arial Narrow" w:cs="Arial"/>
                <w:b/>
                <w:bCs/>
                <w:sz w:val="24"/>
                <w:szCs w:val="24"/>
              </w:rPr>
              <w:t>Bahan Kajian (Pustaka)</w:t>
            </w:r>
          </w:p>
        </w:tc>
        <w:tc>
          <w:tcPr>
            <w:tcW w:w="2259" w:type="dxa"/>
            <w:gridSpan w:val="2"/>
          </w:tcPr>
          <w:p w14:paraId="7FCA30BE" w14:textId="77777777" w:rsidR="00501EF0" w:rsidRDefault="007B51F1">
            <w:pPr>
              <w:spacing w:after="0" w:line="240" w:lineRule="auto"/>
              <w:jc w:val="center"/>
              <w:rPr>
                <w:rFonts w:ascii="Arial Narrow" w:hAnsi="Arial Narrow" w:cs="Arial"/>
                <w:b/>
                <w:bCs/>
                <w:sz w:val="24"/>
                <w:szCs w:val="24"/>
              </w:rPr>
            </w:pPr>
            <w:r>
              <w:rPr>
                <w:rFonts w:ascii="Arial Narrow" w:hAnsi="Arial Narrow" w:cs="Arial"/>
                <w:b/>
                <w:bCs/>
                <w:sz w:val="24"/>
                <w:szCs w:val="24"/>
              </w:rPr>
              <w:t>Metode Pembelajaran &amp; Penugasan</w:t>
            </w:r>
          </w:p>
        </w:tc>
        <w:tc>
          <w:tcPr>
            <w:tcW w:w="1984" w:type="dxa"/>
          </w:tcPr>
          <w:p w14:paraId="0ABCE7CE" w14:textId="77777777" w:rsidR="00501EF0" w:rsidRDefault="007B51F1">
            <w:pPr>
              <w:spacing w:after="0" w:line="240" w:lineRule="auto"/>
              <w:jc w:val="center"/>
              <w:rPr>
                <w:rFonts w:ascii="Arial Narrow" w:hAnsi="Arial Narrow" w:cs="Arial"/>
                <w:b/>
                <w:bCs/>
                <w:sz w:val="24"/>
                <w:szCs w:val="24"/>
              </w:rPr>
            </w:pPr>
            <w:r>
              <w:rPr>
                <w:rFonts w:ascii="Arial Narrow" w:hAnsi="Arial Narrow" w:cs="Arial"/>
                <w:b/>
                <w:bCs/>
                <w:sz w:val="24"/>
                <w:szCs w:val="24"/>
              </w:rPr>
              <w:t>Waktu</w:t>
            </w:r>
          </w:p>
        </w:tc>
        <w:tc>
          <w:tcPr>
            <w:tcW w:w="1418" w:type="dxa"/>
            <w:gridSpan w:val="2"/>
          </w:tcPr>
          <w:p w14:paraId="0C158A34" w14:textId="77777777" w:rsidR="00501EF0" w:rsidRDefault="007B51F1">
            <w:pPr>
              <w:spacing w:after="0" w:line="240" w:lineRule="auto"/>
              <w:jc w:val="center"/>
              <w:rPr>
                <w:rFonts w:ascii="Arial Narrow" w:hAnsi="Arial Narrow" w:cs="Arial"/>
                <w:b/>
                <w:bCs/>
                <w:sz w:val="24"/>
                <w:szCs w:val="24"/>
              </w:rPr>
            </w:pPr>
            <w:r>
              <w:rPr>
                <w:rFonts w:ascii="Arial Narrow" w:hAnsi="Arial Narrow" w:cs="Arial"/>
                <w:b/>
                <w:bCs/>
                <w:sz w:val="24"/>
                <w:szCs w:val="24"/>
              </w:rPr>
              <w:t>Bentuk penilaian</w:t>
            </w:r>
          </w:p>
        </w:tc>
        <w:tc>
          <w:tcPr>
            <w:tcW w:w="1843" w:type="dxa"/>
          </w:tcPr>
          <w:p w14:paraId="3163A17E" w14:textId="77777777" w:rsidR="00501EF0" w:rsidRDefault="007B51F1">
            <w:pPr>
              <w:spacing w:after="0" w:line="240" w:lineRule="auto"/>
              <w:jc w:val="center"/>
              <w:rPr>
                <w:rFonts w:ascii="Arial Narrow" w:hAnsi="Arial Narrow" w:cs="Arial"/>
                <w:b/>
                <w:bCs/>
                <w:sz w:val="24"/>
                <w:szCs w:val="24"/>
              </w:rPr>
            </w:pPr>
            <w:r>
              <w:rPr>
                <w:rFonts w:ascii="Arial Narrow" w:hAnsi="Arial Narrow" w:cs="Arial"/>
                <w:b/>
                <w:bCs/>
                <w:sz w:val="24"/>
                <w:szCs w:val="24"/>
              </w:rPr>
              <w:t>Kriteria/ Indikator</w:t>
            </w:r>
          </w:p>
        </w:tc>
        <w:tc>
          <w:tcPr>
            <w:tcW w:w="1276" w:type="dxa"/>
          </w:tcPr>
          <w:p w14:paraId="563725E1" w14:textId="77777777" w:rsidR="00501EF0" w:rsidRDefault="007B51F1">
            <w:pPr>
              <w:spacing w:after="0" w:line="240" w:lineRule="auto"/>
              <w:jc w:val="center"/>
              <w:rPr>
                <w:rFonts w:ascii="Arial Narrow" w:hAnsi="Arial Narrow" w:cs="Arial"/>
                <w:b/>
                <w:bCs/>
                <w:sz w:val="24"/>
                <w:szCs w:val="24"/>
              </w:rPr>
            </w:pPr>
            <w:r>
              <w:rPr>
                <w:rFonts w:ascii="Arial Narrow" w:hAnsi="Arial Narrow" w:cs="Arial"/>
                <w:b/>
                <w:bCs/>
                <w:sz w:val="24"/>
                <w:szCs w:val="24"/>
              </w:rPr>
              <w:t>Bobot penialain (%)</w:t>
            </w:r>
          </w:p>
        </w:tc>
      </w:tr>
      <w:tr w:rsidR="00501EF0" w14:paraId="714CB7A8" w14:textId="77777777">
        <w:tc>
          <w:tcPr>
            <w:tcW w:w="959" w:type="dxa"/>
          </w:tcPr>
          <w:p w14:paraId="695B807A"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t>1</w:t>
            </w:r>
          </w:p>
        </w:tc>
        <w:tc>
          <w:tcPr>
            <w:tcW w:w="3577" w:type="dxa"/>
            <w:gridSpan w:val="2"/>
          </w:tcPr>
          <w:p w14:paraId="765CABF9" w14:textId="77777777" w:rsidR="00501EF0" w:rsidRDefault="007B51F1">
            <w:pPr>
              <w:numPr>
                <w:ilvl w:val="0"/>
                <w:numId w:val="2"/>
              </w:numPr>
              <w:spacing w:after="0" w:line="240" w:lineRule="auto"/>
              <w:ind w:left="218" w:hangingChars="91" w:hanging="218"/>
              <w:rPr>
                <w:rFonts w:ascii="Arial Narrow" w:hAnsi="Arial Narrow" w:cs="Arial"/>
                <w:b/>
                <w:bCs/>
                <w:sz w:val="24"/>
                <w:szCs w:val="24"/>
              </w:rPr>
            </w:pPr>
            <w:r>
              <w:rPr>
                <w:rFonts w:ascii="Arial Narrow" w:hAnsi="Arial Narrow" w:cs="Arial"/>
                <w:sz w:val="24"/>
                <w:szCs w:val="24"/>
              </w:rPr>
              <w:t>Mahasiswa akan mampu menjelaskan, mendiskusikan,dan menunjukkan peranan bioafmasetika dengan benar</w:t>
            </w:r>
          </w:p>
          <w:p w14:paraId="5C3E5FA0" w14:textId="77777777" w:rsidR="00501EF0" w:rsidRDefault="007B51F1">
            <w:pPr>
              <w:numPr>
                <w:ilvl w:val="0"/>
                <w:numId w:val="2"/>
              </w:numPr>
              <w:spacing w:after="0" w:line="240" w:lineRule="auto"/>
              <w:ind w:left="218" w:hangingChars="91" w:hanging="218"/>
              <w:rPr>
                <w:rFonts w:ascii="Arial Narrow" w:hAnsi="Arial Narrow" w:cs="Arial"/>
                <w:b/>
                <w:bCs/>
                <w:sz w:val="24"/>
                <w:szCs w:val="24"/>
              </w:rPr>
            </w:pPr>
            <w:r>
              <w:rPr>
                <w:rFonts w:ascii="Arial Narrow" w:hAnsi="Arial Narrow" w:cs="Arial"/>
                <w:sz w:val="24"/>
                <w:szCs w:val="24"/>
              </w:rPr>
              <w:t xml:space="preserve">Mahasiswa akan mampu menjelaskan, mendiskusikan,dan mengidentifikasi tentang </w:t>
            </w:r>
            <w:r>
              <w:rPr>
                <w:rFonts w:ascii="Arial Narrow" w:hAnsi="Arial Narrow" w:cs="Arial"/>
                <w:i/>
                <w:iCs/>
                <w:sz w:val="24"/>
                <w:szCs w:val="24"/>
              </w:rPr>
              <w:t xml:space="preserve">Biopharmaceutical </w:t>
            </w:r>
            <w:r>
              <w:rPr>
                <w:rFonts w:ascii="Arial Narrow" w:hAnsi="Arial Narrow"/>
                <w:i/>
                <w:iCs/>
                <w:sz w:val="24"/>
                <w:szCs w:val="24"/>
              </w:rPr>
              <w:t>Classification System</w:t>
            </w:r>
            <w:r>
              <w:rPr>
                <w:rFonts w:ascii="Arial Narrow" w:hAnsi="Arial Narrow"/>
                <w:sz w:val="24"/>
                <w:szCs w:val="24"/>
              </w:rPr>
              <w:t xml:space="preserve"> (BCS)</w:t>
            </w:r>
          </w:p>
          <w:p w14:paraId="5FE753D1" w14:textId="77777777" w:rsidR="00501EF0" w:rsidRDefault="00501EF0">
            <w:pPr>
              <w:spacing w:after="0" w:line="240" w:lineRule="auto"/>
              <w:ind w:leftChars="-91" w:left="-200"/>
              <w:rPr>
                <w:rFonts w:ascii="Arial Narrow" w:hAnsi="Arial Narrow" w:cs="Arial"/>
                <w:b/>
                <w:bCs/>
                <w:sz w:val="24"/>
                <w:szCs w:val="24"/>
              </w:rPr>
            </w:pPr>
          </w:p>
        </w:tc>
        <w:tc>
          <w:tcPr>
            <w:tcW w:w="2844" w:type="dxa"/>
          </w:tcPr>
          <w:p w14:paraId="488758D5" w14:textId="77777777" w:rsidR="00501EF0" w:rsidRDefault="007B51F1">
            <w:pPr>
              <w:numPr>
                <w:ilvl w:val="0"/>
                <w:numId w:val="3"/>
              </w:numPr>
              <w:spacing w:after="0" w:line="240" w:lineRule="auto"/>
              <w:ind w:left="327" w:hanging="327"/>
              <w:jc w:val="both"/>
              <w:rPr>
                <w:rFonts w:ascii="Arial Narrow" w:hAnsi="Arial Narrow" w:cs="Arial"/>
                <w:sz w:val="24"/>
                <w:szCs w:val="24"/>
                <w:lang w:val="sv-SE"/>
              </w:rPr>
            </w:pPr>
            <w:r>
              <w:rPr>
                <w:rFonts w:ascii="Arial Narrow" w:hAnsi="Arial Narrow" w:cs="Arial"/>
                <w:sz w:val="24"/>
                <w:szCs w:val="24"/>
              </w:rPr>
              <w:t>Definisi biofarmasetika</w:t>
            </w:r>
          </w:p>
          <w:p w14:paraId="0B67D067" w14:textId="77777777" w:rsidR="00501EF0" w:rsidRDefault="007B51F1">
            <w:pPr>
              <w:numPr>
                <w:ilvl w:val="0"/>
                <w:numId w:val="3"/>
              </w:numPr>
              <w:spacing w:after="0" w:line="240" w:lineRule="auto"/>
              <w:ind w:left="327" w:hanging="327"/>
              <w:jc w:val="both"/>
              <w:rPr>
                <w:rFonts w:ascii="Arial Narrow" w:hAnsi="Arial Narrow" w:cs="Arial"/>
                <w:sz w:val="24"/>
                <w:szCs w:val="24"/>
                <w:lang w:val="sv-SE"/>
              </w:rPr>
            </w:pPr>
            <w:r>
              <w:rPr>
                <w:rFonts w:ascii="Arial Narrow" w:hAnsi="Arial Narrow" w:cs="Arial"/>
                <w:sz w:val="24"/>
                <w:szCs w:val="24"/>
              </w:rPr>
              <w:t xml:space="preserve">Perkembangan ilmu Biofarmasetika </w:t>
            </w:r>
          </w:p>
          <w:p w14:paraId="28B2BDE9" w14:textId="77777777" w:rsidR="00501EF0" w:rsidRDefault="007B51F1">
            <w:pPr>
              <w:numPr>
                <w:ilvl w:val="0"/>
                <w:numId w:val="3"/>
              </w:numPr>
              <w:spacing w:after="0" w:line="240" w:lineRule="auto"/>
              <w:ind w:left="327" w:hanging="327"/>
              <w:jc w:val="both"/>
              <w:rPr>
                <w:rFonts w:ascii="Arial Narrow" w:hAnsi="Arial Narrow" w:cs="Arial"/>
                <w:b/>
                <w:bCs/>
                <w:sz w:val="24"/>
                <w:szCs w:val="24"/>
              </w:rPr>
            </w:pPr>
            <w:r>
              <w:rPr>
                <w:rFonts w:ascii="Arial Narrow" w:hAnsi="Arial Narrow" w:cs="Arial"/>
                <w:sz w:val="24"/>
                <w:szCs w:val="24"/>
              </w:rPr>
              <w:t>Tujuan dan manfaat Ilmu Biofarmasetika</w:t>
            </w:r>
          </w:p>
          <w:p w14:paraId="6C2C59DA" w14:textId="77777777" w:rsidR="00501EF0" w:rsidRDefault="007B51F1">
            <w:pPr>
              <w:numPr>
                <w:ilvl w:val="0"/>
                <w:numId w:val="3"/>
              </w:numPr>
              <w:spacing w:after="0" w:line="240" w:lineRule="auto"/>
              <w:ind w:left="327" w:hanging="327"/>
              <w:jc w:val="both"/>
              <w:rPr>
                <w:rFonts w:ascii="Arial Narrow" w:hAnsi="Arial Narrow" w:cs="Arial"/>
                <w:b/>
                <w:bCs/>
                <w:sz w:val="24"/>
                <w:szCs w:val="24"/>
              </w:rPr>
            </w:pPr>
            <w:r>
              <w:rPr>
                <w:rFonts w:ascii="Arial Narrow" w:hAnsi="Arial Narrow" w:cs="Arial"/>
                <w:i/>
                <w:iCs/>
                <w:sz w:val="24"/>
                <w:szCs w:val="24"/>
              </w:rPr>
              <w:t xml:space="preserve">Biopharmaceutical </w:t>
            </w:r>
            <w:r>
              <w:rPr>
                <w:rFonts w:ascii="Arial Narrow" w:hAnsi="Arial Narrow"/>
                <w:i/>
                <w:iCs/>
                <w:sz w:val="24"/>
                <w:szCs w:val="24"/>
              </w:rPr>
              <w:t>Classification System</w:t>
            </w:r>
            <w:r>
              <w:rPr>
                <w:rFonts w:ascii="Arial Narrow" w:hAnsi="Arial Narrow"/>
                <w:sz w:val="24"/>
                <w:szCs w:val="24"/>
              </w:rPr>
              <w:t xml:space="preserve"> (BCS)</w:t>
            </w:r>
          </w:p>
        </w:tc>
        <w:tc>
          <w:tcPr>
            <w:tcW w:w="2259" w:type="dxa"/>
            <w:gridSpan w:val="2"/>
          </w:tcPr>
          <w:p w14:paraId="7C7FE199"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Pembelajaran : </w:t>
            </w:r>
          </w:p>
          <w:p w14:paraId="50FEAFE1"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 problem based learning</w:t>
            </w:r>
          </w:p>
          <w:p w14:paraId="55AE29F9"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158D0A21" w14:textId="77777777" w:rsidR="00501EF0" w:rsidRDefault="007B51F1">
            <w:pPr>
              <w:spacing w:after="0" w:line="240" w:lineRule="auto"/>
              <w:rPr>
                <w:rFonts w:ascii="Arial Narrow" w:hAnsi="Arial Narrow" w:cs="Arial"/>
                <w:bCs/>
              </w:rPr>
            </w:pPr>
            <w:r>
              <w:rPr>
                <w:rFonts w:ascii="Arial Narrow" w:eastAsia="Arial Narrow" w:hAnsi="Arial Narrow" w:cs="Arial Narrow"/>
                <w:color w:val="222222"/>
                <w:sz w:val="24"/>
                <w:szCs w:val="24"/>
                <w:highlight w:val="white"/>
              </w:rPr>
              <w:t xml:space="preserve">Penugasan : Tugas Individu </w:t>
            </w:r>
          </w:p>
        </w:tc>
        <w:tc>
          <w:tcPr>
            <w:tcW w:w="1984" w:type="dxa"/>
          </w:tcPr>
          <w:p w14:paraId="5ECA5134"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TM : 50’ x 2 sks</w:t>
            </w:r>
          </w:p>
          <w:p w14:paraId="129A2118" w14:textId="77777777" w:rsidR="00501EF0" w:rsidRDefault="00501EF0">
            <w:pPr>
              <w:spacing w:after="0" w:line="240" w:lineRule="auto"/>
              <w:rPr>
                <w:rFonts w:ascii="Arial Narrow" w:eastAsia="Arial Narrow" w:hAnsi="Arial Narrow" w:cs="Arial Narrow"/>
                <w:sz w:val="24"/>
                <w:szCs w:val="24"/>
              </w:rPr>
            </w:pPr>
          </w:p>
          <w:p w14:paraId="3DF44A18"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5FCB5348"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1646E5D3"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Mandiri : 60’ x 2 sks</w:t>
            </w:r>
          </w:p>
          <w:p w14:paraId="38EB7C03" w14:textId="77777777" w:rsidR="00501EF0" w:rsidRDefault="00501EF0">
            <w:pPr>
              <w:spacing w:after="0" w:line="240" w:lineRule="auto"/>
              <w:rPr>
                <w:rFonts w:ascii="Arial Narrow" w:hAnsi="Arial Narrow" w:cs="Arial"/>
                <w:bCs/>
                <w:sz w:val="24"/>
                <w:szCs w:val="24"/>
              </w:rPr>
            </w:pPr>
          </w:p>
        </w:tc>
        <w:tc>
          <w:tcPr>
            <w:tcW w:w="1418" w:type="dxa"/>
            <w:gridSpan w:val="2"/>
          </w:tcPr>
          <w:p w14:paraId="3D0146F2"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Tugas individu</w:t>
            </w:r>
          </w:p>
        </w:tc>
        <w:tc>
          <w:tcPr>
            <w:tcW w:w="1843" w:type="dxa"/>
          </w:tcPr>
          <w:p w14:paraId="750B932B"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5819CFFB"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w:t>
            </w:r>
          </w:p>
        </w:tc>
      </w:tr>
      <w:tr w:rsidR="00501EF0" w14:paraId="03256545" w14:textId="77777777">
        <w:tc>
          <w:tcPr>
            <w:tcW w:w="959" w:type="dxa"/>
          </w:tcPr>
          <w:p w14:paraId="272EA251"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t>2</w:t>
            </w:r>
          </w:p>
        </w:tc>
        <w:tc>
          <w:tcPr>
            <w:tcW w:w="3577" w:type="dxa"/>
            <w:gridSpan w:val="2"/>
          </w:tcPr>
          <w:p w14:paraId="4315C1B0" w14:textId="77777777" w:rsidR="00501EF0" w:rsidRDefault="007B51F1">
            <w:pPr>
              <w:numPr>
                <w:ilvl w:val="0"/>
                <w:numId w:val="4"/>
              </w:numPr>
              <w:spacing w:after="0" w:line="240" w:lineRule="auto"/>
              <w:ind w:left="218" w:hangingChars="91" w:hanging="218"/>
              <w:rPr>
                <w:rFonts w:ascii="Arial Narrow" w:hAnsi="Arial Narrow" w:cs="Arial"/>
                <w:b/>
                <w:bCs/>
                <w:sz w:val="24"/>
                <w:szCs w:val="24"/>
              </w:rPr>
            </w:pPr>
            <w:r>
              <w:rPr>
                <w:rFonts w:ascii="Arial Narrow" w:hAnsi="Arial Narrow" w:cs="Arial"/>
                <w:sz w:val="24"/>
                <w:szCs w:val="24"/>
              </w:rPr>
              <w:t>Mahasiswa akan mampu menjelaskan, mendiskusikan, dan mengidentifikasi proses biofarmasetika obat dengan benar</w:t>
            </w:r>
          </w:p>
          <w:p w14:paraId="34B4429F" w14:textId="77777777" w:rsidR="00501EF0" w:rsidRDefault="007B51F1">
            <w:pPr>
              <w:numPr>
                <w:ilvl w:val="0"/>
                <w:numId w:val="4"/>
              </w:numPr>
              <w:spacing w:after="0" w:line="240" w:lineRule="auto"/>
              <w:ind w:left="218" w:hangingChars="91" w:hanging="218"/>
              <w:rPr>
                <w:rFonts w:ascii="Arial Narrow" w:hAnsi="Arial Narrow" w:cs="Arial"/>
                <w:b/>
                <w:bCs/>
                <w:sz w:val="24"/>
                <w:szCs w:val="24"/>
              </w:rPr>
            </w:pPr>
            <w:r>
              <w:rPr>
                <w:rFonts w:ascii="Arial Narrow" w:hAnsi="Arial Narrow" w:cs="Arial"/>
                <w:sz w:val="24"/>
                <w:szCs w:val="24"/>
              </w:rPr>
              <w:t>Mahasiswa mampu menjelaskan, mendiskusikan, dan mengidentifikasi  faktor-faktor yang mempengaruhi absorbsi obat berdasarkan bentuk sediaan dengan benar</w:t>
            </w:r>
          </w:p>
          <w:p w14:paraId="026CA4C2" w14:textId="77777777" w:rsidR="00501EF0" w:rsidRDefault="00501EF0">
            <w:pPr>
              <w:spacing w:after="0" w:line="240" w:lineRule="auto"/>
              <w:ind w:leftChars="-91" w:left="-200"/>
              <w:rPr>
                <w:rFonts w:ascii="Arial Narrow" w:hAnsi="Arial Narrow" w:cs="Arial"/>
                <w:b/>
                <w:bCs/>
                <w:sz w:val="24"/>
                <w:szCs w:val="24"/>
              </w:rPr>
            </w:pPr>
          </w:p>
        </w:tc>
        <w:tc>
          <w:tcPr>
            <w:tcW w:w="2844" w:type="dxa"/>
          </w:tcPr>
          <w:p w14:paraId="1CF95589" w14:textId="77777777" w:rsidR="00501EF0" w:rsidRDefault="007B51F1">
            <w:pPr>
              <w:numPr>
                <w:ilvl w:val="0"/>
                <w:numId w:val="5"/>
              </w:numPr>
              <w:spacing w:after="0" w:line="240" w:lineRule="auto"/>
              <w:ind w:left="327" w:hanging="284"/>
              <w:jc w:val="both"/>
              <w:rPr>
                <w:rFonts w:ascii="Arial Narrow" w:hAnsi="Arial Narrow" w:cs="Arial"/>
                <w:sz w:val="24"/>
                <w:szCs w:val="24"/>
                <w:lang w:val="sv-SE"/>
              </w:rPr>
            </w:pPr>
            <w:r>
              <w:rPr>
                <w:rFonts w:ascii="Arial Narrow" w:hAnsi="Arial Narrow" w:cs="Arial"/>
                <w:sz w:val="24"/>
                <w:szCs w:val="24"/>
              </w:rPr>
              <w:t>Proses dalam biofarmasetika</w:t>
            </w:r>
          </w:p>
          <w:p w14:paraId="24531EF2" w14:textId="77777777" w:rsidR="00501EF0" w:rsidRDefault="007B51F1">
            <w:pPr>
              <w:numPr>
                <w:ilvl w:val="0"/>
                <w:numId w:val="5"/>
              </w:numPr>
              <w:spacing w:after="0" w:line="240" w:lineRule="auto"/>
              <w:ind w:left="327" w:hanging="284"/>
              <w:jc w:val="both"/>
              <w:rPr>
                <w:rFonts w:ascii="Arial Narrow" w:hAnsi="Arial Narrow" w:cs="Arial"/>
                <w:sz w:val="24"/>
                <w:szCs w:val="24"/>
                <w:lang w:val="sv-SE"/>
              </w:rPr>
            </w:pPr>
            <w:r>
              <w:rPr>
                <w:rFonts w:ascii="Arial Narrow" w:hAnsi="Arial Narrow" w:cs="Arial"/>
                <w:sz w:val="24"/>
                <w:szCs w:val="24"/>
              </w:rPr>
              <w:t>Disintegrasi/liberasi</w:t>
            </w:r>
          </w:p>
          <w:p w14:paraId="23D700E8" w14:textId="77777777" w:rsidR="00501EF0" w:rsidRDefault="007B51F1">
            <w:pPr>
              <w:numPr>
                <w:ilvl w:val="0"/>
                <w:numId w:val="5"/>
              </w:numPr>
              <w:spacing w:after="0" w:line="240" w:lineRule="auto"/>
              <w:ind w:left="327" w:hanging="284"/>
              <w:jc w:val="both"/>
              <w:rPr>
                <w:rFonts w:ascii="Arial Narrow" w:hAnsi="Arial Narrow" w:cs="Arial"/>
                <w:sz w:val="24"/>
                <w:szCs w:val="24"/>
                <w:lang w:val="sv-SE"/>
              </w:rPr>
            </w:pPr>
            <w:r>
              <w:rPr>
                <w:rFonts w:ascii="Arial Narrow" w:hAnsi="Arial Narrow" w:cs="Arial"/>
                <w:sz w:val="24"/>
                <w:szCs w:val="24"/>
              </w:rPr>
              <w:t>Disolusi</w:t>
            </w:r>
          </w:p>
          <w:p w14:paraId="0A4A99B4" w14:textId="77777777" w:rsidR="00501EF0" w:rsidRDefault="007B51F1">
            <w:pPr>
              <w:numPr>
                <w:ilvl w:val="0"/>
                <w:numId w:val="5"/>
              </w:numPr>
              <w:spacing w:after="0" w:line="240" w:lineRule="auto"/>
              <w:ind w:left="327" w:hanging="284"/>
              <w:jc w:val="both"/>
              <w:rPr>
                <w:rFonts w:ascii="Arial Narrow" w:hAnsi="Arial Narrow" w:cs="Arial"/>
                <w:sz w:val="24"/>
                <w:szCs w:val="24"/>
                <w:lang w:val="sv-SE"/>
              </w:rPr>
            </w:pPr>
            <w:r>
              <w:rPr>
                <w:rFonts w:ascii="Arial Narrow" w:hAnsi="Arial Narrow" w:cs="Arial"/>
                <w:sz w:val="24"/>
                <w:szCs w:val="24"/>
              </w:rPr>
              <w:t>Absorpsi</w:t>
            </w:r>
          </w:p>
          <w:p w14:paraId="6AF74490" w14:textId="77777777" w:rsidR="00501EF0" w:rsidRDefault="007B51F1">
            <w:pPr>
              <w:numPr>
                <w:ilvl w:val="0"/>
                <w:numId w:val="5"/>
              </w:numPr>
              <w:spacing w:after="0" w:line="240" w:lineRule="auto"/>
              <w:ind w:left="327" w:hanging="284"/>
              <w:jc w:val="both"/>
              <w:rPr>
                <w:rFonts w:ascii="Arial Narrow" w:hAnsi="Arial Narrow"/>
                <w:sz w:val="24"/>
                <w:szCs w:val="24"/>
              </w:rPr>
            </w:pPr>
            <w:r>
              <w:rPr>
                <w:rFonts w:ascii="Arial Narrow" w:hAnsi="Arial Narrow"/>
                <w:sz w:val="24"/>
                <w:szCs w:val="24"/>
              </w:rPr>
              <w:t xml:space="preserve">Faktor yang </w:t>
            </w:r>
          </w:p>
          <w:p w14:paraId="2B0E2EAB" w14:textId="77777777" w:rsidR="00501EF0" w:rsidRDefault="007B51F1">
            <w:pPr>
              <w:spacing w:after="0" w:line="240" w:lineRule="auto"/>
              <w:ind w:leftChars="136" w:left="299"/>
              <w:jc w:val="both"/>
              <w:rPr>
                <w:rFonts w:ascii="Arial Narrow" w:hAnsi="Arial Narrow"/>
                <w:sz w:val="24"/>
                <w:szCs w:val="24"/>
              </w:rPr>
            </w:pPr>
            <w:r>
              <w:rPr>
                <w:rFonts w:ascii="Arial Narrow" w:hAnsi="Arial Narrow"/>
                <w:sz w:val="24"/>
                <w:szCs w:val="24"/>
              </w:rPr>
              <w:t xml:space="preserve">berpengaruh terhadap </w:t>
            </w:r>
          </w:p>
          <w:p w14:paraId="5A210E64" w14:textId="77777777" w:rsidR="00501EF0" w:rsidRDefault="007B51F1">
            <w:pPr>
              <w:spacing w:after="0" w:line="240" w:lineRule="auto"/>
              <w:ind w:left="43" w:firstLineChars="107" w:firstLine="257"/>
              <w:jc w:val="both"/>
              <w:rPr>
                <w:rFonts w:ascii="Arial Narrow" w:hAnsi="Arial Narrow"/>
                <w:sz w:val="24"/>
                <w:szCs w:val="24"/>
              </w:rPr>
            </w:pPr>
            <w:r>
              <w:rPr>
                <w:rFonts w:ascii="Arial Narrow" w:hAnsi="Arial Narrow"/>
                <w:sz w:val="24"/>
                <w:szCs w:val="24"/>
              </w:rPr>
              <w:t xml:space="preserve">disintegrasi, disolusi, </w:t>
            </w:r>
          </w:p>
          <w:p w14:paraId="4131FBFA" w14:textId="77777777" w:rsidR="00501EF0" w:rsidRDefault="007B51F1">
            <w:pPr>
              <w:spacing w:after="0" w:line="240" w:lineRule="auto"/>
              <w:ind w:left="43" w:firstLineChars="107" w:firstLine="257"/>
              <w:jc w:val="both"/>
              <w:rPr>
                <w:rFonts w:ascii="Arial Narrow" w:hAnsi="Arial Narrow"/>
                <w:sz w:val="24"/>
                <w:szCs w:val="24"/>
              </w:rPr>
            </w:pPr>
            <w:r>
              <w:rPr>
                <w:rFonts w:ascii="Arial Narrow" w:hAnsi="Arial Narrow"/>
                <w:sz w:val="24"/>
                <w:szCs w:val="24"/>
              </w:rPr>
              <w:t>dan absorpsi</w:t>
            </w:r>
          </w:p>
          <w:p w14:paraId="359C8402" w14:textId="77777777" w:rsidR="00501EF0" w:rsidRDefault="007B51F1">
            <w:pPr>
              <w:numPr>
                <w:ilvl w:val="0"/>
                <w:numId w:val="5"/>
              </w:numPr>
              <w:spacing w:after="0" w:line="240" w:lineRule="auto"/>
              <w:ind w:left="327" w:hanging="284"/>
              <w:jc w:val="both"/>
              <w:rPr>
                <w:rFonts w:ascii="Arial Narrow" w:hAnsi="Arial Narrow"/>
                <w:sz w:val="24"/>
                <w:szCs w:val="24"/>
              </w:rPr>
            </w:pPr>
            <w:r>
              <w:rPr>
                <w:rFonts w:ascii="Arial Narrow" w:hAnsi="Arial Narrow"/>
                <w:sz w:val="24"/>
                <w:szCs w:val="24"/>
              </w:rPr>
              <w:t xml:space="preserve">Faktor yang </w:t>
            </w:r>
          </w:p>
          <w:p w14:paraId="50810091" w14:textId="77777777" w:rsidR="00501EF0" w:rsidRDefault="007B51F1">
            <w:pPr>
              <w:spacing w:after="0" w:line="240" w:lineRule="auto"/>
              <w:ind w:left="43" w:firstLineChars="115" w:firstLine="276"/>
              <w:jc w:val="both"/>
              <w:rPr>
                <w:rFonts w:ascii="Arial Narrow" w:hAnsi="Arial Narrow"/>
                <w:sz w:val="24"/>
                <w:szCs w:val="24"/>
              </w:rPr>
            </w:pPr>
            <w:r>
              <w:rPr>
                <w:rFonts w:ascii="Arial Narrow" w:hAnsi="Arial Narrow"/>
                <w:sz w:val="24"/>
                <w:szCs w:val="24"/>
              </w:rPr>
              <w:t xml:space="preserve">dipengaruhi oleh </w:t>
            </w:r>
          </w:p>
          <w:p w14:paraId="7FFF8B38" w14:textId="77777777" w:rsidR="00501EF0" w:rsidRDefault="007B51F1">
            <w:pPr>
              <w:spacing w:after="0" w:line="240" w:lineRule="auto"/>
              <w:ind w:left="43" w:firstLineChars="107" w:firstLine="257"/>
              <w:jc w:val="both"/>
              <w:rPr>
                <w:rFonts w:ascii="Arial Narrow" w:hAnsi="Arial Narrow"/>
                <w:sz w:val="24"/>
                <w:szCs w:val="24"/>
              </w:rPr>
            </w:pPr>
            <w:r>
              <w:rPr>
                <w:rFonts w:ascii="Arial Narrow" w:hAnsi="Arial Narrow"/>
                <w:sz w:val="24"/>
                <w:szCs w:val="24"/>
              </w:rPr>
              <w:t xml:space="preserve">disintegrasi, disolusi, </w:t>
            </w:r>
          </w:p>
          <w:p w14:paraId="098CEDAA" w14:textId="77777777" w:rsidR="00501EF0" w:rsidRDefault="007B51F1">
            <w:pPr>
              <w:spacing w:after="0" w:line="240" w:lineRule="auto"/>
              <w:ind w:left="43" w:firstLineChars="107" w:firstLine="257"/>
              <w:jc w:val="both"/>
              <w:rPr>
                <w:rFonts w:ascii="Arial Narrow" w:hAnsi="Arial Narrow"/>
                <w:sz w:val="24"/>
                <w:szCs w:val="24"/>
              </w:rPr>
            </w:pPr>
            <w:r>
              <w:rPr>
                <w:rFonts w:ascii="Arial Narrow" w:hAnsi="Arial Narrow"/>
                <w:sz w:val="24"/>
                <w:szCs w:val="24"/>
              </w:rPr>
              <w:lastRenderedPageBreak/>
              <w:t>dan absorpsi</w:t>
            </w:r>
          </w:p>
          <w:p w14:paraId="7E865238" w14:textId="77777777" w:rsidR="00501EF0" w:rsidRDefault="007B51F1">
            <w:pPr>
              <w:spacing w:after="0" w:line="240" w:lineRule="auto"/>
              <w:jc w:val="both"/>
              <w:rPr>
                <w:rFonts w:ascii="Arial Narrow" w:hAnsi="Arial Narrow"/>
                <w:sz w:val="24"/>
                <w:szCs w:val="24"/>
              </w:rPr>
            </w:pPr>
            <w:r>
              <w:rPr>
                <w:rFonts w:ascii="Arial Narrow" w:hAnsi="Arial Narrow"/>
                <w:sz w:val="24"/>
                <w:szCs w:val="24"/>
              </w:rPr>
              <w:t>g. AUC</w:t>
            </w:r>
          </w:p>
          <w:p w14:paraId="020D28C8" w14:textId="77777777" w:rsidR="00501EF0" w:rsidRDefault="00501EF0">
            <w:pPr>
              <w:spacing w:after="0" w:line="240" w:lineRule="auto"/>
              <w:ind w:left="43"/>
              <w:jc w:val="both"/>
              <w:rPr>
                <w:rFonts w:ascii="Arial Narrow" w:hAnsi="Arial Narrow" w:cs="Arial"/>
                <w:sz w:val="24"/>
                <w:szCs w:val="24"/>
                <w:lang w:val="sv-SE"/>
              </w:rPr>
            </w:pPr>
          </w:p>
        </w:tc>
        <w:tc>
          <w:tcPr>
            <w:tcW w:w="2259" w:type="dxa"/>
            <w:gridSpan w:val="2"/>
          </w:tcPr>
          <w:p w14:paraId="4DE22CA3"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lastRenderedPageBreak/>
              <w:t xml:space="preserve">Metode Pembelajaran : </w:t>
            </w:r>
          </w:p>
          <w:p w14:paraId="78D75AF5"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w:t>
            </w:r>
          </w:p>
          <w:p w14:paraId="78C94F81"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5DFBF448" w14:textId="77777777" w:rsidR="00501EF0" w:rsidRDefault="007B51F1">
            <w:pPr>
              <w:spacing w:after="0" w:line="240" w:lineRule="auto"/>
              <w:ind w:hanging="15"/>
              <w:rPr>
                <w:rFonts w:ascii="Arial Narrow" w:hAnsi="Arial Narrow" w:cs="Arial"/>
                <w:bCs/>
                <w:sz w:val="24"/>
                <w:szCs w:val="24"/>
              </w:rPr>
            </w:pPr>
            <w:r>
              <w:rPr>
                <w:rFonts w:ascii="Arial Narrow" w:eastAsia="Arial Narrow" w:hAnsi="Arial Narrow" w:cs="Arial Narrow"/>
                <w:color w:val="222222"/>
                <w:sz w:val="24"/>
                <w:szCs w:val="24"/>
                <w:highlight w:val="white"/>
              </w:rPr>
              <w:t xml:space="preserve">Penugasan : Tugas Individu </w:t>
            </w:r>
          </w:p>
        </w:tc>
        <w:tc>
          <w:tcPr>
            <w:tcW w:w="1984" w:type="dxa"/>
          </w:tcPr>
          <w:p w14:paraId="25D76811"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TM : 50’ x 2 sks</w:t>
            </w:r>
          </w:p>
          <w:p w14:paraId="53C01BF5" w14:textId="77777777" w:rsidR="00501EF0" w:rsidRDefault="00501EF0">
            <w:pPr>
              <w:spacing w:after="0" w:line="240" w:lineRule="auto"/>
              <w:rPr>
                <w:rFonts w:ascii="Arial Narrow" w:eastAsia="Arial Narrow" w:hAnsi="Arial Narrow" w:cs="Arial Narrow"/>
                <w:sz w:val="24"/>
                <w:szCs w:val="24"/>
              </w:rPr>
            </w:pPr>
          </w:p>
          <w:p w14:paraId="0BFD604C"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1263F25E"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1F55C0D0"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t>Mandiri : 60’ x 2 sks</w:t>
            </w:r>
          </w:p>
        </w:tc>
        <w:tc>
          <w:tcPr>
            <w:tcW w:w="1418" w:type="dxa"/>
            <w:gridSpan w:val="2"/>
          </w:tcPr>
          <w:p w14:paraId="37D2BC09" w14:textId="77777777" w:rsidR="00501EF0" w:rsidRDefault="007B51F1">
            <w:pPr>
              <w:spacing w:after="0" w:line="240" w:lineRule="auto"/>
              <w:rPr>
                <w:rFonts w:ascii="Arial Narrow" w:hAnsi="Arial Narrow" w:cs="Arial"/>
                <w:bCs/>
                <w:sz w:val="24"/>
                <w:szCs w:val="24"/>
              </w:rPr>
            </w:pPr>
            <w:r>
              <w:rPr>
                <w:rFonts w:ascii="Arial Narrow" w:hAnsi="Arial Narrow" w:cs="Arial"/>
                <w:bCs/>
                <w:i/>
                <w:iCs/>
                <w:sz w:val="24"/>
                <w:szCs w:val="24"/>
              </w:rPr>
              <w:t>Pre-test</w:t>
            </w:r>
          </w:p>
        </w:tc>
        <w:tc>
          <w:tcPr>
            <w:tcW w:w="1843" w:type="dxa"/>
          </w:tcPr>
          <w:p w14:paraId="2A848242"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3885E16A"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w:t>
            </w:r>
          </w:p>
        </w:tc>
      </w:tr>
      <w:tr w:rsidR="00501EF0" w14:paraId="06D355B5" w14:textId="77777777">
        <w:tc>
          <w:tcPr>
            <w:tcW w:w="959" w:type="dxa"/>
          </w:tcPr>
          <w:p w14:paraId="4CAABFAA"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t>3</w:t>
            </w:r>
          </w:p>
        </w:tc>
        <w:tc>
          <w:tcPr>
            <w:tcW w:w="3577" w:type="dxa"/>
            <w:gridSpan w:val="2"/>
          </w:tcPr>
          <w:p w14:paraId="4D87AE0F" w14:textId="77777777" w:rsidR="00501EF0" w:rsidRDefault="007B51F1">
            <w:pPr>
              <w:numPr>
                <w:ilvl w:val="0"/>
                <w:numId w:val="6"/>
              </w:numPr>
              <w:spacing w:after="0" w:line="240" w:lineRule="auto"/>
              <w:ind w:left="218" w:hangingChars="91" w:hanging="218"/>
              <w:rPr>
                <w:rFonts w:ascii="Arial Narrow" w:hAnsi="Arial Narrow" w:cs="Arial"/>
                <w:bCs/>
                <w:sz w:val="24"/>
                <w:szCs w:val="24"/>
              </w:rPr>
            </w:pPr>
            <w:r>
              <w:rPr>
                <w:rFonts w:ascii="Arial Narrow" w:hAnsi="Arial Narrow" w:cs="Arial"/>
                <w:sz w:val="24"/>
                <w:szCs w:val="24"/>
              </w:rPr>
              <w:t>Mahasiswa akan mampu menjelaskan, mendiskusikan, dan mengidentifikasi faktor yang mempengaruhi disolusi dengan benar.</w:t>
            </w:r>
          </w:p>
          <w:p w14:paraId="692D42FF" w14:textId="77777777" w:rsidR="00501EF0" w:rsidRDefault="007B51F1">
            <w:pPr>
              <w:numPr>
                <w:ilvl w:val="0"/>
                <w:numId w:val="6"/>
              </w:numPr>
              <w:spacing w:after="0" w:line="240" w:lineRule="auto"/>
              <w:ind w:left="218" w:hangingChars="91" w:hanging="218"/>
              <w:rPr>
                <w:rFonts w:ascii="Arial Narrow" w:hAnsi="Arial Narrow" w:cs="Arial"/>
                <w:bCs/>
                <w:sz w:val="24"/>
                <w:szCs w:val="24"/>
              </w:rPr>
            </w:pPr>
            <w:r>
              <w:rPr>
                <w:rFonts w:ascii="Arial Narrow" w:hAnsi="Arial Narrow" w:cs="Arial"/>
                <w:sz w:val="24"/>
                <w:szCs w:val="24"/>
              </w:rPr>
              <w:t>Mahasiswa mampu menjelaskan, mendiskusikan, dan menentukan  metode disolusi obat dengan benar</w:t>
            </w:r>
          </w:p>
          <w:p w14:paraId="087030C5" w14:textId="77777777" w:rsidR="00501EF0" w:rsidRDefault="007B51F1">
            <w:pPr>
              <w:numPr>
                <w:ilvl w:val="0"/>
                <w:numId w:val="6"/>
              </w:numPr>
              <w:spacing w:after="0" w:line="240" w:lineRule="auto"/>
              <w:ind w:left="218" w:hangingChars="91" w:hanging="218"/>
              <w:rPr>
                <w:rFonts w:ascii="Arial Narrow" w:hAnsi="Arial Narrow" w:cs="Arial"/>
                <w:bCs/>
                <w:sz w:val="24"/>
                <w:szCs w:val="24"/>
              </w:rPr>
            </w:pPr>
            <w:r>
              <w:rPr>
                <w:rFonts w:ascii="Arial Narrow" w:hAnsi="Arial Narrow" w:cs="Arial"/>
                <w:sz w:val="24"/>
                <w:szCs w:val="24"/>
              </w:rPr>
              <w:t>Mahasiswa akan mampu menjelaskan, mendiskusikan, dan menunjukkan hubungan antara profil disolusi dengan absorbsi obat dengan benar.</w:t>
            </w:r>
          </w:p>
        </w:tc>
        <w:tc>
          <w:tcPr>
            <w:tcW w:w="2844" w:type="dxa"/>
          </w:tcPr>
          <w:p w14:paraId="530B99E8" w14:textId="77777777" w:rsidR="00501EF0" w:rsidRDefault="007B51F1">
            <w:pPr>
              <w:numPr>
                <w:ilvl w:val="0"/>
                <w:numId w:val="7"/>
              </w:numPr>
              <w:tabs>
                <w:tab w:val="clear" w:pos="720"/>
                <w:tab w:val="left" w:pos="320"/>
              </w:tabs>
              <w:spacing w:after="0" w:line="240" w:lineRule="auto"/>
              <w:ind w:left="317"/>
              <w:rPr>
                <w:rFonts w:ascii="Arial Narrow" w:hAnsi="Arial Narrow" w:cs="Arial"/>
                <w:sz w:val="24"/>
                <w:szCs w:val="24"/>
              </w:rPr>
            </w:pPr>
            <w:r>
              <w:rPr>
                <w:rFonts w:ascii="Arial Narrow" w:hAnsi="Arial Narrow" w:cs="Arial"/>
                <w:sz w:val="24"/>
                <w:szCs w:val="24"/>
              </w:rPr>
              <w:t>Disolusi</w:t>
            </w:r>
          </w:p>
          <w:p w14:paraId="7F1C36CA" w14:textId="77777777" w:rsidR="00501EF0" w:rsidRDefault="007B51F1">
            <w:pPr>
              <w:numPr>
                <w:ilvl w:val="0"/>
                <w:numId w:val="7"/>
              </w:numPr>
              <w:tabs>
                <w:tab w:val="clear" w:pos="720"/>
                <w:tab w:val="left" w:pos="320"/>
              </w:tabs>
              <w:spacing w:after="0" w:line="240" w:lineRule="auto"/>
              <w:ind w:left="317"/>
              <w:rPr>
                <w:rFonts w:ascii="Arial Narrow" w:hAnsi="Arial Narrow" w:cs="Arial"/>
                <w:sz w:val="24"/>
                <w:szCs w:val="24"/>
              </w:rPr>
            </w:pPr>
            <w:r>
              <w:rPr>
                <w:rFonts w:ascii="Arial Narrow" w:hAnsi="Arial Narrow" w:cs="Arial"/>
                <w:sz w:val="24"/>
                <w:szCs w:val="24"/>
              </w:rPr>
              <w:t>Metode  disolusi</w:t>
            </w:r>
          </w:p>
          <w:p w14:paraId="786ED798" w14:textId="77777777" w:rsidR="00501EF0" w:rsidRDefault="007B51F1">
            <w:pPr>
              <w:numPr>
                <w:ilvl w:val="0"/>
                <w:numId w:val="7"/>
              </w:numPr>
              <w:tabs>
                <w:tab w:val="clear" w:pos="720"/>
                <w:tab w:val="left" w:pos="340"/>
              </w:tabs>
              <w:spacing w:after="0" w:line="240" w:lineRule="auto"/>
              <w:ind w:left="317"/>
              <w:rPr>
                <w:rFonts w:ascii="Arial Narrow" w:hAnsi="Arial Narrow" w:cs="Arial"/>
                <w:sz w:val="24"/>
                <w:szCs w:val="24"/>
                <w:lang w:val="sv-SE"/>
              </w:rPr>
            </w:pPr>
            <w:r>
              <w:rPr>
                <w:rFonts w:ascii="Arial Narrow" w:hAnsi="Arial Narrow" w:cs="Arial"/>
                <w:sz w:val="24"/>
                <w:szCs w:val="24"/>
              </w:rPr>
              <w:t xml:space="preserve">Faktor yang mempengaruhi disolusi </w:t>
            </w:r>
          </w:p>
          <w:p w14:paraId="4F51D7EE" w14:textId="77777777" w:rsidR="00501EF0" w:rsidRDefault="007B51F1">
            <w:pPr>
              <w:numPr>
                <w:ilvl w:val="0"/>
                <w:numId w:val="7"/>
              </w:numPr>
              <w:tabs>
                <w:tab w:val="clear" w:pos="720"/>
                <w:tab w:val="left" w:pos="340"/>
              </w:tabs>
              <w:spacing w:after="0" w:line="240" w:lineRule="auto"/>
              <w:ind w:left="317"/>
              <w:jc w:val="both"/>
              <w:rPr>
                <w:rFonts w:ascii="Arial Narrow" w:hAnsi="Arial Narrow" w:cs="Arial"/>
                <w:sz w:val="24"/>
                <w:szCs w:val="24"/>
                <w:lang w:val="sv-SE"/>
              </w:rPr>
            </w:pPr>
            <w:r>
              <w:rPr>
                <w:rFonts w:ascii="Arial Narrow" w:hAnsi="Arial Narrow" w:cs="Arial"/>
                <w:sz w:val="24"/>
                <w:szCs w:val="24"/>
              </w:rPr>
              <w:t>Hubungan disintegrasi dan disolusi</w:t>
            </w:r>
          </w:p>
          <w:p w14:paraId="11D5AD17" w14:textId="77777777" w:rsidR="00501EF0" w:rsidRDefault="007B51F1">
            <w:pPr>
              <w:numPr>
                <w:ilvl w:val="0"/>
                <w:numId w:val="7"/>
              </w:numPr>
              <w:tabs>
                <w:tab w:val="clear" w:pos="720"/>
                <w:tab w:val="left" w:pos="340"/>
              </w:tabs>
              <w:spacing w:after="0" w:line="240" w:lineRule="auto"/>
              <w:ind w:left="317"/>
              <w:rPr>
                <w:rFonts w:ascii="Arial Narrow" w:hAnsi="Arial Narrow" w:cs="Arial"/>
                <w:sz w:val="24"/>
                <w:szCs w:val="24"/>
              </w:rPr>
            </w:pPr>
            <w:r>
              <w:rPr>
                <w:rFonts w:ascii="Arial Narrow" w:hAnsi="Arial Narrow" w:cs="Arial"/>
                <w:sz w:val="24"/>
                <w:szCs w:val="24"/>
              </w:rPr>
              <w:t>Hubungan disolusi dan kelarutan</w:t>
            </w:r>
          </w:p>
          <w:p w14:paraId="4D5E06D9" w14:textId="77777777" w:rsidR="00501EF0" w:rsidRDefault="007B51F1">
            <w:pPr>
              <w:numPr>
                <w:ilvl w:val="0"/>
                <w:numId w:val="7"/>
              </w:numPr>
              <w:tabs>
                <w:tab w:val="clear" w:pos="720"/>
                <w:tab w:val="left" w:pos="340"/>
              </w:tabs>
              <w:spacing w:after="0" w:line="240" w:lineRule="auto"/>
              <w:ind w:left="317"/>
              <w:rPr>
                <w:rFonts w:ascii="Arial Narrow" w:hAnsi="Arial Narrow" w:cs="Arial"/>
                <w:sz w:val="24"/>
                <w:szCs w:val="24"/>
              </w:rPr>
            </w:pPr>
            <w:r>
              <w:rPr>
                <w:rFonts w:ascii="Arial Narrow" w:hAnsi="Arial Narrow" w:cs="Arial"/>
                <w:sz w:val="24"/>
                <w:szCs w:val="24"/>
              </w:rPr>
              <w:t xml:space="preserve">Hubungan disolusi dan absorpsi </w:t>
            </w:r>
          </w:p>
          <w:p w14:paraId="2B399537" w14:textId="77777777" w:rsidR="00501EF0" w:rsidRDefault="007B51F1">
            <w:pPr>
              <w:numPr>
                <w:ilvl w:val="0"/>
                <w:numId w:val="7"/>
              </w:numPr>
              <w:tabs>
                <w:tab w:val="clear" w:pos="720"/>
                <w:tab w:val="left" w:pos="340"/>
              </w:tabs>
              <w:spacing w:after="0" w:line="240" w:lineRule="auto"/>
              <w:ind w:left="317"/>
              <w:rPr>
                <w:rFonts w:ascii="Arial Narrow" w:hAnsi="Arial Narrow" w:cs="Arial"/>
                <w:sz w:val="24"/>
                <w:szCs w:val="24"/>
              </w:rPr>
            </w:pPr>
            <w:r>
              <w:rPr>
                <w:rFonts w:ascii="Arial Narrow" w:hAnsi="Arial Narrow" w:cs="Arial"/>
                <w:sz w:val="24"/>
                <w:szCs w:val="24"/>
              </w:rPr>
              <w:t>Uji disolusi berdasarkan BCS</w:t>
            </w:r>
          </w:p>
        </w:tc>
        <w:tc>
          <w:tcPr>
            <w:tcW w:w="2259" w:type="dxa"/>
            <w:gridSpan w:val="2"/>
          </w:tcPr>
          <w:p w14:paraId="5B1E2569"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Pembelajaran : </w:t>
            </w:r>
          </w:p>
          <w:p w14:paraId="2E8E2375"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 problem based learning</w:t>
            </w:r>
          </w:p>
          <w:p w14:paraId="1DF31214"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11094330" w14:textId="77777777" w:rsidR="00501EF0" w:rsidRDefault="007B51F1">
            <w:pPr>
              <w:spacing w:after="0" w:line="240" w:lineRule="auto"/>
              <w:rPr>
                <w:rFonts w:ascii="Arial Narrow" w:hAnsi="Arial Narrow" w:cs="Arial"/>
                <w:bCs/>
              </w:rPr>
            </w:pPr>
            <w:r>
              <w:rPr>
                <w:rFonts w:ascii="Arial Narrow" w:eastAsia="Arial Narrow" w:hAnsi="Arial Narrow" w:cs="Arial Narrow"/>
                <w:color w:val="222222"/>
                <w:sz w:val="24"/>
                <w:szCs w:val="24"/>
                <w:highlight w:val="white"/>
              </w:rPr>
              <w:t xml:space="preserve">Penugasan : Tugas Individu </w:t>
            </w:r>
          </w:p>
        </w:tc>
        <w:tc>
          <w:tcPr>
            <w:tcW w:w="1984" w:type="dxa"/>
          </w:tcPr>
          <w:p w14:paraId="2B634B93"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TM : 50’ x 2 sks</w:t>
            </w:r>
          </w:p>
          <w:p w14:paraId="1B5716A7" w14:textId="77777777" w:rsidR="00501EF0" w:rsidRDefault="00501EF0">
            <w:pPr>
              <w:spacing w:after="0" w:line="240" w:lineRule="auto"/>
              <w:rPr>
                <w:rFonts w:ascii="Arial Narrow" w:eastAsia="Arial Narrow" w:hAnsi="Arial Narrow" w:cs="Arial Narrow"/>
                <w:sz w:val="24"/>
                <w:szCs w:val="24"/>
              </w:rPr>
            </w:pPr>
          </w:p>
          <w:p w14:paraId="770CCCBF"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4117B18D"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450332EF"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t>Mandiri : 60’ x 2 sks</w:t>
            </w:r>
          </w:p>
        </w:tc>
        <w:tc>
          <w:tcPr>
            <w:tcW w:w="1418" w:type="dxa"/>
            <w:gridSpan w:val="2"/>
          </w:tcPr>
          <w:p w14:paraId="26C5C3F5" w14:textId="77777777" w:rsidR="00501EF0" w:rsidRDefault="007B51F1">
            <w:pPr>
              <w:spacing w:after="0" w:line="240" w:lineRule="auto"/>
              <w:rPr>
                <w:rFonts w:ascii="Arial Narrow" w:hAnsi="Arial Narrow" w:cs="Arial"/>
                <w:bCs/>
                <w:sz w:val="24"/>
                <w:szCs w:val="24"/>
              </w:rPr>
            </w:pPr>
            <w:r>
              <w:rPr>
                <w:rFonts w:ascii="Arial Narrow" w:hAnsi="Arial Narrow" w:cs="Arial"/>
                <w:bCs/>
                <w:i/>
                <w:iCs/>
                <w:sz w:val="24"/>
                <w:szCs w:val="24"/>
              </w:rPr>
              <w:t>Pre-test</w:t>
            </w:r>
          </w:p>
        </w:tc>
        <w:tc>
          <w:tcPr>
            <w:tcW w:w="1843" w:type="dxa"/>
          </w:tcPr>
          <w:p w14:paraId="0BFB4C46"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42A9CABC"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w:t>
            </w:r>
          </w:p>
        </w:tc>
      </w:tr>
      <w:tr w:rsidR="00501EF0" w14:paraId="6CCD2A3F" w14:textId="77777777">
        <w:tc>
          <w:tcPr>
            <w:tcW w:w="959" w:type="dxa"/>
          </w:tcPr>
          <w:p w14:paraId="748BB833"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t>4</w:t>
            </w:r>
          </w:p>
        </w:tc>
        <w:tc>
          <w:tcPr>
            <w:tcW w:w="3577" w:type="dxa"/>
            <w:gridSpan w:val="2"/>
          </w:tcPr>
          <w:p w14:paraId="2F266641" w14:textId="77777777" w:rsidR="00501EF0" w:rsidRDefault="007B51F1">
            <w:pPr>
              <w:spacing w:after="0" w:line="240" w:lineRule="auto"/>
              <w:ind w:leftChars="100" w:left="220"/>
              <w:rPr>
                <w:rFonts w:ascii="Arial Narrow" w:hAnsi="Arial Narrow" w:cs="Arial"/>
                <w:bCs/>
                <w:sz w:val="24"/>
                <w:szCs w:val="24"/>
              </w:rPr>
            </w:pPr>
            <w:r>
              <w:rPr>
                <w:rFonts w:ascii="Arial Narrow" w:hAnsi="Arial Narrow" w:cs="Arial"/>
                <w:sz w:val="24"/>
                <w:szCs w:val="24"/>
              </w:rPr>
              <w:t>Mahasiswa akan mampu menjelaskan, mendiskusikan, dan menunjukkan mekanisme proses absorpsi obat dengan benar</w:t>
            </w:r>
          </w:p>
          <w:p w14:paraId="6F2D8A7A" w14:textId="77777777" w:rsidR="00501EF0" w:rsidRDefault="00501EF0">
            <w:pPr>
              <w:spacing w:after="0" w:line="240" w:lineRule="auto"/>
              <w:ind w:leftChars="-91" w:left="-200"/>
              <w:rPr>
                <w:rFonts w:ascii="Arial Narrow" w:hAnsi="Arial Narrow" w:cs="Arial"/>
                <w:bCs/>
                <w:sz w:val="24"/>
                <w:szCs w:val="24"/>
              </w:rPr>
            </w:pPr>
          </w:p>
        </w:tc>
        <w:tc>
          <w:tcPr>
            <w:tcW w:w="2844" w:type="dxa"/>
          </w:tcPr>
          <w:p w14:paraId="4126535F" w14:textId="77777777" w:rsidR="00501EF0" w:rsidRDefault="007B51F1">
            <w:pPr>
              <w:pStyle w:val="ListParagraph"/>
              <w:numPr>
                <w:ilvl w:val="0"/>
                <w:numId w:val="8"/>
              </w:numPr>
              <w:spacing w:after="0" w:line="240" w:lineRule="auto"/>
              <w:ind w:left="338" w:hanging="295"/>
              <w:jc w:val="both"/>
              <w:rPr>
                <w:rFonts w:ascii="Arial Narrow" w:hAnsi="Arial Narrow" w:cs="Arial"/>
                <w:sz w:val="24"/>
                <w:szCs w:val="24"/>
                <w:lang w:val="sv-SE"/>
              </w:rPr>
            </w:pPr>
            <w:r>
              <w:rPr>
                <w:rFonts w:ascii="Arial Narrow" w:hAnsi="Arial Narrow" w:cs="Arial"/>
                <w:sz w:val="24"/>
                <w:szCs w:val="24"/>
                <w:lang w:val="en-US"/>
              </w:rPr>
              <w:t>Prinsip absorpsi obat</w:t>
            </w:r>
          </w:p>
          <w:p w14:paraId="76593076" w14:textId="77777777" w:rsidR="00501EF0" w:rsidRDefault="007B51F1">
            <w:pPr>
              <w:pStyle w:val="ListParagraph"/>
              <w:numPr>
                <w:ilvl w:val="0"/>
                <w:numId w:val="8"/>
              </w:numPr>
              <w:spacing w:after="0" w:line="240" w:lineRule="auto"/>
              <w:ind w:left="338" w:hanging="295"/>
              <w:jc w:val="both"/>
              <w:rPr>
                <w:rFonts w:ascii="Arial Narrow" w:hAnsi="Arial Narrow" w:cs="Arial"/>
                <w:sz w:val="24"/>
                <w:szCs w:val="24"/>
                <w:lang w:val="sv-SE"/>
              </w:rPr>
            </w:pPr>
            <w:r>
              <w:rPr>
                <w:rFonts w:ascii="Arial Narrow" w:hAnsi="Arial Narrow" w:cs="Arial"/>
                <w:sz w:val="24"/>
                <w:szCs w:val="24"/>
                <w:lang w:val="en-US"/>
              </w:rPr>
              <w:t>Struktur membran sel</w:t>
            </w:r>
          </w:p>
          <w:p w14:paraId="56A50D9C" w14:textId="77777777" w:rsidR="00501EF0" w:rsidRDefault="007B51F1">
            <w:pPr>
              <w:pStyle w:val="ListParagraph"/>
              <w:numPr>
                <w:ilvl w:val="0"/>
                <w:numId w:val="8"/>
              </w:numPr>
              <w:spacing w:after="0" w:line="240" w:lineRule="auto"/>
              <w:ind w:left="338" w:hanging="295"/>
              <w:rPr>
                <w:rFonts w:ascii="Arial Narrow" w:hAnsi="Arial Narrow" w:cs="Arial"/>
                <w:sz w:val="24"/>
                <w:szCs w:val="24"/>
                <w:lang w:val="sv-SE"/>
              </w:rPr>
            </w:pPr>
            <w:r>
              <w:rPr>
                <w:rFonts w:ascii="Arial Narrow" w:hAnsi="Arial Narrow" w:cs="Arial"/>
                <w:sz w:val="24"/>
                <w:szCs w:val="24"/>
                <w:lang w:val="en-US"/>
              </w:rPr>
              <w:t>Mekanisme lintas membran</w:t>
            </w:r>
          </w:p>
          <w:p w14:paraId="1508057F" w14:textId="77777777" w:rsidR="00501EF0" w:rsidRDefault="007B51F1">
            <w:pPr>
              <w:pStyle w:val="ListParagraph"/>
              <w:numPr>
                <w:ilvl w:val="0"/>
                <w:numId w:val="8"/>
              </w:numPr>
              <w:spacing w:after="0" w:line="240" w:lineRule="auto"/>
              <w:ind w:left="338" w:hanging="295"/>
              <w:jc w:val="both"/>
              <w:rPr>
                <w:rFonts w:ascii="Arial Narrow" w:hAnsi="Arial Narrow" w:cs="Arial"/>
                <w:sz w:val="24"/>
                <w:szCs w:val="24"/>
                <w:lang w:val="sv-SE"/>
              </w:rPr>
            </w:pPr>
            <w:r>
              <w:rPr>
                <w:rFonts w:ascii="Arial Narrow" w:hAnsi="Arial Narrow" w:cs="Arial"/>
                <w:sz w:val="24"/>
                <w:szCs w:val="24"/>
                <w:lang w:val="en-US"/>
              </w:rPr>
              <w:t>Absorpsi dan jalur utama pemberian obat</w:t>
            </w:r>
          </w:p>
          <w:p w14:paraId="6FC79B39" w14:textId="77777777" w:rsidR="00501EF0" w:rsidRDefault="00501EF0">
            <w:pPr>
              <w:pStyle w:val="ListParagraph"/>
              <w:spacing w:after="0" w:line="240" w:lineRule="auto"/>
              <w:ind w:left="338" w:hanging="295"/>
              <w:jc w:val="both"/>
              <w:rPr>
                <w:rFonts w:ascii="Arial Narrow" w:hAnsi="Arial Narrow" w:cs="Arial"/>
                <w:sz w:val="24"/>
                <w:szCs w:val="24"/>
                <w:lang w:val="sv-SE"/>
              </w:rPr>
            </w:pPr>
          </w:p>
        </w:tc>
        <w:tc>
          <w:tcPr>
            <w:tcW w:w="2259" w:type="dxa"/>
            <w:gridSpan w:val="2"/>
          </w:tcPr>
          <w:p w14:paraId="579ABB7D"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Pembelajaran : </w:t>
            </w:r>
          </w:p>
          <w:p w14:paraId="661785E5"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 problem based learning</w:t>
            </w:r>
          </w:p>
          <w:p w14:paraId="2F789A14"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40BBBCB8" w14:textId="77777777" w:rsidR="00501EF0" w:rsidRDefault="007B51F1">
            <w:pPr>
              <w:spacing w:after="0" w:line="240" w:lineRule="auto"/>
              <w:rPr>
                <w:rFonts w:ascii="Arial Narrow" w:hAnsi="Arial Narrow" w:cs="Arial"/>
              </w:rPr>
            </w:pPr>
            <w:r>
              <w:rPr>
                <w:rFonts w:ascii="Arial Narrow" w:eastAsia="Arial Narrow" w:hAnsi="Arial Narrow" w:cs="Arial Narrow"/>
                <w:color w:val="222222"/>
                <w:sz w:val="24"/>
                <w:szCs w:val="24"/>
                <w:highlight w:val="white"/>
              </w:rPr>
              <w:t>Penugasan : Tugas Individu</w:t>
            </w:r>
          </w:p>
        </w:tc>
        <w:tc>
          <w:tcPr>
            <w:tcW w:w="1984" w:type="dxa"/>
          </w:tcPr>
          <w:p w14:paraId="7D43B54F"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TM : 50’ x 2 sks</w:t>
            </w:r>
          </w:p>
          <w:p w14:paraId="298F8911" w14:textId="77777777" w:rsidR="00501EF0" w:rsidRDefault="00501EF0">
            <w:pPr>
              <w:spacing w:after="0" w:line="240" w:lineRule="auto"/>
              <w:rPr>
                <w:rFonts w:ascii="Arial Narrow" w:eastAsia="Arial Narrow" w:hAnsi="Arial Narrow" w:cs="Arial Narrow"/>
                <w:sz w:val="24"/>
                <w:szCs w:val="24"/>
              </w:rPr>
            </w:pPr>
          </w:p>
          <w:p w14:paraId="028A2446"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089E55C5"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3D4D0CDC"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t>Mandiri : 60’ x 2 sks</w:t>
            </w:r>
          </w:p>
        </w:tc>
        <w:tc>
          <w:tcPr>
            <w:tcW w:w="1418" w:type="dxa"/>
            <w:gridSpan w:val="2"/>
          </w:tcPr>
          <w:p w14:paraId="4FF3176C" w14:textId="77777777" w:rsidR="00501EF0" w:rsidRDefault="007B51F1">
            <w:pPr>
              <w:spacing w:after="0" w:line="240" w:lineRule="auto"/>
              <w:rPr>
                <w:rFonts w:ascii="Arial Narrow" w:hAnsi="Arial Narrow" w:cs="Arial"/>
                <w:bCs/>
                <w:sz w:val="24"/>
                <w:szCs w:val="24"/>
              </w:rPr>
            </w:pPr>
            <w:r>
              <w:rPr>
                <w:rFonts w:ascii="Arial Narrow" w:hAnsi="Arial Narrow" w:cs="Arial"/>
                <w:bCs/>
                <w:i/>
                <w:iCs/>
                <w:sz w:val="24"/>
                <w:szCs w:val="24"/>
              </w:rPr>
              <w:t>Pre-test</w:t>
            </w:r>
          </w:p>
        </w:tc>
        <w:tc>
          <w:tcPr>
            <w:tcW w:w="1843" w:type="dxa"/>
          </w:tcPr>
          <w:p w14:paraId="3BD66E0A"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2C484D60"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w:t>
            </w:r>
          </w:p>
        </w:tc>
      </w:tr>
      <w:tr w:rsidR="00501EF0" w14:paraId="24AFAFCC" w14:textId="77777777">
        <w:tc>
          <w:tcPr>
            <w:tcW w:w="959" w:type="dxa"/>
          </w:tcPr>
          <w:p w14:paraId="15DAB2F1"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t>5</w:t>
            </w:r>
          </w:p>
        </w:tc>
        <w:tc>
          <w:tcPr>
            <w:tcW w:w="3577" w:type="dxa"/>
            <w:gridSpan w:val="2"/>
          </w:tcPr>
          <w:p w14:paraId="020F8B5D" w14:textId="77777777" w:rsidR="00501EF0" w:rsidRDefault="007B51F1">
            <w:pPr>
              <w:numPr>
                <w:ilvl w:val="0"/>
                <w:numId w:val="9"/>
              </w:numPr>
              <w:spacing w:after="0" w:line="240" w:lineRule="auto"/>
              <w:ind w:left="218" w:hangingChars="91" w:hanging="218"/>
              <w:rPr>
                <w:rFonts w:ascii="Arial Narrow" w:hAnsi="Arial Narrow" w:cs="Arial"/>
                <w:bCs/>
                <w:sz w:val="24"/>
                <w:szCs w:val="24"/>
              </w:rPr>
            </w:pPr>
            <w:r>
              <w:rPr>
                <w:rFonts w:ascii="Arial Narrow" w:hAnsi="Arial Narrow" w:cs="Arial"/>
                <w:sz w:val="24"/>
                <w:szCs w:val="24"/>
              </w:rPr>
              <w:t>Mahasiswa akan mampu menjelaskan, mendiskusikan, dan mengidentifikasi bioavailabilitas dengan benar</w:t>
            </w:r>
          </w:p>
          <w:p w14:paraId="29623106" w14:textId="77777777" w:rsidR="00501EF0" w:rsidRDefault="007B51F1">
            <w:pPr>
              <w:numPr>
                <w:ilvl w:val="0"/>
                <w:numId w:val="9"/>
              </w:numPr>
              <w:spacing w:after="0" w:line="240" w:lineRule="auto"/>
              <w:ind w:left="218" w:hangingChars="91" w:hanging="218"/>
              <w:rPr>
                <w:rFonts w:ascii="Arial Narrow" w:hAnsi="Arial Narrow" w:cs="Arial"/>
                <w:bCs/>
                <w:sz w:val="24"/>
                <w:szCs w:val="24"/>
              </w:rPr>
            </w:pPr>
            <w:r>
              <w:rPr>
                <w:rFonts w:ascii="Arial Narrow" w:hAnsi="Arial Narrow" w:cs="Arial"/>
                <w:sz w:val="24"/>
                <w:szCs w:val="24"/>
              </w:rPr>
              <w:t>Mahasiswa akan mampu menjelaskan, mendiskusikan, dan mengidentifikasi faktor-faktor yang mempengaruhi bioavailabilitas dengan benar</w:t>
            </w:r>
          </w:p>
          <w:p w14:paraId="36FF7C8A" w14:textId="77777777" w:rsidR="00501EF0" w:rsidRDefault="007B51F1">
            <w:pPr>
              <w:numPr>
                <w:ilvl w:val="0"/>
                <w:numId w:val="9"/>
              </w:numPr>
              <w:spacing w:after="0" w:line="240" w:lineRule="auto"/>
              <w:ind w:left="218" w:hangingChars="91" w:hanging="218"/>
              <w:rPr>
                <w:rFonts w:ascii="Arial Narrow" w:hAnsi="Arial Narrow" w:cs="Arial"/>
                <w:sz w:val="24"/>
                <w:szCs w:val="24"/>
              </w:rPr>
            </w:pPr>
            <w:r>
              <w:rPr>
                <w:rFonts w:ascii="Arial Narrow" w:hAnsi="Arial Narrow" w:cs="Arial"/>
                <w:sz w:val="24"/>
                <w:szCs w:val="24"/>
              </w:rPr>
              <w:lastRenderedPageBreak/>
              <w:t>Mahasiswa akan mampu menjelaskan, mendiskusikan, dan menentukan metode uji bioavailabilitas obat dengan benar.</w:t>
            </w:r>
          </w:p>
          <w:p w14:paraId="02597DF2" w14:textId="77777777" w:rsidR="00501EF0" w:rsidRDefault="007B51F1">
            <w:pPr>
              <w:numPr>
                <w:ilvl w:val="0"/>
                <w:numId w:val="9"/>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menentukan parameter penilaian bioavailabilitas obat dengan benar</w:t>
            </w:r>
          </w:p>
          <w:p w14:paraId="3E416F27" w14:textId="77777777" w:rsidR="00501EF0" w:rsidRDefault="00501EF0">
            <w:pPr>
              <w:spacing w:after="0" w:line="240" w:lineRule="auto"/>
              <w:ind w:leftChars="-91" w:left="-200"/>
              <w:rPr>
                <w:rFonts w:ascii="Arial Narrow" w:hAnsi="Arial Narrow" w:cs="Arial"/>
                <w:sz w:val="24"/>
                <w:szCs w:val="24"/>
              </w:rPr>
            </w:pPr>
          </w:p>
        </w:tc>
        <w:tc>
          <w:tcPr>
            <w:tcW w:w="2844" w:type="dxa"/>
          </w:tcPr>
          <w:p w14:paraId="6F51F486" w14:textId="77777777" w:rsidR="00501EF0" w:rsidRDefault="007B51F1">
            <w:pPr>
              <w:pStyle w:val="ListParagraph"/>
              <w:numPr>
                <w:ilvl w:val="0"/>
                <w:numId w:val="10"/>
              </w:numPr>
              <w:spacing w:after="0" w:line="240" w:lineRule="auto"/>
              <w:ind w:left="338" w:hanging="304"/>
              <w:jc w:val="both"/>
              <w:rPr>
                <w:rFonts w:ascii="Arial Narrow" w:hAnsi="Arial Narrow" w:cs="Arial"/>
                <w:sz w:val="24"/>
                <w:szCs w:val="24"/>
                <w:lang w:val="sv-SE"/>
              </w:rPr>
            </w:pPr>
            <w:r>
              <w:rPr>
                <w:rFonts w:ascii="Arial Narrow" w:hAnsi="Arial Narrow" w:cs="Arial"/>
                <w:sz w:val="24"/>
                <w:szCs w:val="24"/>
                <w:lang w:val="en-US"/>
              </w:rPr>
              <w:lastRenderedPageBreak/>
              <w:t>Definisi bioavailabilitas</w:t>
            </w:r>
          </w:p>
          <w:p w14:paraId="361EA2DB" w14:textId="77777777" w:rsidR="00501EF0" w:rsidRDefault="007B51F1">
            <w:pPr>
              <w:pStyle w:val="ListParagraph"/>
              <w:numPr>
                <w:ilvl w:val="0"/>
                <w:numId w:val="10"/>
              </w:numPr>
              <w:spacing w:after="0" w:line="240" w:lineRule="auto"/>
              <w:ind w:left="338" w:hanging="304"/>
              <w:rPr>
                <w:rFonts w:ascii="Arial Narrow" w:hAnsi="Arial Narrow" w:cs="Arial"/>
                <w:sz w:val="24"/>
                <w:szCs w:val="24"/>
                <w:lang w:val="sv-SE"/>
              </w:rPr>
            </w:pPr>
            <w:r>
              <w:rPr>
                <w:rFonts w:ascii="Arial Narrow" w:hAnsi="Arial Narrow" w:cs="Arial"/>
                <w:sz w:val="24"/>
                <w:szCs w:val="24"/>
                <w:lang w:val="en-US"/>
              </w:rPr>
              <w:t>Faktor yang mempengaruhi bioavailabilitas</w:t>
            </w:r>
          </w:p>
          <w:p w14:paraId="505A6DDF" w14:textId="77777777" w:rsidR="00501EF0" w:rsidRDefault="007B51F1">
            <w:pPr>
              <w:pStyle w:val="ListParagraph"/>
              <w:numPr>
                <w:ilvl w:val="0"/>
                <w:numId w:val="10"/>
              </w:numPr>
              <w:spacing w:after="0" w:line="240" w:lineRule="auto"/>
              <w:ind w:left="338" w:hanging="304"/>
              <w:jc w:val="both"/>
              <w:rPr>
                <w:rFonts w:ascii="Arial Narrow" w:hAnsi="Arial Narrow" w:cs="Arial"/>
                <w:sz w:val="24"/>
                <w:szCs w:val="24"/>
                <w:lang w:val="sv-SE"/>
              </w:rPr>
            </w:pPr>
            <w:r>
              <w:rPr>
                <w:rFonts w:ascii="Arial Narrow" w:hAnsi="Arial Narrow" w:cs="Arial"/>
                <w:sz w:val="24"/>
                <w:szCs w:val="24"/>
                <w:lang w:val="en-US"/>
              </w:rPr>
              <w:t>Studi bioavailabilitas</w:t>
            </w:r>
          </w:p>
          <w:p w14:paraId="3835D456" w14:textId="77777777" w:rsidR="00501EF0" w:rsidRDefault="007B51F1">
            <w:pPr>
              <w:pStyle w:val="ListParagraph"/>
              <w:numPr>
                <w:ilvl w:val="0"/>
                <w:numId w:val="10"/>
              </w:numPr>
              <w:spacing w:after="0" w:line="240" w:lineRule="auto"/>
              <w:ind w:left="338" w:hanging="304"/>
              <w:jc w:val="both"/>
              <w:rPr>
                <w:rFonts w:ascii="Arial Narrow" w:hAnsi="Arial Narrow" w:cs="Arial"/>
                <w:sz w:val="24"/>
                <w:szCs w:val="24"/>
                <w:lang w:val="sv-SE"/>
              </w:rPr>
            </w:pPr>
            <w:r>
              <w:rPr>
                <w:rFonts w:ascii="Arial Narrow" w:hAnsi="Arial Narrow" w:cs="Arial"/>
                <w:sz w:val="24"/>
                <w:szCs w:val="24"/>
                <w:lang w:val="en-US"/>
              </w:rPr>
              <w:t>Jenis uji bioavailabilitas</w:t>
            </w:r>
          </w:p>
          <w:p w14:paraId="041FB64C" w14:textId="77777777" w:rsidR="00501EF0" w:rsidRDefault="007B51F1">
            <w:pPr>
              <w:pStyle w:val="ListParagraph"/>
              <w:numPr>
                <w:ilvl w:val="0"/>
                <w:numId w:val="10"/>
              </w:numPr>
              <w:spacing w:after="0" w:line="240" w:lineRule="auto"/>
              <w:ind w:left="338" w:hanging="304"/>
              <w:rPr>
                <w:rFonts w:ascii="Arial Narrow" w:hAnsi="Arial Narrow" w:cs="Arial"/>
                <w:sz w:val="24"/>
                <w:szCs w:val="24"/>
                <w:lang w:val="sv-SE"/>
              </w:rPr>
            </w:pPr>
            <w:r>
              <w:rPr>
                <w:rFonts w:ascii="Arial Narrow" w:hAnsi="Arial Narrow" w:cs="Arial"/>
                <w:sz w:val="24"/>
                <w:szCs w:val="24"/>
                <w:lang w:val="en-US"/>
              </w:rPr>
              <w:t>Metode dan parameter penilaian bioavailabilitas</w:t>
            </w:r>
          </w:p>
          <w:p w14:paraId="4FA126EC" w14:textId="77777777" w:rsidR="00501EF0" w:rsidRDefault="00501EF0">
            <w:pPr>
              <w:pStyle w:val="ListParagraph"/>
              <w:spacing w:after="0" w:line="240" w:lineRule="auto"/>
              <w:ind w:left="34"/>
              <w:rPr>
                <w:rFonts w:ascii="Arial Narrow" w:hAnsi="Arial Narrow" w:cs="Arial"/>
                <w:sz w:val="24"/>
                <w:szCs w:val="24"/>
                <w:lang w:val="sv-SE"/>
              </w:rPr>
            </w:pPr>
          </w:p>
          <w:p w14:paraId="745F171B" w14:textId="77777777" w:rsidR="00501EF0" w:rsidRDefault="00501EF0">
            <w:pPr>
              <w:pStyle w:val="ListParagraph"/>
              <w:spacing w:after="0" w:line="240" w:lineRule="auto"/>
              <w:ind w:left="34"/>
              <w:jc w:val="both"/>
              <w:rPr>
                <w:rFonts w:ascii="Arial Narrow" w:hAnsi="Arial Narrow" w:cs="Arial"/>
                <w:sz w:val="24"/>
                <w:szCs w:val="24"/>
                <w:lang w:val="sv-SE"/>
              </w:rPr>
            </w:pPr>
          </w:p>
          <w:p w14:paraId="7F064BCF" w14:textId="77777777" w:rsidR="00501EF0" w:rsidRDefault="00501EF0">
            <w:pPr>
              <w:pStyle w:val="ListParagraph"/>
              <w:spacing w:after="0" w:line="240" w:lineRule="auto"/>
              <w:ind w:left="34"/>
              <w:jc w:val="both"/>
              <w:rPr>
                <w:rFonts w:ascii="Arial Narrow" w:hAnsi="Arial Narrow" w:cs="Arial"/>
                <w:sz w:val="24"/>
                <w:szCs w:val="24"/>
                <w:lang w:val="sv-SE"/>
              </w:rPr>
            </w:pPr>
          </w:p>
          <w:p w14:paraId="2F973EB5" w14:textId="77777777" w:rsidR="00501EF0" w:rsidRDefault="00501EF0">
            <w:pPr>
              <w:pStyle w:val="ListParagraph"/>
              <w:spacing w:after="0" w:line="240" w:lineRule="auto"/>
              <w:ind w:left="338"/>
              <w:jc w:val="both"/>
              <w:rPr>
                <w:rFonts w:ascii="Arial Narrow" w:hAnsi="Arial Narrow" w:cs="Arial"/>
                <w:sz w:val="24"/>
                <w:szCs w:val="24"/>
              </w:rPr>
            </w:pPr>
          </w:p>
        </w:tc>
        <w:tc>
          <w:tcPr>
            <w:tcW w:w="2259" w:type="dxa"/>
            <w:gridSpan w:val="2"/>
          </w:tcPr>
          <w:p w14:paraId="584D7EFE"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lastRenderedPageBreak/>
              <w:t xml:space="preserve">Metode Pembelajaran : </w:t>
            </w:r>
          </w:p>
          <w:p w14:paraId="300DBCED"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 problem based learning</w:t>
            </w:r>
          </w:p>
          <w:p w14:paraId="1A15A418"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4B44F7F2" w14:textId="77777777" w:rsidR="00501EF0" w:rsidRDefault="007B51F1">
            <w:pPr>
              <w:spacing w:after="0" w:line="240" w:lineRule="auto"/>
              <w:rPr>
                <w:rFonts w:ascii="Arial Narrow" w:hAnsi="Arial Narrow" w:cs="Arial"/>
                <w:bCs/>
              </w:rPr>
            </w:pPr>
            <w:r>
              <w:rPr>
                <w:rFonts w:ascii="Arial Narrow" w:eastAsia="Arial Narrow" w:hAnsi="Arial Narrow" w:cs="Arial Narrow"/>
                <w:color w:val="222222"/>
                <w:sz w:val="24"/>
                <w:szCs w:val="24"/>
                <w:highlight w:val="white"/>
              </w:rPr>
              <w:t>Penugasan : Tugas Individu</w:t>
            </w:r>
          </w:p>
        </w:tc>
        <w:tc>
          <w:tcPr>
            <w:tcW w:w="1984" w:type="dxa"/>
          </w:tcPr>
          <w:p w14:paraId="2FE8E6D7"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TM : 50’ x 2 sks</w:t>
            </w:r>
          </w:p>
          <w:p w14:paraId="14EC9D7A" w14:textId="77777777" w:rsidR="00501EF0" w:rsidRDefault="00501EF0">
            <w:pPr>
              <w:spacing w:after="0" w:line="240" w:lineRule="auto"/>
              <w:rPr>
                <w:rFonts w:ascii="Arial Narrow" w:eastAsia="Arial Narrow" w:hAnsi="Arial Narrow" w:cs="Arial Narrow"/>
                <w:sz w:val="24"/>
                <w:szCs w:val="24"/>
              </w:rPr>
            </w:pPr>
          </w:p>
          <w:p w14:paraId="5461FCDA"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4E2E257D"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5B6114A2"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t>Mandiri : 60’ x 2 sks</w:t>
            </w:r>
          </w:p>
        </w:tc>
        <w:tc>
          <w:tcPr>
            <w:tcW w:w="1418" w:type="dxa"/>
            <w:gridSpan w:val="2"/>
          </w:tcPr>
          <w:p w14:paraId="36617E18" w14:textId="77777777" w:rsidR="00501EF0" w:rsidRDefault="007B51F1">
            <w:pPr>
              <w:spacing w:after="0" w:line="240" w:lineRule="auto"/>
              <w:rPr>
                <w:rFonts w:ascii="Arial Narrow" w:hAnsi="Arial Narrow" w:cs="Arial"/>
                <w:bCs/>
                <w:sz w:val="24"/>
                <w:szCs w:val="24"/>
              </w:rPr>
            </w:pPr>
            <w:r>
              <w:rPr>
                <w:rFonts w:ascii="Arial Narrow" w:hAnsi="Arial Narrow" w:cs="Arial"/>
                <w:bCs/>
                <w:i/>
                <w:iCs/>
                <w:sz w:val="24"/>
                <w:szCs w:val="24"/>
              </w:rPr>
              <w:t>Pre-test</w:t>
            </w:r>
          </w:p>
        </w:tc>
        <w:tc>
          <w:tcPr>
            <w:tcW w:w="1843" w:type="dxa"/>
          </w:tcPr>
          <w:p w14:paraId="552F2021"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0BF081C9"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w:t>
            </w:r>
          </w:p>
        </w:tc>
      </w:tr>
      <w:tr w:rsidR="00501EF0" w14:paraId="52193AC7" w14:textId="77777777">
        <w:tc>
          <w:tcPr>
            <w:tcW w:w="959" w:type="dxa"/>
          </w:tcPr>
          <w:p w14:paraId="02F7EC4C"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t>6</w:t>
            </w:r>
          </w:p>
        </w:tc>
        <w:tc>
          <w:tcPr>
            <w:tcW w:w="3577" w:type="dxa"/>
            <w:gridSpan w:val="2"/>
          </w:tcPr>
          <w:p w14:paraId="7C30C226" w14:textId="77777777" w:rsidR="00501EF0" w:rsidRDefault="007B51F1">
            <w:pPr>
              <w:numPr>
                <w:ilvl w:val="0"/>
                <w:numId w:val="11"/>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mengidentifikasi tujuan penggunaan studi bioekuivalensi dengan benar</w:t>
            </w:r>
          </w:p>
          <w:p w14:paraId="759521E4" w14:textId="77777777" w:rsidR="00501EF0" w:rsidRDefault="007B51F1">
            <w:pPr>
              <w:numPr>
                <w:ilvl w:val="0"/>
                <w:numId w:val="11"/>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menentukan dasar bioekuivalen dengan benar.</w:t>
            </w:r>
          </w:p>
          <w:p w14:paraId="754222EF" w14:textId="77777777" w:rsidR="00501EF0" w:rsidRDefault="007B51F1">
            <w:pPr>
              <w:numPr>
                <w:ilvl w:val="0"/>
                <w:numId w:val="11"/>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menunjukkan manfaat dan persyaratan uji disolusi terbanding  dengan benar.</w:t>
            </w:r>
          </w:p>
          <w:p w14:paraId="05431573" w14:textId="77777777" w:rsidR="00501EF0" w:rsidRDefault="007B51F1">
            <w:pPr>
              <w:numPr>
                <w:ilvl w:val="0"/>
                <w:numId w:val="11"/>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menginterpretasi hasil uji disolusi terbanding dengan benar.</w:t>
            </w:r>
          </w:p>
          <w:p w14:paraId="799AA288" w14:textId="77777777" w:rsidR="00501EF0" w:rsidRDefault="00501EF0">
            <w:pPr>
              <w:spacing w:after="0" w:line="240" w:lineRule="auto"/>
              <w:ind w:leftChars="-91" w:left="-200"/>
              <w:rPr>
                <w:rFonts w:ascii="Arial Narrow" w:hAnsi="Arial Narrow" w:cs="Arial"/>
                <w:sz w:val="24"/>
                <w:szCs w:val="24"/>
              </w:rPr>
            </w:pPr>
          </w:p>
        </w:tc>
        <w:tc>
          <w:tcPr>
            <w:tcW w:w="2844" w:type="dxa"/>
          </w:tcPr>
          <w:p w14:paraId="3C5A3FBB" w14:textId="77777777" w:rsidR="00501EF0" w:rsidRDefault="007B51F1">
            <w:pPr>
              <w:pStyle w:val="ListParagraph"/>
              <w:numPr>
                <w:ilvl w:val="0"/>
                <w:numId w:val="12"/>
              </w:numPr>
              <w:spacing w:after="0" w:line="240" w:lineRule="auto"/>
              <w:ind w:left="411" w:hanging="368"/>
              <w:rPr>
                <w:rFonts w:ascii="Arial Narrow" w:hAnsi="Arial Narrow" w:cs="Arial"/>
                <w:sz w:val="24"/>
                <w:szCs w:val="24"/>
              </w:rPr>
            </w:pPr>
            <w:r>
              <w:rPr>
                <w:rFonts w:ascii="Arial Narrow" w:hAnsi="Arial Narrow" w:cs="Arial"/>
                <w:sz w:val="24"/>
                <w:szCs w:val="24"/>
                <w:lang w:val="en-US"/>
              </w:rPr>
              <w:t>Studi bioekivalensi</w:t>
            </w:r>
          </w:p>
          <w:p w14:paraId="6D4BBA61" w14:textId="77777777" w:rsidR="00501EF0" w:rsidRDefault="007B51F1">
            <w:pPr>
              <w:pStyle w:val="ListParagraph"/>
              <w:numPr>
                <w:ilvl w:val="0"/>
                <w:numId w:val="12"/>
              </w:numPr>
              <w:spacing w:after="0" w:line="240" w:lineRule="auto"/>
              <w:ind w:left="411" w:hanging="368"/>
              <w:rPr>
                <w:rFonts w:ascii="Arial Narrow" w:hAnsi="Arial Narrow" w:cs="Arial"/>
                <w:sz w:val="24"/>
                <w:szCs w:val="24"/>
              </w:rPr>
            </w:pPr>
            <w:r>
              <w:rPr>
                <w:rFonts w:ascii="Arial Narrow" w:hAnsi="Arial Narrow" w:cs="Arial"/>
                <w:sz w:val="24"/>
                <w:szCs w:val="24"/>
                <w:lang w:val="en-US"/>
              </w:rPr>
              <w:t>Dasar Penetapan bioekuivalen</w:t>
            </w:r>
          </w:p>
          <w:p w14:paraId="0D3A0617" w14:textId="77777777" w:rsidR="00501EF0" w:rsidRDefault="007B51F1">
            <w:pPr>
              <w:pStyle w:val="ListParagraph"/>
              <w:numPr>
                <w:ilvl w:val="0"/>
                <w:numId w:val="12"/>
              </w:numPr>
              <w:spacing w:after="0" w:line="240" w:lineRule="auto"/>
              <w:ind w:left="411" w:hanging="368"/>
              <w:jc w:val="both"/>
              <w:rPr>
                <w:rFonts w:ascii="Arial Narrow" w:hAnsi="Arial Narrow" w:cs="Arial"/>
                <w:sz w:val="24"/>
                <w:szCs w:val="24"/>
              </w:rPr>
            </w:pPr>
            <w:r>
              <w:rPr>
                <w:rFonts w:ascii="Arial Narrow" w:hAnsi="Arial Narrow" w:cs="Arial"/>
                <w:sz w:val="24"/>
                <w:szCs w:val="24"/>
                <w:lang w:val="en-US"/>
              </w:rPr>
              <w:t>Uji disolusi terbanding</w:t>
            </w:r>
          </w:p>
        </w:tc>
        <w:tc>
          <w:tcPr>
            <w:tcW w:w="2259" w:type="dxa"/>
            <w:gridSpan w:val="2"/>
          </w:tcPr>
          <w:p w14:paraId="060854BC"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Pembelajaran : </w:t>
            </w:r>
          </w:p>
          <w:p w14:paraId="08A76281"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 problem based learning</w:t>
            </w:r>
          </w:p>
          <w:p w14:paraId="187A96CE"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31F80932" w14:textId="77777777" w:rsidR="00501EF0" w:rsidRDefault="007B51F1">
            <w:pPr>
              <w:spacing w:after="0" w:line="240" w:lineRule="auto"/>
              <w:rPr>
                <w:rFonts w:ascii="Arial Narrow" w:hAnsi="Arial Narrow" w:cs="Arial"/>
                <w:bCs/>
              </w:rPr>
            </w:pPr>
            <w:r>
              <w:rPr>
                <w:rFonts w:ascii="Arial Narrow" w:eastAsia="Arial Narrow" w:hAnsi="Arial Narrow" w:cs="Arial Narrow"/>
                <w:color w:val="222222"/>
                <w:sz w:val="24"/>
                <w:szCs w:val="24"/>
                <w:highlight w:val="white"/>
              </w:rPr>
              <w:t>Penugasan : Tugas Individu</w:t>
            </w:r>
          </w:p>
        </w:tc>
        <w:tc>
          <w:tcPr>
            <w:tcW w:w="1984" w:type="dxa"/>
          </w:tcPr>
          <w:p w14:paraId="13858B06"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TM : 50’ x 2 sks</w:t>
            </w:r>
          </w:p>
          <w:p w14:paraId="05332014" w14:textId="77777777" w:rsidR="00501EF0" w:rsidRDefault="00501EF0">
            <w:pPr>
              <w:spacing w:after="0" w:line="240" w:lineRule="auto"/>
              <w:rPr>
                <w:rFonts w:ascii="Arial Narrow" w:eastAsia="Arial Narrow" w:hAnsi="Arial Narrow" w:cs="Arial Narrow"/>
                <w:sz w:val="24"/>
                <w:szCs w:val="24"/>
              </w:rPr>
            </w:pPr>
          </w:p>
          <w:p w14:paraId="156249E7"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76B9E3F4"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546AFAF4"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t>Mandiri : 60’ x 2 sks</w:t>
            </w:r>
          </w:p>
        </w:tc>
        <w:tc>
          <w:tcPr>
            <w:tcW w:w="1418" w:type="dxa"/>
            <w:gridSpan w:val="2"/>
          </w:tcPr>
          <w:p w14:paraId="272A5176" w14:textId="77777777" w:rsidR="00501EF0" w:rsidRDefault="007B51F1">
            <w:pPr>
              <w:spacing w:after="0" w:line="240" w:lineRule="auto"/>
              <w:rPr>
                <w:rFonts w:ascii="Arial Narrow" w:hAnsi="Arial Narrow" w:cs="Arial"/>
                <w:bCs/>
                <w:sz w:val="24"/>
                <w:szCs w:val="24"/>
              </w:rPr>
            </w:pPr>
            <w:r>
              <w:rPr>
                <w:rFonts w:ascii="Arial Narrow" w:hAnsi="Arial Narrow" w:cs="Arial"/>
                <w:bCs/>
                <w:i/>
                <w:iCs/>
                <w:sz w:val="24"/>
                <w:szCs w:val="24"/>
              </w:rPr>
              <w:t>Pre-test</w:t>
            </w:r>
          </w:p>
        </w:tc>
        <w:tc>
          <w:tcPr>
            <w:tcW w:w="1843" w:type="dxa"/>
          </w:tcPr>
          <w:p w14:paraId="1D83E826"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686DA9D5"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2,5%</w:t>
            </w:r>
          </w:p>
        </w:tc>
      </w:tr>
      <w:tr w:rsidR="00501EF0" w14:paraId="1F06E623" w14:textId="77777777">
        <w:tc>
          <w:tcPr>
            <w:tcW w:w="959" w:type="dxa"/>
          </w:tcPr>
          <w:p w14:paraId="2CF0BB70"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t>7</w:t>
            </w:r>
          </w:p>
        </w:tc>
        <w:tc>
          <w:tcPr>
            <w:tcW w:w="3577" w:type="dxa"/>
            <w:gridSpan w:val="2"/>
          </w:tcPr>
          <w:p w14:paraId="2A5374AE" w14:textId="77777777" w:rsidR="00501EF0" w:rsidRDefault="007B51F1">
            <w:pPr>
              <w:numPr>
                <w:ilvl w:val="0"/>
                <w:numId w:val="13"/>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mengaplikasikan penggunaan IVIVC  dalam uji bioavailabilitas dengan benar.</w:t>
            </w:r>
          </w:p>
          <w:p w14:paraId="5EB00B81" w14:textId="77777777" w:rsidR="00501EF0" w:rsidRDefault="007B51F1">
            <w:pPr>
              <w:numPr>
                <w:ilvl w:val="0"/>
                <w:numId w:val="13"/>
              </w:numPr>
              <w:spacing w:after="0" w:line="240" w:lineRule="auto"/>
              <w:ind w:left="218" w:hangingChars="91" w:hanging="218"/>
              <w:rPr>
                <w:rFonts w:ascii="Arial Narrow" w:hAnsi="Arial Narrow" w:cs="Arial"/>
                <w:sz w:val="24"/>
                <w:szCs w:val="24"/>
              </w:rPr>
            </w:pPr>
            <w:r>
              <w:rPr>
                <w:rFonts w:ascii="Arial Narrow" w:hAnsi="Arial Narrow" w:cs="Arial"/>
                <w:sz w:val="24"/>
                <w:szCs w:val="24"/>
              </w:rPr>
              <w:lastRenderedPageBreak/>
              <w:t>Mahasiswa akan mampu menjelaskan, mendiskusikan, dan mengaplikasikan penggunaan Wagner-Nelson  dalam uji bioavailabilitas dengan benar.</w:t>
            </w:r>
          </w:p>
          <w:p w14:paraId="22B63AF7" w14:textId="77777777" w:rsidR="00501EF0" w:rsidRDefault="007B51F1">
            <w:pPr>
              <w:numPr>
                <w:ilvl w:val="0"/>
                <w:numId w:val="13"/>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mengaplikasikan penggunaan WinSAAM  dalam uji bioavailabilitas dengan benar.</w:t>
            </w:r>
          </w:p>
          <w:p w14:paraId="4400ED2C" w14:textId="77777777" w:rsidR="00501EF0" w:rsidRDefault="00501EF0">
            <w:pPr>
              <w:spacing w:after="0" w:line="240" w:lineRule="auto"/>
              <w:ind w:leftChars="-91" w:left="-200"/>
              <w:rPr>
                <w:rFonts w:ascii="Arial Narrow" w:hAnsi="Arial Narrow" w:cs="Arial"/>
                <w:sz w:val="24"/>
                <w:szCs w:val="24"/>
              </w:rPr>
            </w:pPr>
          </w:p>
        </w:tc>
        <w:tc>
          <w:tcPr>
            <w:tcW w:w="2844" w:type="dxa"/>
          </w:tcPr>
          <w:p w14:paraId="729789D9" w14:textId="77777777" w:rsidR="00501EF0" w:rsidRDefault="007B51F1">
            <w:pPr>
              <w:numPr>
                <w:ilvl w:val="0"/>
                <w:numId w:val="14"/>
              </w:numPr>
              <w:spacing w:after="0" w:line="240" w:lineRule="auto"/>
              <w:rPr>
                <w:rFonts w:ascii="Arial Narrow" w:hAnsi="Arial Narrow" w:cs="Arial"/>
                <w:sz w:val="24"/>
                <w:szCs w:val="24"/>
              </w:rPr>
            </w:pPr>
            <w:r>
              <w:rPr>
                <w:rFonts w:ascii="Arial Narrow" w:hAnsi="Arial Narrow" w:cs="Arial"/>
                <w:sz w:val="24"/>
                <w:szCs w:val="24"/>
              </w:rPr>
              <w:lastRenderedPageBreak/>
              <w:t>IVIVC (</w:t>
            </w:r>
            <w:r>
              <w:rPr>
                <w:rFonts w:ascii="Arial Narrow" w:hAnsi="Arial Narrow" w:cs="Arial"/>
                <w:i/>
                <w:iCs/>
                <w:sz w:val="24"/>
                <w:szCs w:val="24"/>
              </w:rPr>
              <w:t>In vitro-in vivo correlation</w:t>
            </w:r>
            <w:r>
              <w:rPr>
                <w:rFonts w:ascii="Arial Narrow" w:hAnsi="Arial Narrow" w:cs="Arial"/>
                <w:sz w:val="24"/>
                <w:szCs w:val="24"/>
              </w:rPr>
              <w:t>)</w:t>
            </w:r>
          </w:p>
          <w:p w14:paraId="3A903402" w14:textId="77777777" w:rsidR="00501EF0" w:rsidRDefault="007B51F1">
            <w:pPr>
              <w:numPr>
                <w:ilvl w:val="0"/>
                <w:numId w:val="14"/>
              </w:numPr>
              <w:spacing w:after="0" w:line="240" w:lineRule="auto"/>
              <w:rPr>
                <w:rFonts w:ascii="Arial Narrow" w:hAnsi="Arial Narrow" w:cs="Arial"/>
                <w:sz w:val="24"/>
                <w:szCs w:val="24"/>
              </w:rPr>
            </w:pPr>
            <w:r>
              <w:rPr>
                <w:rFonts w:ascii="Arial Narrow" w:hAnsi="Arial Narrow" w:cs="Arial"/>
                <w:sz w:val="24"/>
                <w:szCs w:val="24"/>
              </w:rPr>
              <w:t>Wagner-Nelson</w:t>
            </w:r>
          </w:p>
          <w:p w14:paraId="4927F30A" w14:textId="77777777" w:rsidR="00501EF0" w:rsidRDefault="007B51F1">
            <w:pPr>
              <w:numPr>
                <w:ilvl w:val="0"/>
                <w:numId w:val="14"/>
              </w:numPr>
              <w:spacing w:after="0" w:line="240" w:lineRule="auto"/>
              <w:rPr>
                <w:rFonts w:ascii="Arial Narrow" w:hAnsi="Arial Narrow" w:cs="Arial"/>
                <w:sz w:val="24"/>
                <w:szCs w:val="24"/>
              </w:rPr>
            </w:pPr>
            <w:r>
              <w:rPr>
                <w:rFonts w:ascii="Arial Narrow" w:hAnsi="Arial Narrow" w:cs="Arial"/>
                <w:sz w:val="24"/>
                <w:szCs w:val="24"/>
              </w:rPr>
              <w:t>WinSAAM</w:t>
            </w:r>
          </w:p>
        </w:tc>
        <w:tc>
          <w:tcPr>
            <w:tcW w:w="2259" w:type="dxa"/>
            <w:gridSpan w:val="2"/>
          </w:tcPr>
          <w:p w14:paraId="1CA396F5"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Pembelajaran : </w:t>
            </w:r>
          </w:p>
          <w:p w14:paraId="4AE3040E"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 problem based learning</w:t>
            </w:r>
          </w:p>
          <w:p w14:paraId="021F58C5"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079D1C37" w14:textId="77777777" w:rsidR="00501EF0" w:rsidRDefault="007B51F1">
            <w:pPr>
              <w:spacing w:after="0" w:line="240" w:lineRule="auto"/>
              <w:rPr>
                <w:rFonts w:ascii="Arial Narrow" w:hAnsi="Arial Narrow" w:cs="Arial"/>
                <w:bCs/>
              </w:rPr>
            </w:pPr>
            <w:r>
              <w:rPr>
                <w:rFonts w:ascii="Arial Narrow" w:eastAsia="Arial Narrow" w:hAnsi="Arial Narrow" w:cs="Arial Narrow"/>
                <w:color w:val="222222"/>
                <w:sz w:val="24"/>
                <w:szCs w:val="24"/>
                <w:highlight w:val="white"/>
              </w:rPr>
              <w:lastRenderedPageBreak/>
              <w:t>Penugasan : Tugas Individu</w:t>
            </w:r>
          </w:p>
        </w:tc>
        <w:tc>
          <w:tcPr>
            <w:tcW w:w="1984" w:type="dxa"/>
          </w:tcPr>
          <w:p w14:paraId="315028A0"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TM : 50’ x 2 sks</w:t>
            </w:r>
          </w:p>
          <w:p w14:paraId="6B3346E6" w14:textId="77777777" w:rsidR="00501EF0" w:rsidRDefault="00501EF0">
            <w:pPr>
              <w:spacing w:after="0" w:line="240" w:lineRule="auto"/>
              <w:rPr>
                <w:rFonts w:ascii="Arial Narrow" w:eastAsia="Arial Narrow" w:hAnsi="Arial Narrow" w:cs="Arial Narrow"/>
                <w:sz w:val="24"/>
                <w:szCs w:val="24"/>
              </w:rPr>
            </w:pPr>
          </w:p>
          <w:p w14:paraId="2933CCC5"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43437051"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0D38A999"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lastRenderedPageBreak/>
              <w:t>Mandiri : 60’ x 2 sks</w:t>
            </w:r>
          </w:p>
        </w:tc>
        <w:tc>
          <w:tcPr>
            <w:tcW w:w="1418" w:type="dxa"/>
            <w:gridSpan w:val="2"/>
          </w:tcPr>
          <w:p w14:paraId="51CF01B6" w14:textId="77777777" w:rsidR="00501EF0" w:rsidRDefault="007B51F1">
            <w:pPr>
              <w:spacing w:after="0" w:line="240" w:lineRule="auto"/>
              <w:rPr>
                <w:rFonts w:ascii="Arial Narrow" w:hAnsi="Arial Narrow" w:cs="Arial"/>
                <w:bCs/>
                <w:sz w:val="24"/>
                <w:szCs w:val="24"/>
              </w:rPr>
            </w:pPr>
            <w:r>
              <w:rPr>
                <w:rFonts w:ascii="Arial Narrow" w:hAnsi="Arial Narrow" w:cs="Arial"/>
                <w:bCs/>
                <w:i/>
                <w:iCs/>
                <w:sz w:val="24"/>
                <w:szCs w:val="24"/>
              </w:rPr>
              <w:lastRenderedPageBreak/>
              <w:t>Pre-test</w:t>
            </w:r>
          </w:p>
        </w:tc>
        <w:tc>
          <w:tcPr>
            <w:tcW w:w="1843" w:type="dxa"/>
          </w:tcPr>
          <w:p w14:paraId="0D8186A0"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3D1663FE"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2,5%</w:t>
            </w:r>
          </w:p>
        </w:tc>
      </w:tr>
      <w:tr w:rsidR="00501EF0" w14:paraId="5FBD2018" w14:textId="77777777">
        <w:tc>
          <w:tcPr>
            <w:tcW w:w="959" w:type="dxa"/>
            <w:shd w:val="clear" w:color="auto" w:fill="BFBFBF"/>
          </w:tcPr>
          <w:p w14:paraId="66B77E8A"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
                <w:sz w:val="24"/>
                <w:szCs w:val="24"/>
              </w:rPr>
              <w:t>8</w:t>
            </w:r>
          </w:p>
        </w:tc>
        <w:tc>
          <w:tcPr>
            <w:tcW w:w="13925" w:type="dxa"/>
            <w:gridSpan w:val="9"/>
            <w:shd w:val="clear" w:color="auto" w:fill="BFBFBF"/>
          </w:tcPr>
          <w:p w14:paraId="287E6C52" w14:textId="77777777" w:rsidR="00501EF0" w:rsidRDefault="007B51F1">
            <w:pPr>
              <w:spacing w:after="0" w:line="240" w:lineRule="auto"/>
              <w:jc w:val="center"/>
              <w:rPr>
                <w:rFonts w:ascii="Arial Narrow" w:hAnsi="Arial Narrow" w:cs="Arial"/>
                <w:bCs/>
                <w:sz w:val="24"/>
                <w:szCs w:val="24"/>
              </w:rPr>
            </w:pPr>
            <w:r>
              <w:rPr>
                <w:rFonts w:ascii="Arial Narrow" w:hAnsi="Arial Narrow" w:cs="Arial"/>
                <w:b/>
                <w:sz w:val="24"/>
                <w:szCs w:val="24"/>
              </w:rPr>
              <w:t>Ujian Tengah Semester</w:t>
            </w:r>
          </w:p>
        </w:tc>
        <w:tc>
          <w:tcPr>
            <w:tcW w:w="1276" w:type="dxa"/>
            <w:shd w:val="clear" w:color="auto" w:fill="BFBFBF"/>
          </w:tcPr>
          <w:p w14:paraId="150E46C1"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
                <w:sz w:val="24"/>
                <w:szCs w:val="24"/>
              </w:rPr>
              <w:t>35%</w:t>
            </w:r>
          </w:p>
        </w:tc>
      </w:tr>
      <w:tr w:rsidR="00501EF0" w14:paraId="3AB5101E" w14:textId="77777777">
        <w:tc>
          <w:tcPr>
            <w:tcW w:w="959" w:type="dxa"/>
          </w:tcPr>
          <w:p w14:paraId="75852B95"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t>9</w:t>
            </w:r>
          </w:p>
        </w:tc>
        <w:tc>
          <w:tcPr>
            <w:tcW w:w="3577" w:type="dxa"/>
            <w:gridSpan w:val="2"/>
          </w:tcPr>
          <w:p w14:paraId="10E5DE6E" w14:textId="77777777" w:rsidR="00501EF0" w:rsidRDefault="007B51F1">
            <w:pPr>
              <w:numPr>
                <w:ilvl w:val="0"/>
                <w:numId w:val="15"/>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Mahasiswa akan mampu menjelaskan, mendiskusikan, dan mengidentifikasi mekanisme absorbsi obat dengan pemberian rute oral dengan benar</w:t>
            </w:r>
          </w:p>
          <w:p w14:paraId="5D92D9A2" w14:textId="77777777" w:rsidR="00501EF0" w:rsidRDefault="007B51F1">
            <w:pPr>
              <w:numPr>
                <w:ilvl w:val="0"/>
                <w:numId w:val="15"/>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Mahasiswa akan mampu menjelaskan, mendiskusikan, dan mengidentifikasi faktor-faktor yang mempengaruhi bioavailabilitas obat secara per oral dengan benar</w:t>
            </w:r>
          </w:p>
          <w:p w14:paraId="65B3F41D" w14:textId="77777777" w:rsidR="00501EF0" w:rsidRDefault="007B51F1">
            <w:pPr>
              <w:numPr>
                <w:ilvl w:val="0"/>
                <w:numId w:val="15"/>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Mahasiswa akan mampu menjelaskan, mendiskusikan, dan menerangkan pengaruh dan peningkatan bioavailabilitas obat per oral melalui aspek biofarmasetika dengan benar</w:t>
            </w:r>
          </w:p>
        </w:tc>
        <w:tc>
          <w:tcPr>
            <w:tcW w:w="2844" w:type="dxa"/>
          </w:tcPr>
          <w:p w14:paraId="43A8FBB0" w14:textId="77777777" w:rsidR="00501EF0" w:rsidRDefault="007B51F1">
            <w:pPr>
              <w:numPr>
                <w:ilvl w:val="0"/>
                <w:numId w:val="16"/>
              </w:numPr>
              <w:spacing w:after="0" w:line="240" w:lineRule="auto"/>
              <w:ind w:left="409" w:hanging="366"/>
              <w:rPr>
                <w:rFonts w:ascii="Arial Narrow" w:hAnsi="Arial Narrow" w:cs="Arial"/>
                <w:sz w:val="24"/>
                <w:szCs w:val="24"/>
                <w:lang w:val="id-ID"/>
              </w:rPr>
            </w:pPr>
            <w:r>
              <w:rPr>
                <w:rFonts w:ascii="Arial Narrow" w:hAnsi="Arial Narrow" w:cs="Arial"/>
                <w:sz w:val="24"/>
                <w:szCs w:val="24"/>
              </w:rPr>
              <w:t>Sediaan per oral</w:t>
            </w:r>
          </w:p>
          <w:p w14:paraId="44CC7225" w14:textId="77777777" w:rsidR="00501EF0" w:rsidRDefault="007B51F1">
            <w:pPr>
              <w:numPr>
                <w:ilvl w:val="0"/>
                <w:numId w:val="16"/>
              </w:numPr>
              <w:spacing w:after="0" w:line="240" w:lineRule="auto"/>
              <w:ind w:left="409" w:hanging="366"/>
              <w:rPr>
                <w:rFonts w:ascii="Arial Narrow" w:hAnsi="Arial Narrow" w:cs="Arial"/>
                <w:sz w:val="24"/>
                <w:szCs w:val="24"/>
                <w:lang w:val="id-ID"/>
              </w:rPr>
            </w:pPr>
            <w:r>
              <w:rPr>
                <w:rFonts w:ascii="Arial Narrow" w:hAnsi="Arial Narrow" w:cs="Arial"/>
                <w:sz w:val="24"/>
                <w:szCs w:val="24"/>
              </w:rPr>
              <w:t xml:space="preserve">Faktor  yang mempengaruhi bioavailabilitas obat dengan rute per oral </w:t>
            </w:r>
          </w:p>
          <w:p w14:paraId="7243BBCC" w14:textId="77777777" w:rsidR="00501EF0" w:rsidRDefault="007B51F1">
            <w:pPr>
              <w:numPr>
                <w:ilvl w:val="0"/>
                <w:numId w:val="16"/>
              </w:numPr>
              <w:spacing w:after="0" w:line="240" w:lineRule="auto"/>
              <w:ind w:left="409" w:hanging="366"/>
              <w:rPr>
                <w:rFonts w:ascii="Arial Narrow" w:hAnsi="Arial Narrow" w:cs="Arial"/>
                <w:sz w:val="24"/>
                <w:szCs w:val="24"/>
                <w:lang w:val="id-ID"/>
              </w:rPr>
            </w:pPr>
            <w:r>
              <w:rPr>
                <w:rFonts w:ascii="Arial Narrow" w:hAnsi="Arial Narrow" w:cs="Arial"/>
                <w:sz w:val="24"/>
                <w:szCs w:val="24"/>
              </w:rPr>
              <w:t>AUC</w:t>
            </w:r>
          </w:p>
          <w:p w14:paraId="2B887074" w14:textId="77777777" w:rsidR="00501EF0" w:rsidRDefault="007B51F1">
            <w:pPr>
              <w:numPr>
                <w:ilvl w:val="0"/>
                <w:numId w:val="16"/>
              </w:numPr>
              <w:spacing w:after="0" w:line="240" w:lineRule="auto"/>
              <w:ind w:left="409" w:hanging="366"/>
              <w:rPr>
                <w:rFonts w:ascii="Arial Narrow" w:hAnsi="Arial Narrow" w:cs="Arial"/>
                <w:sz w:val="24"/>
                <w:szCs w:val="24"/>
                <w:lang w:val="id-ID"/>
              </w:rPr>
            </w:pPr>
            <w:r>
              <w:rPr>
                <w:rFonts w:ascii="Arial Narrow" w:hAnsi="Arial Narrow" w:cs="Arial"/>
                <w:sz w:val="24"/>
                <w:szCs w:val="24"/>
              </w:rPr>
              <w:t>Absorbsi obat melalui Gastro Intestinal</w:t>
            </w:r>
          </w:p>
          <w:p w14:paraId="2C4EE8FC" w14:textId="77777777" w:rsidR="00501EF0" w:rsidRDefault="007B51F1">
            <w:pPr>
              <w:numPr>
                <w:ilvl w:val="0"/>
                <w:numId w:val="16"/>
              </w:numPr>
              <w:spacing w:after="0" w:line="240" w:lineRule="auto"/>
              <w:ind w:left="409" w:hanging="366"/>
              <w:rPr>
                <w:rFonts w:ascii="Arial Narrow" w:hAnsi="Arial Narrow" w:cs="Arial"/>
                <w:sz w:val="24"/>
                <w:szCs w:val="24"/>
                <w:lang w:val="id-ID"/>
              </w:rPr>
            </w:pPr>
            <w:r>
              <w:rPr>
                <w:rFonts w:ascii="Arial Narrow" w:hAnsi="Arial Narrow" w:cs="Arial"/>
                <w:sz w:val="24"/>
                <w:szCs w:val="24"/>
              </w:rPr>
              <w:t xml:space="preserve">Absorbsi obat melalui usus  halus, usus dua belas jari, dan usus besar  </w:t>
            </w:r>
          </w:p>
          <w:p w14:paraId="6A4CD307" w14:textId="77777777" w:rsidR="00501EF0" w:rsidRDefault="007B51F1">
            <w:pPr>
              <w:numPr>
                <w:ilvl w:val="0"/>
                <w:numId w:val="16"/>
              </w:numPr>
              <w:spacing w:after="0" w:line="240" w:lineRule="auto"/>
              <w:ind w:left="409" w:hanging="366"/>
              <w:rPr>
                <w:rFonts w:ascii="Arial Narrow" w:hAnsi="Arial Narrow" w:cs="Arial"/>
                <w:sz w:val="24"/>
                <w:szCs w:val="24"/>
                <w:lang w:val="id-ID"/>
              </w:rPr>
            </w:pPr>
            <w:r>
              <w:rPr>
                <w:rFonts w:ascii="Arial Narrow" w:hAnsi="Arial Narrow" w:cs="Arial"/>
                <w:sz w:val="24"/>
                <w:szCs w:val="24"/>
              </w:rPr>
              <w:t>Peningkatan bioavailabillitas obat melalui rute oral</w:t>
            </w:r>
          </w:p>
        </w:tc>
        <w:tc>
          <w:tcPr>
            <w:tcW w:w="2259" w:type="dxa"/>
            <w:gridSpan w:val="2"/>
          </w:tcPr>
          <w:p w14:paraId="20489853"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Pembelajaran : </w:t>
            </w:r>
          </w:p>
          <w:p w14:paraId="1C086765"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cooperative learning</w:t>
            </w:r>
          </w:p>
          <w:p w14:paraId="09734CDC"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27584C1F"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color w:val="222222"/>
                <w:sz w:val="24"/>
                <w:szCs w:val="24"/>
                <w:highlight w:val="white"/>
              </w:rPr>
              <w:t>Penugasan : Tugas Individu</w:t>
            </w:r>
          </w:p>
        </w:tc>
        <w:tc>
          <w:tcPr>
            <w:tcW w:w="1984" w:type="dxa"/>
          </w:tcPr>
          <w:p w14:paraId="016CFD95"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TM : 50’ x 2 sks</w:t>
            </w:r>
          </w:p>
          <w:p w14:paraId="4D48F912" w14:textId="77777777" w:rsidR="00501EF0" w:rsidRDefault="00501EF0">
            <w:pPr>
              <w:spacing w:after="0" w:line="240" w:lineRule="auto"/>
              <w:rPr>
                <w:rFonts w:ascii="Arial Narrow" w:eastAsia="Arial Narrow" w:hAnsi="Arial Narrow" w:cs="Arial Narrow"/>
                <w:sz w:val="24"/>
                <w:szCs w:val="24"/>
              </w:rPr>
            </w:pPr>
          </w:p>
          <w:p w14:paraId="03880D5F"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1575AEAF"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5EBB39C0"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t>Mandiri : 60’ x 2 sks</w:t>
            </w:r>
          </w:p>
        </w:tc>
        <w:tc>
          <w:tcPr>
            <w:tcW w:w="1418" w:type="dxa"/>
            <w:gridSpan w:val="2"/>
          </w:tcPr>
          <w:p w14:paraId="4FA37435"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Tugas individu</w:t>
            </w:r>
          </w:p>
        </w:tc>
        <w:tc>
          <w:tcPr>
            <w:tcW w:w="1843" w:type="dxa"/>
          </w:tcPr>
          <w:p w14:paraId="4CADFFF4"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4A41004B"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w:t>
            </w:r>
          </w:p>
        </w:tc>
      </w:tr>
      <w:tr w:rsidR="00501EF0" w14:paraId="7180ADDC" w14:textId="77777777">
        <w:tc>
          <w:tcPr>
            <w:tcW w:w="959" w:type="dxa"/>
          </w:tcPr>
          <w:p w14:paraId="4F3824B1"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t>10</w:t>
            </w:r>
          </w:p>
        </w:tc>
        <w:tc>
          <w:tcPr>
            <w:tcW w:w="3577" w:type="dxa"/>
            <w:gridSpan w:val="2"/>
          </w:tcPr>
          <w:p w14:paraId="37E47351" w14:textId="77777777" w:rsidR="00501EF0" w:rsidRDefault="007B51F1">
            <w:pPr>
              <w:numPr>
                <w:ilvl w:val="0"/>
                <w:numId w:val="17"/>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 xml:space="preserve">Mahasiswa akan mampu menjelaskan, mendiskusikan, dan mengidentifikasi mekanisme </w:t>
            </w:r>
            <w:r>
              <w:rPr>
                <w:rFonts w:ascii="Arial Narrow" w:hAnsi="Arial Narrow" w:cs="Arial"/>
                <w:sz w:val="24"/>
                <w:szCs w:val="24"/>
              </w:rPr>
              <w:lastRenderedPageBreak/>
              <w:t>absorbsi obat dengan pemberian parenteral dengan benar.</w:t>
            </w:r>
          </w:p>
          <w:p w14:paraId="5228BC2C" w14:textId="77777777" w:rsidR="00501EF0" w:rsidRDefault="007B51F1">
            <w:pPr>
              <w:numPr>
                <w:ilvl w:val="0"/>
                <w:numId w:val="17"/>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mengidentifikasi faktor-faktor yang mempengaruhi bioavailabilitas obat secara parenteral dengan benar.</w:t>
            </w:r>
          </w:p>
          <w:p w14:paraId="7FC7C457" w14:textId="77777777" w:rsidR="00501EF0" w:rsidRDefault="007B51F1">
            <w:pPr>
              <w:numPr>
                <w:ilvl w:val="0"/>
                <w:numId w:val="17"/>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menerangkan pengaruh dan peningkatan bioavailabilitas obat parenterall melalui aspek biofarmasetika dengan benar.</w:t>
            </w:r>
          </w:p>
        </w:tc>
        <w:tc>
          <w:tcPr>
            <w:tcW w:w="2844" w:type="dxa"/>
          </w:tcPr>
          <w:p w14:paraId="2DC42E13" w14:textId="77777777" w:rsidR="00501EF0" w:rsidRDefault="007B51F1">
            <w:pPr>
              <w:numPr>
                <w:ilvl w:val="0"/>
                <w:numId w:val="18"/>
              </w:numPr>
              <w:spacing w:after="0" w:line="240" w:lineRule="auto"/>
              <w:ind w:left="41" w:hangingChars="17" w:hanging="41"/>
              <w:rPr>
                <w:rFonts w:ascii="Arial Narrow" w:hAnsi="Arial Narrow" w:cs="Arial"/>
                <w:sz w:val="24"/>
                <w:szCs w:val="24"/>
                <w:lang w:val="id-ID"/>
              </w:rPr>
            </w:pPr>
            <w:r>
              <w:rPr>
                <w:rFonts w:ascii="Arial Narrow" w:hAnsi="Arial Narrow" w:cs="Arial"/>
                <w:sz w:val="24"/>
                <w:szCs w:val="24"/>
              </w:rPr>
              <w:lastRenderedPageBreak/>
              <w:t>Sediaan parenteral</w:t>
            </w:r>
          </w:p>
          <w:p w14:paraId="5A285B1A" w14:textId="77777777" w:rsidR="00501EF0" w:rsidRDefault="007B51F1">
            <w:pPr>
              <w:numPr>
                <w:ilvl w:val="0"/>
                <w:numId w:val="18"/>
              </w:numPr>
              <w:spacing w:after="0" w:line="240" w:lineRule="auto"/>
              <w:ind w:left="158" w:hangingChars="66" w:hanging="158"/>
              <w:rPr>
                <w:rFonts w:ascii="Arial Narrow" w:hAnsi="Arial Narrow" w:cs="Arial"/>
                <w:sz w:val="24"/>
                <w:szCs w:val="24"/>
                <w:lang w:val="id-ID"/>
              </w:rPr>
            </w:pPr>
            <w:r>
              <w:rPr>
                <w:rFonts w:ascii="Arial Narrow" w:hAnsi="Arial Narrow" w:cs="Arial"/>
                <w:sz w:val="24"/>
                <w:szCs w:val="24"/>
              </w:rPr>
              <w:t xml:space="preserve">Faktor  yang mempengaruhi </w:t>
            </w:r>
            <w:r>
              <w:rPr>
                <w:rFonts w:ascii="Arial Narrow" w:hAnsi="Arial Narrow" w:cs="Arial"/>
                <w:sz w:val="24"/>
                <w:szCs w:val="24"/>
              </w:rPr>
              <w:lastRenderedPageBreak/>
              <w:t>bioavailabilitas obat dengan rute parenteral</w:t>
            </w:r>
          </w:p>
          <w:p w14:paraId="593BEA3B" w14:textId="77777777" w:rsidR="00501EF0" w:rsidRDefault="007B51F1">
            <w:pPr>
              <w:numPr>
                <w:ilvl w:val="0"/>
                <w:numId w:val="18"/>
              </w:numPr>
              <w:spacing w:after="0" w:line="240" w:lineRule="auto"/>
              <w:ind w:left="158" w:hangingChars="66" w:hanging="158"/>
              <w:rPr>
                <w:rFonts w:ascii="Arial Narrow" w:hAnsi="Arial Narrow" w:cs="Arial"/>
                <w:sz w:val="24"/>
                <w:szCs w:val="24"/>
                <w:lang w:val="id-ID"/>
              </w:rPr>
            </w:pPr>
            <w:r>
              <w:rPr>
                <w:rFonts w:ascii="Arial Narrow" w:hAnsi="Arial Narrow" w:cs="Arial"/>
                <w:sz w:val="24"/>
                <w:szCs w:val="24"/>
              </w:rPr>
              <w:t>Absorbsi obat melalui rute parenteral</w:t>
            </w:r>
          </w:p>
          <w:p w14:paraId="6A95C7F3" w14:textId="77777777" w:rsidR="00501EF0" w:rsidRDefault="007B51F1">
            <w:pPr>
              <w:numPr>
                <w:ilvl w:val="0"/>
                <w:numId w:val="18"/>
              </w:numPr>
              <w:spacing w:after="0" w:line="240" w:lineRule="auto"/>
              <w:ind w:left="158" w:hangingChars="66" w:hanging="158"/>
              <w:rPr>
                <w:rFonts w:ascii="Arial Narrow" w:hAnsi="Arial Narrow" w:cs="Arial"/>
                <w:sz w:val="24"/>
                <w:szCs w:val="24"/>
                <w:lang w:val="id-ID"/>
              </w:rPr>
            </w:pPr>
            <w:r>
              <w:rPr>
                <w:rFonts w:ascii="Arial Narrow" w:hAnsi="Arial Narrow" w:cs="Arial"/>
                <w:sz w:val="24"/>
                <w:szCs w:val="24"/>
              </w:rPr>
              <w:t>Peningkatan bioavailabilitas secara parenteral</w:t>
            </w:r>
          </w:p>
          <w:p w14:paraId="0F24B269" w14:textId="77777777" w:rsidR="00501EF0" w:rsidRDefault="00501EF0">
            <w:pPr>
              <w:spacing w:after="0" w:line="240" w:lineRule="auto"/>
              <w:ind w:leftChars="-90" w:left="-198"/>
              <w:rPr>
                <w:rFonts w:ascii="Arial Narrow" w:hAnsi="Arial Narrow" w:cs="Arial"/>
                <w:sz w:val="24"/>
                <w:szCs w:val="24"/>
                <w:lang w:val="id-ID"/>
              </w:rPr>
            </w:pPr>
          </w:p>
          <w:p w14:paraId="0DDD26A9" w14:textId="77777777" w:rsidR="00501EF0" w:rsidRDefault="00501EF0">
            <w:pPr>
              <w:spacing w:after="0" w:line="240" w:lineRule="auto"/>
              <w:ind w:left="43"/>
              <w:rPr>
                <w:rFonts w:ascii="Arial Narrow" w:hAnsi="Arial Narrow" w:cs="Arial"/>
                <w:sz w:val="24"/>
                <w:szCs w:val="24"/>
              </w:rPr>
            </w:pPr>
          </w:p>
        </w:tc>
        <w:tc>
          <w:tcPr>
            <w:tcW w:w="2259" w:type="dxa"/>
            <w:gridSpan w:val="2"/>
          </w:tcPr>
          <w:p w14:paraId="7820E3EE"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lastRenderedPageBreak/>
              <w:t xml:space="preserve">Metode Pembelajaran : </w:t>
            </w:r>
          </w:p>
          <w:p w14:paraId="20D506B1"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small group discussion, collaborative learning</w:t>
            </w:r>
          </w:p>
          <w:p w14:paraId="276E7710"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53DA7495"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Penugasan : </w:t>
            </w:r>
          </w:p>
          <w:p w14:paraId="7EB754D0"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Presentasi </w:t>
            </w:r>
          </w:p>
        </w:tc>
        <w:tc>
          <w:tcPr>
            <w:tcW w:w="1984" w:type="dxa"/>
          </w:tcPr>
          <w:p w14:paraId="5A3DA3DA"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TM : 50’ x 2 sks</w:t>
            </w:r>
          </w:p>
          <w:p w14:paraId="09C3B871"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34877D26"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4CD8FA30"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lastRenderedPageBreak/>
              <w:t>Mandiri : 60’ x 2 sks</w:t>
            </w:r>
          </w:p>
        </w:tc>
        <w:tc>
          <w:tcPr>
            <w:tcW w:w="1418" w:type="dxa"/>
            <w:gridSpan w:val="2"/>
          </w:tcPr>
          <w:p w14:paraId="3B02E60B"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color w:val="222222"/>
                <w:sz w:val="24"/>
                <w:szCs w:val="24"/>
                <w:highlight w:val="white"/>
              </w:rPr>
              <w:lastRenderedPageBreak/>
              <w:t xml:space="preserve">Presentasi </w:t>
            </w:r>
          </w:p>
        </w:tc>
        <w:tc>
          <w:tcPr>
            <w:tcW w:w="1843" w:type="dxa"/>
          </w:tcPr>
          <w:p w14:paraId="79400F55"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299919D4"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w:t>
            </w:r>
          </w:p>
        </w:tc>
      </w:tr>
      <w:tr w:rsidR="00501EF0" w14:paraId="7FD573EC" w14:textId="77777777">
        <w:tc>
          <w:tcPr>
            <w:tcW w:w="959" w:type="dxa"/>
          </w:tcPr>
          <w:p w14:paraId="709AB493"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t>11</w:t>
            </w:r>
          </w:p>
        </w:tc>
        <w:tc>
          <w:tcPr>
            <w:tcW w:w="3577" w:type="dxa"/>
            <w:gridSpan w:val="2"/>
          </w:tcPr>
          <w:p w14:paraId="7A0E5BB7" w14:textId="77777777" w:rsidR="00501EF0" w:rsidRDefault="007B51F1">
            <w:pPr>
              <w:numPr>
                <w:ilvl w:val="0"/>
                <w:numId w:val="19"/>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Mahasiswa akan mampu menjelaskan, mendiskusikan, dan mengidentifikasi mekanisme absorbsi obat sediaan transdermal dengan benar.</w:t>
            </w:r>
          </w:p>
          <w:p w14:paraId="13E1867A" w14:textId="77777777" w:rsidR="00501EF0" w:rsidRDefault="007B51F1">
            <w:pPr>
              <w:numPr>
                <w:ilvl w:val="0"/>
                <w:numId w:val="19"/>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Mahasiswa akan mampu menjelaskan, mendiskusikan, dan mengidentifikasi faktor-faktor yang mempengaruhi bioavailabilitas obat sediaan transdermal dengan benar.</w:t>
            </w:r>
          </w:p>
          <w:p w14:paraId="4DF0A7B3" w14:textId="77777777" w:rsidR="00501EF0" w:rsidRDefault="007B51F1">
            <w:pPr>
              <w:numPr>
                <w:ilvl w:val="0"/>
                <w:numId w:val="19"/>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Mahasiswa akan mampu menjelaskan, mendiskusikan, dan menerangkan pengaruh dan peningkatan bioavailabilitas obat rute per kutan melalui aspek biofarmasetika dengan benar.</w:t>
            </w:r>
          </w:p>
          <w:p w14:paraId="245E4C68" w14:textId="77777777" w:rsidR="00501EF0" w:rsidRDefault="00501EF0">
            <w:pPr>
              <w:spacing w:after="0" w:line="240" w:lineRule="auto"/>
              <w:ind w:leftChars="-91" w:left="-200"/>
              <w:rPr>
                <w:rFonts w:ascii="Arial Narrow" w:hAnsi="Arial Narrow" w:cs="Arial"/>
                <w:sz w:val="24"/>
                <w:szCs w:val="24"/>
                <w:lang w:val="id-ID"/>
              </w:rPr>
            </w:pPr>
          </w:p>
          <w:p w14:paraId="50A5E51B" w14:textId="77777777" w:rsidR="00501EF0" w:rsidRDefault="00501EF0">
            <w:pPr>
              <w:spacing w:after="0" w:line="240" w:lineRule="auto"/>
              <w:rPr>
                <w:rFonts w:ascii="Arial Narrow" w:hAnsi="Arial Narrow" w:cs="Arial"/>
                <w:sz w:val="24"/>
                <w:szCs w:val="24"/>
                <w:lang w:val="id-ID"/>
              </w:rPr>
            </w:pPr>
          </w:p>
        </w:tc>
        <w:tc>
          <w:tcPr>
            <w:tcW w:w="2844" w:type="dxa"/>
          </w:tcPr>
          <w:p w14:paraId="075326E9" w14:textId="77777777" w:rsidR="00501EF0" w:rsidRDefault="007B51F1">
            <w:pPr>
              <w:numPr>
                <w:ilvl w:val="0"/>
                <w:numId w:val="20"/>
              </w:numPr>
              <w:spacing w:after="0" w:line="240" w:lineRule="auto"/>
              <w:ind w:leftChars="-17" w:left="-37"/>
              <w:rPr>
                <w:rFonts w:ascii="Arial Narrow" w:hAnsi="Arial Narrow" w:cs="Arial"/>
                <w:sz w:val="24"/>
                <w:szCs w:val="24"/>
                <w:lang w:val="id-ID"/>
              </w:rPr>
            </w:pPr>
            <w:r>
              <w:rPr>
                <w:rFonts w:ascii="Arial Narrow" w:hAnsi="Arial Narrow" w:cs="Arial"/>
                <w:sz w:val="24"/>
                <w:szCs w:val="24"/>
              </w:rPr>
              <w:t>Sediaan transdermal</w:t>
            </w:r>
          </w:p>
          <w:p w14:paraId="1C0873EA" w14:textId="77777777" w:rsidR="00501EF0" w:rsidRDefault="007B51F1">
            <w:pPr>
              <w:numPr>
                <w:ilvl w:val="0"/>
                <w:numId w:val="20"/>
              </w:numPr>
              <w:spacing w:after="0" w:line="240" w:lineRule="auto"/>
              <w:ind w:leftChars="-16" w:left="205" w:hangingChars="100" w:hanging="240"/>
              <w:rPr>
                <w:rFonts w:ascii="Arial Narrow" w:hAnsi="Arial Narrow" w:cs="Arial"/>
                <w:sz w:val="24"/>
                <w:szCs w:val="24"/>
                <w:lang w:val="id-ID"/>
              </w:rPr>
            </w:pPr>
            <w:r>
              <w:rPr>
                <w:rFonts w:ascii="Arial Narrow" w:hAnsi="Arial Narrow" w:cs="Arial"/>
                <w:sz w:val="24"/>
                <w:szCs w:val="24"/>
              </w:rPr>
              <w:t>Faktor  yang mempengaruhi bioavailabilitas obat dengan rute transdermal</w:t>
            </w:r>
          </w:p>
          <w:p w14:paraId="0B53A57D" w14:textId="77777777" w:rsidR="00501EF0" w:rsidRDefault="007B51F1">
            <w:pPr>
              <w:numPr>
                <w:ilvl w:val="0"/>
                <w:numId w:val="20"/>
              </w:numPr>
              <w:spacing w:after="0" w:line="240" w:lineRule="auto"/>
              <w:ind w:leftChars="-17" w:left="-37"/>
              <w:rPr>
                <w:rFonts w:ascii="Arial Narrow" w:hAnsi="Arial Narrow" w:cs="Arial"/>
                <w:sz w:val="24"/>
                <w:szCs w:val="24"/>
                <w:lang w:val="id-ID"/>
              </w:rPr>
            </w:pPr>
            <w:r>
              <w:rPr>
                <w:rFonts w:ascii="Arial Narrow" w:hAnsi="Arial Narrow" w:cs="Arial"/>
                <w:sz w:val="24"/>
                <w:szCs w:val="24"/>
              </w:rPr>
              <w:t>Absorbsi obat melalui kulit</w:t>
            </w:r>
          </w:p>
          <w:p w14:paraId="230058D8" w14:textId="77777777" w:rsidR="00501EF0" w:rsidRDefault="007B51F1">
            <w:pPr>
              <w:numPr>
                <w:ilvl w:val="0"/>
                <w:numId w:val="20"/>
              </w:numPr>
              <w:spacing w:after="0" w:line="240" w:lineRule="auto"/>
              <w:ind w:leftChars="-16" w:left="205" w:hangingChars="100" w:hanging="240"/>
              <w:rPr>
                <w:rFonts w:ascii="Arial Narrow" w:hAnsi="Arial Narrow" w:cs="Arial"/>
                <w:sz w:val="24"/>
                <w:szCs w:val="24"/>
                <w:lang w:val="id-ID"/>
              </w:rPr>
            </w:pPr>
            <w:r>
              <w:rPr>
                <w:rFonts w:ascii="Arial Narrow" w:hAnsi="Arial Narrow" w:cs="Arial"/>
                <w:sz w:val="24"/>
                <w:szCs w:val="24"/>
              </w:rPr>
              <w:t>Peningkatan bioavailabillitas obat melalui kulit</w:t>
            </w:r>
          </w:p>
          <w:p w14:paraId="5F5D254B" w14:textId="77777777" w:rsidR="00501EF0" w:rsidRDefault="00501EF0">
            <w:pPr>
              <w:spacing w:after="0" w:line="240" w:lineRule="auto"/>
              <w:ind w:left="43"/>
              <w:rPr>
                <w:rFonts w:ascii="Arial Narrow" w:hAnsi="Arial Narrow" w:cs="Arial"/>
                <w:sz w:val="24"/>
                <w:szCs w:val="24"/>
                <w:lang w:val="id-ID"/>
              </w:rPr>
            </w:pPr>
          </w:p>
        </w:tc>
        <w:tc>
          <w:tcPr>
            <w:tcW w:w="2259" w:type="dxa"/>
            <w:gridSpan w:val="2"/>
          </w:tcPr>
          <w:p w14:paraId="136C8B63"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Pembelajaran : </w:t>
            </w:r>
          </w:p>
          <w:p w14:paraId="462BFFF9"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small group discussion, collaborative learning</w:t>
            </w:r>
          </w:p>
          <w:p w14:paraId="2107D757"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44DCDCF4"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Penugasan : </w:t>
            </w:r>
          </w:p>
          <w:p w14:paraId="681546E4"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Presentasi</w:t>
            </w:r>
          </w:p>
        </w:tc>
        <w:tc>
          <w:tcPr>
            <w:tcW w:w="1984" w:type="dxa"/>
          </w:tcPr>
          <w:p w14:paraId="134D9942"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TM : 50’ x 2 sks</w:t>
            </w:r>
          </w:p>
          <w:p w14:paraId="22FD3931" w14:textId="77777777" w:rsidR="00501EF0" w:rsidRDefault="00501EF0">
            <w:pPr>
              <w:spacing w:after="0" w:line="240" w:lineRule="auto"/>
              <w:rPr>
                <w:rFonts w:ascii="Arial Narrow" w:eastAsia="Arial Narrow" w:hAnsi="Arial Narrow" w:cs="Arial Narrow"/>
                <w:sz w:val="24"/>
                <w:szCs w:val="24"/>
              </w:rPr>
            </w:pPr>
          </w:p>
          <w:p w14:paraId="6787D9D3"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61BC695D"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1422FC57"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t>Mandiri : 60’ x 2 sks</w:t>
            </w:r>
          </w:p>
        </w:tc>
        <w:tc>
          <w:tcPr>
            <w:tcW w:w="1418" w:type="dxa"/>
            <w:gridSpan w:val="2"/>
          </w:tcPr>
          <w:p w14:paraId="1D374A22"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color w:val="222222"/>
                <w:sz w:val="24"/>
                <w:szCs w:val="24"/>
                <w:highlight w:val="white"/>
              </w:rPr>
              <w:t>Presentasi</w:t>
            </w:r>
          </w:p>
        </w:tc>
        <w:tc>
          <w:tcPr>
            <w:tcW w:w="1843" w:type="dxa"/>
          </w:tcPr>
          <w:p w14:paraId="6D23BA7D"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0EB639D6"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w:t>
            </w:r>
          </w:p>
        </w:tc>
      </w:tr>
      <w:tr w:rsidR="00501EF0" w14:paraId="33F86347" w14:textId="77777777">
        <w:trPr>
          <w:trHeight w:val="1499"/>
        </w:trPr>
        <w:tc>
          <w:tcPr>
            <w:tcW w:w="959" w:type="dxa"/>
          </w:tcPr>
          <w:p w14:paraId="3ACD12E1"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lastRenderedPageBreak/>
              <w:t>12</w:t>
            </w:r>
          </w:p>
        </w:tc>
        <w:tc>
          <w:tcPr>
            <w:tcW w:w="3577" w:type="dxa"/>
            <w:gridSpan w:val="2"/>
          </w:tcPr>
          <w:p w14:paraId="685A1C2D" w14:textId="77777777" w:rsidR="00501EF0" w:rsidRDefault="007B51F1">
            <w:pPr>
              <w:numPr>
                <w:ilvl w:val="0"/>
                <w:numId w:val="21"/>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mengidentifikasi mekanisme absorbsi obat rute rektal dengan benar.</w:t>
            </w:r>
          </w:p>
          <w:p w14:paraId="63F7CD67" w14:textId="77777777" w:rsidR="00501EF0" w:rsidRDefault="007B51F1">
            <w:pPr>
              <w:numPr>
                <w:ilvl w:val="0"/>
                <w:numId w:val="21"/>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mengidentifikasi faktor-faktor yang mempengaruhi bioavailabilitas obat rute rektal dengan benar.</w:t>
            </w:r>
          </w:p>
          <w:p w14:paraId="348FC734" w14:textId="77777777" w:rsidR="00501EF0" w:rsidRDefault="007B51F1">
            <w:pPr>
              <w:numPr>
                <w:ilvl w:val="0"/>
                <w:numId w:val="21"/>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menerangkan pengaruh dan peningkatan bioavailabilitas obat rute rektal melalui aspek biofarmasetika dengan benar.</w:t>
            </w:r>
          </w:p>
        </w:tc>
        <w:tc>
          <w:tcPr>
            <w:tcW w:w="2844" w:type="dxa"/>
          </w:tcPr>
          <w:p w14:paraId="0AD9E71E" w14:textId="77777777" w:rsidR="00501EF0" w:rsidRDefault="007B51F1">
            <w:pPr>
              <w:numPr>
                <w:ilvl w:val="0"/>
                <w:numId w:val="22"/>
              </w:numPr>
              <w:spacing w:after="0" w:line="240" w:lineRule="auto"/>
              <w:ind w:left="409" w:hanging="366"/>
              <w:rPr>
                <w:rFonts w:ascii="Arial Narrow" w:hAnsi="Arial Narrow" w:cs="Arial"/>
                <w:sz w:val="24"/>
                <w:szCs w:val="24"/>
                <w:lang w:val="id-ID"/>
              </w:rPr>
            </w:pPr>
            <w:r>
              <w:rPr>
                <w:rFonts w:ascii="Arial Narrow" w:hAnsi="Arial Narrow" w:cs="Arial"/>
                <w:sz w:val="24"/>
                <w:szCs w:val="24"/>
              </w:rPr>
              <w:t xml:space="preserve">Sediaan rektal </w:t>
            </w:r>
          </w:p>
          <w:p w14:paraId="6484197A" w14:textId="77777777" w:rsidR="00501EF0" w:rsidRDefault="007B51F1">
            <w:pPr>
              <w:numPr>
                <w:ilvl w:val="0"/>
                <w:numId w:val="22"/>
              </w:numPr>
              <w:spacing w:after="0" w:line="240" w:lineRule="auto"/>
              <w:ind w:left="409" w:hanging="366"/>
              <w:rPr>
                <w:rFonts w:ascii="Arial Narrow" w:hAnsi="Arial Narrow" w:cs="Arial"/>
                <w:sz w:val="24"/>
                <w:szCs w:val="24"/>
                <w:lang w:val="id-ID"/>
              </w:rPr>
            </w:pPr>
            <w:r>
              <w:rPr>
                <w:rFonts w:ascii="Arial Narrow" w:hAnsi="Arial Narrow" w:cs="Arial"/>
                <w:sz w:val="24"/>
                <w:szCs w:val="24"/>
              </w:rPr>
              <w:t>Faktor yang mempengaruhi bioavailabilitas obat dengan rute rektal</w:t>
            </w:r>
          </w:p>
          <w:p w14:paraId="3AD24446" w14:textId="77777777" w:rsidR="00501EF0" w:rsidRDefault="007B51F1">
            <w:pPr>
              <w:numPr>
                <w:ilvl w:val="0"/>
                <w:numId w:val="22"/>
              </w:numPr>
              <w:spacing w:after="0" w:line="240" w:lineRule="auto"/>
              <w:ind w:left="409" w:hanging="366"/>
              <w:rPr>
                <w:rFonts w:ascii="Arial Narrow" w:hAnsi="Arial Narrow" w:cs="Arial"/>
                <w:sz w:val="24"/>
                <w:szCs w:val="24"/>
                <w:lang w:val="id-ID"/>
              </w:rPr>
            </w:pPr>
            <w:r>
              <w:rPr>
                <w:rFonts w:ascii="Arial Narrow" w:hAnsi="Arial Narrow" w:cs="Arial"/>
                <w:sz w:val="24"/>
                <w:szCs w:val="24"/>
              </w:rPr>
              <w:t>Absorbsi obat melalui rektal</w:t>
            </w:r>
          </w:p>
          <w:p w14:paraId="2F91FAF0" w14:textId="77777777" w:rsidR="00501EF0" w:rsidRDefault="007B51F1">
            <w:pPr>
              <w:numPr>
                <w:ilvl w:val="0"/>
                <w:numId w:val="22"/>
              </w:numPr>
              <w:spacing w:after="0" w:line="240" w:lineRule="auto"/>
              <w:ind w:left="409" w:hanging="366"/>
              <w:rPr>
                <w:rFonts w:ascii="Arial Narrow" w:hAnsi="Arial Narrow" w:cs="Arial"/>
                <w:sz w:val="24"/>
                <w:szCs w:val="24"/>
                <w:lang w:val="id-ID"/>
              </w:rPr>
            </w:pPr>
            <w:r>
              <w:rPr>
                <w:rFonts w:ascii="Arial Narrow" w:hAnsi="Arial Narrow" w:cs="Arial"/>
                <w:sz w:val="24"/>
                <w:szCs w:val="24"/>
              </w:rPr>
              <w:t>Peningkatan bioavailabilitas obat melalui rektal</w:t>
            </w:r>
          </w:p>
          <w:p w14:paraId="0E5483EF" w14:textId="77777777" w:rsidR="00501EF0" w:rsidRDefault="00501EF0">
            <w:pPr>
              <w:pStyle w:val="ListParagraph"/>
              <w:spacing w:after="0" w:line="240" w:lineRule="auto"/>
              <w:ind w:left="409" w:hanging="366"/>
              <w:rPr>
                <w:rFonts w:ascii="Arial Narrow" w:hAnsi="Arial Narrow" w:cs="Arial"/>
                <w:sz w:val="24"/>
                <w:szCs w:val="24"/>
              </w:rPr>
            </w:pPr>
          </w:p>
        </w:tc>
        <w:tc>
          <w:tcPr>
            <w:tcW w:w="2259" w:type="dxa"/>
            <w:gridSpan w:val="2"/>
          </w:tcPr>
          <w:p w14:paraId="5B562AE2"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Pembelajaran : </w:t>
            </w:r>
          </w:p>
          <w:p w14:paraId="13B80FBF" w14:textId="77777777" w:rsidR="00501EF0" w:rsidRDefault="007B51F1">
            <w:pPr>
              <w:spacing w:after="0" w:line="240" w:lineRule="auto"/>
              <w:ind w:left="25"/>
              <w:rPr>
                <w:rFonts w:ascii="Arial Narrow" w:eastAsia="Arial Narrow" w:hAnsi="Arial Narrow" w:cs="Arial Narrow"/>
                <w:i/>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small group discussion, collaborative learning</w:t>
            </w:r>
          </w:p>
          <w:p w14:paraId="1740DE97" w14:textId="77777777" w:rsidR="00501EF0" w:rsidRDefault="00501EF0">
            <w:pPr>
              <w:spacing w:after="0" w:line="240" w:lineRule="auto"/>
              <w:ind w:left="25"/>
              <w:rPr>
                <w:rFonts w:ascii="Arial Narrow" w:eastAsia="Arial Narrow" w:hAnsi="Arial Narrow" w:cs="Arial Narrow"/>
                <w:i/>
                <w:color w:val="222222"/>
                <w:sz w:val="24"/>
                <w:szCs w:val="24"/>
                <w:highlight w:val="white"/>
              </w:rPr>
            </w:pPr>
          </w:p>
          <w:p w14:paraId="2EA81648"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Penugasan : </w:t>
            </w:r>
          </w:p>
          <w:p w14:paraId="016B9051"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color w:val="222222"/>
                <w:sz w:val="24"/>
                <w:szCs w:val="24"/>
                <w:highlight w:val="white"/>
              </w:rPr>
              <w:t>Presentasi</w:t>
            </w:r>
          </w:p>
        </w:tc>
        <w:tc>
          <w:tcPr>
            <w:tcW w:w="1984" w:type="dxa"/>
          </w:tcPr>
          <w:p w14:paraId="168C23D5"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TM : 50’ x 2 sks</w:t>
            </w:r>
          </w:p>
          <w:p w14:paraId="194762E5" w14:textId="77777777" w:rsidR="00501EF0" w:rsidRDefault="00501EF0">
            <w:pPr>
              <w:spacing w:after="0" w:line="240" w:lineRule="auto"/>
              <w:rPr>
                <w:rFonts w:ascii="Arial Narrow" w:eastAsia="Arial Narrow" w:hAnsi="Arial Narrow" w:cs="Arial Narrow"/>
                <w:sz w:val="24"/>
                <w:szCs w:val="24"/>
              </w:rPr>
            </w:pPr>
          </w:p>
          <w:p w14:paraId="62A9B93A"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2433D9F3"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743D0269"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t>Mandiri : 60’ x 2 sks</w:t>
            </w:r>
          </w:p>
        </w:tc>
        <w:tc>
          <w:tcPr>
            <w:tcW w:w="1418" w:type="dxa"/>
            <w:gridSpan w:val="2"/>
          </w:tcPr>
          <w:p w14:paraId="63926CC1"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color w:val="222222"/>
                <w:sz w:val="24"/>
                <w:szCs w:val="24"/>
                <w:highlight w:val="white"/>
              </w:rPr>
              <w:t>Presentasi</w:t>
            </w:r>
          </w:p>
        </w:tc>
        <w:tc>
          <w:tcPr>
            <w:tcW w:w="1843" w:type="dxa"/>
          </w:tcPr>
          <w:p w14:paraId="036316A3"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0B681B9F"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w:t>
            </w:r>
          </w:p>
        </w:tc>
      </w:tr>
      <w:tr w:rsidR="00501EF0" w14:paraId="3883D8DF" w14:textId="77777777">
        <w:tc>
          <w:tcPr>
            <w:tcW w:w="959" w:type="dxa"/>
          </w:tcPr>
          <w:p w14:paraId="5B055D54"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t>13</w:t>
            </w:r>
          </w:p>
        </w:tc>
        <w:tc>
          <w:tcPr>
            <w:tcW w:w="3577" w:type="dxa"/>
            <w:gridSpan w:val="2"/>
          </w:tcPr>
          <w:p w14:paraId="77DA44BE" w14:textId="77777777" w:rsidR="00501EF0" w:rsidRDefault="007B51F1">
            <w:pPr>
              <w:numPr>
                <w:ilvl w:val="0"/>
                <w:numId w:val="23"/>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mengidentifikasi mekanisme absorbsi obat rute opthalmic dengan benar.</w:t>
            </w:r>
          </w:p>
          <w:p w14:paraId="0B8C1614" w14:textId="77777777" w:rsidR="00501EF0" w:rsidRDefault="007B51F1">
            <w:pPr>
              <w:numPr>
                <w:ilvl w:val="0"/>
                <w:numId w:val="23"/>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mengidentifikasi faktor-faktor yang mempengaruhi bioavailabilitas obat rute opthalmic dengan benar.</w:t>
            </w:r>
          </w:p>
          <w:p w14:paraId="1837A3DB" w14:textId="77777777" w:rsidR="00501EF0" w:rsidRDefault="007B51F1">
            <w:pPr>
              <w:numPr>
                <w:ilvl w:val="0"/>
                <w:numId w:val="23"/>
              </w:numPr>
              <w:spacing w:after="0" w:line="240" w:lineRule="auto"/>
              <w:ind w:left="218" w:hangingChars="91" w:hanging="218"/>
              <w:rPr>
                <w:rFonts w:ascii="Arial Narrow" w:hAnsi="Arial Narrow" w:cs="Arial"/>
                <w:sz w:val="24"/>
                <w:szCs w:val="24"/>
              </w:rPr>
            </w:pPr>
            <w:r>
              <w:rPr>
                <w:rFonts w:ascii="Arial Narrow" w:hAnsi="Arial Narrow" w:cs="Arial"/>
                <w:sz w:val="24"/>
                <w:szCs w:val="24"/>
              </w:rPr>
              <w:t>Mahasiswa akan mampu menjelaskan, mendiskusikan, dan menerangkan pengaruh dan peningkatan bioavailabilitas obat rute opthalmic melalui aspek biofarmasetika dengan benar.</w:t>
            </w:r>
          </w:p>
          <w:p w14:paraId="2995D0F1" w14:textId="77777777" w:rsidR="00501EF0" w:rsidRDefault="00501EF0">
            <w:pPr>
              <w:spacing w:after="0" w:line="240" w:lineRule="auto"/>
              <w:ind w:leftChars="-91" w:left="-200"/>
              <w:rPr>
                <w:rFonts w:ascii="Arial Narrow" w:hAnsi="Arial Narrow" w:cs="Arial"/>
                <w:sz w:val="24"/>
                <w:szCs w:val="24"/>
              </w:rPr>
            </w:pPr>
          </w:p>
        </w:tc>
        <w:tc>
          <w:tcPr>
            <w:tcW w:w="2844" w:type="dxa"/>
          </w:tcPr>
          <w:p w14:paraId="737D72DB" w14:textId="77777777" w:rsidR="00501EF0" w:rsidRDefault="007B51F1">
            <w:pPr>
              <w:numPr>
                <w:ilvl w:val="0"/>
                <w:numId w:val="24"/>
              </w:numPr>
              <w:spacing w:after="0" w:line="240" w:lineRule="auto"/>
              <w:ind w:left="43"/>
              <w:rPr>
                <w:rFonts w:ascii="Arial Narrow" w:hAnsi="Arial Narrow" w:cs="Arial"/>
                <w:sz w:val="24"/>
                <w:szCs w:val="24"/>
                <w:lang w:val="id-ID"/>
              </w:rPr>
            </w:pPr>
            <w:r>
              <w:rPr>
                <w:rFonts w:ascii="Arial Narrow" w:hAnsi="Arial Narrow" w:cs="Arial"/>
                <w:sz w:val="24"/>
                <w:szCs w:val="24"/>
              </w:rPr>
              <w:t xml:space="preserve">Sediaan opthalmic </w:t>
            </w:r>
          </w:p>
          <w:p w14:paraId="2EAC3C70" w14:textId="77777777" w:rsidR="00501EF0" w:rsidRDefault="007B51F1">
            <w:pPr>
              <w:numPr>
                <w:ilvl w:val="0"/>
                <w:numId w:val="24"/>
              </w:numPr>
              <w:spacing w:after="0" w:line="240" w:lineRule="auto"/>
              <w:ind w:left="238" w:hangingChars="99" w:hanging="238"/>
              <w:rPr>
                <w:rFonts w:ascii="Arial Narrow" w:hAnsi="Arial Narrow" w:cs="Arial"/>
                <w:sz w:val="24"/>
                <w:szCs w:val="24"/>
                <w:lang w:val="id-ID"/>
              </w:rPr>
            </w:pPr>
            <w:r>
              <w:rPr>
                <w:rFonts w:ascii="Arial Narrow" w:hAnsi="Arial Narrow" w:cs="Arial"/>
                <w:sz w:val="24"/>
                <w:szCs w:val="24"/>
              </w:rPr>
              <w:t xml:space="preserve"> Faktor yang mempengaruhi bioavailabilitas obat dengan rute opthalmic</w:t>
            </w:r>
          </w:p>
          <w:p w14:paraId="2097585A" w14:textId="77777777" w:rsidR="00501EF0" w:rsidRDefault="007B51F1">
            <w:pPr>
              <w:numPr>
                <w:ilvl w:val="0"/>
                <w:numId w:val="24"/>
              </w:numPr>
              <w:spacing w:after="0" w:line="240" w:lineRule="auto"/>
              <w:ind w:left="180" w:hangingChars="75" w:hanging="180"/>
              <w:rPr>
                <w:rFonts w:ascii="Arial Narrow" w:hAnsi="Arial Narrow" w:cs="Arial"/>
                <w:sz w:val="24"/>
                <w:szCs w:val="24"/>
                <w:lang w:val="id-ID"/>
              </w:rPr>
            </w:pPr>
            <w:r>
              <w:rPr>
                <w:rFonts w:ascii="Arial Narrow" w:hAnsi="Arial Narrow" w:cs="Arial"/>
                <w:sz w:val="24"/>
                <w:szCs w:val="24"/>
              </w:rPr>
              <w:t>Absorbsi obat melalui mata</w:t>
            </w:r>
          </w:p>
          <w:p w14:paraId="692528FE" w14:textId="77777777" w:rsidR="00501EF0" w:rsidRDefault="007B51F1">
            <w:pPr>
              <w:numPr>
                <w:ilvl w:val="0"/>
                <w:numId w:val="24"/>
              </w:numPr>
              <w:spacing w:after="0" w:line="240" w:lineRule="auto"/>
              <w:ind w:left="199" w:hangingChars="83" w:hanging="199"/>
              <w:rPr>
                <w:rFonts w:ascii="Arial Narrow" w:hAnsi="Arial Narrow" w:cs="Arial"/>
                <w:sz w:val="24"/>
                <w:szCs w:val="24"/>
                <w:lang w:val="id-ID"/>
              </w:rPr>
            </w:pPr>
            <w:r>
              <w:rPr>
                <w:rFonts w:ascii="Arial Narrow" w:hAnsi="Arial Narrow" w:cs="Arial"/>
                <w:sz w:val="24"/>
                <w:szCs w:val="24"/>
              </w:rPr>
              <w:t>Peningkatan bioavailabilitas obat melalui mata</w:t>
            </w:r>
          </w:p>
          <w:p w14:paraId="51A2903C" w14:textId="77777777" w:rsidR="00501EF0" w:rsidRDefault="00501EF0">
            <w:pPr>
              <w:pStyle w:val="ListParagraph"/>
              <w:spacing w:after="0" w:line="240" w:lineRule="auto"/>
              <w:ind w:left="0"/>
              <w:rPr>
                <w:rFonts w:ascii="Arial Narrow" w:hAnsi="Arial Narrow" w:cs="Arial"/>
                <w:sz w:val="24"/>
                <w:szCs w:val="24"/>
              </w:rPr>
            </w:pPr>
          </w:p>
        </w:tc>
        <w:tc>
          <w:tcPr>
            <w:tcW w:w="2259" w:type="dxa"/>
            <w:gridSpan w:val="2"/>
          </w:tcPr>
          <w:p w14:paraId="64842037"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Pembelajaran : </w:t>
            </w:r>
          </w:p>
          <w:p w14:paraId="3BD4D6B1" w14:textId="77777777" w:rsidR="00501EF0" w:rsidRDefault="007B51F1">
            <w:pPr>
              <w:spacing w:after="0" w:line="240" w:lineRule="auto"/>
              <w:ind w:left="25"/>
              <w:rPr>
                <w:rFonts w:ascii="Arial Narrow" w:eastAsia="Arial Narrow" w:hAnsi="Arial Narrow" w:cs="Arial Narrow"/>
                <w:i/>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small group discussion, collaborative learning</w:t>
            </w:r>
          </w:p>
          <w:p w14:paraId="6F3D0FAD"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148F55B6"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Penugasan : </w:t>
            </w:r>
          </w:p>
          <w:p w14:paraId="59D7F651"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color w:val="222222"/>
                <w:sz w:val="24"/>
                <w:szCs w:val="24"/>
                <w:highlight w:val="white"/>
              </w:rPr>
              <w:t>Presentasi</w:t>
            </w:r>
          </w:p>
        </w:tc>
        <w:tc>
          <w:tcPr>
            <w:tcW w:w="1984" w:type="dxa"/>
          </w:tcPr>
          <w:p w14:paraId="4D115B0A"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TM : 50’ x 2 sks</w:t>
            </w:r>
          </w:p>
          <w:p w14:paraId="2DDE71C4" w14:textId="77777777" w:rsidR="00501EF0" w:rsidRDefault="00501EF0">
            <w:pPr>
              <w:spacing w:after="0" w:line="240" w:lineRule="auto"/>
              <w:rPr>
                <w:rFonts w:ascii="Arial Narrow" w:eastAsia="Arial Narrow" w:hAnsi="Arial Narrow" w:cs="Arial Narrow"/>
                <w:sz w:val="24"/>
                <w:szCs w:val="24"/>
              </w:rPr>
            </w:pPr>
          </w:p>
          <w:p w14:paraId="49BF2B98"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45F83352"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5DD5A71B"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t>Mandiri : 60’ x 2 sks</w:t>
            </w:r>
          </w:p>
        </w:tc>
        <w:tc>
          <w:tcPr>
            <w:tcW w:w="1418" w:type="dxa"/>
            <w:gridSpan w:val="2"/>
          </w:tcPr>
          <w:p w14:paraId="68789A3C"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color w:val="222222"/>
                <w:sz w:val="24"/>
                <w:szCs w:val="24"/>
                <w:highlight w:val="white"/>
              </w:rPr>
              <w:t>Presentasi</w:t>
            </w:r>
          </w:p>
        </w:tc>
        <w:tc>
          <w:tcPr>
            <w:tcW w:w="1843" w:type="dxa"/>
          </w:tcPr>
          <w:p w14:paraId="75C1F16B"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2C579F37"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w:t>
            </w:r>
          </w:p>
        </w:tc>
      </w:tr>
      <w:tr w:rsidR="00501EF0" w14:paraId="3416DD29" w14:textId="77777777">
        <w:tc>
          <w:tcPr>
            <w:tcW w:w="959" w:type="dxa"/>
          </w:tcPr>
          <w:p w14:paraId="3523BF53"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lastRenderedPageBreak/>
              <w:t>14</w:t>
            </w:r>
          </w:p>
        </w:tc>
        <w:tc>
          <w:tcPr>
            <w:tcW w:w="3577" w:type="dxa"/>
            <w:gridSpan w:val="2"/>
          </w:tcPr>
          <w:p w14:paraId="376FA49A" w14:textId="77777777" w:rsidR="00501EF0" w:rsidRDefault="007B51F1">
            <w:pPr>
              <w:numPr>
                <w:ilvl w:val="0"/>
                <w:numId w:val="25"/>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Mahasiswa akan mampu menjelaskan, mendiskusikan, dan mengidentifikasi mekanisme absorbsi sediaan lepas lambat dengan benar.</w:t>
            </w:r>
          </w:p>
          <w:p w14:paraId="510A6C6E" w14:textId="77777777" w:rsidR="00501EF0" w:rsidRDefault="007B51F1">
            <w:pPr>
              <w:numPr>
                <w:ilvl w:val="0"/>
                <w:numId w:val="25"/>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Mahasiswa akan mampu menjelaskan, mendiskusikan, dan mengidentifikasi faktor-faktor yang mempengaruhi bioavailabilitas sediaan lepas lambat dengan benar.</w:t>
            </w:r>
          </w:p>
          <w:p w14:paraId="17EE928D" w14:textId="77777777" w:rsidR="00501EF0" w:rsidRDefault="007B51F1">
            <w:pPr>
              <w:numPr>
                <w:ilvl w:val="0"/>
                <w:numId w:val="25"/>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Mahasiswa akan mampu menjelaskan, mendiskusikan, dan menerangkan pengaruh dan peningkatan bioavailabilitas obat sediaan lepas lambat melalui aspek biofarmasetika dengan benar.</w:t>
            </w:r>
          </w:p>
        </w:tc>
        <w:tc>
          <w:tcPr>
            <w:tcW w:w="2844" w:type="dxa"/>
          </w:tcPr>
          <w:p w14:paraId="3678F5DA" w14:textId="77777777" w:rsidR="00501EF0" w:rsidRDefault="007B51F1">
            <w:pPr>
              <w:numPr>
                <w:ilvl w:val="0"/>
                <w:numId w:val="26"/>
              </w:numPr>
              <w:spacing w:after="0" w:line="240" w:lineRule="auto"/>
              <w:ind w:left="409" w:hanging="366"/>
              <w:rPr>
                <w:rFonts w:ascii="Arial Narrow" w:hAnsi="Arial Narrow" w:cs="Arial"/>
                <w:sz w:val="24"/>
                <w:szCs w:val="24"/>
                <w:lang w:val="id-ID"/>
              </w:rPr>
            </w:pPr>
            <w:r>
              <w:rPr>
                <w:rFonts w:ascii="Arial Narrow" w:hAnsi="Arial Narrow" w:cs="Arial"/>
                <w:sz w:val="24"/>
                <w:szCs w:val="24"/>
              </w:rPr>
              <w:t>Sediaan lepas lambat</w:t>
            </w:r>
          </w:p>
          <w:p w14:paraId="597C82BC" w14:textId="77777777" w:rsidR="00501EF0" w:rsidRDefault="007B51F1">
            <w:pPr>
              <w:numPr>
                <w:ilvl w:val="0"/>
                <w:numId w:val="26"/>
              </w:numPr>
              <w:spacing w:after="0" w:line="240" w:lineRule="auto"/>
              <w:ind w:left="409" w:hanging="366"/>
              <w:rPr>
                <w:rFonts w:ascii="Arial Narrow" w:hAnsi="Arial Narrow" w:cs="Arial"/>
                <w:sz w:val="24"/>
                <w:szCs w:val="24"/>
                <w:lang w:val="id-ID"/>
              </w:rPr>
            </w:pPr>
            <w:r>
              <w:rPr>
                <w:rFonts w:ascii="Arial Narrow" w:hAnsi="Arial Narrow" w:cs="Arial"/>
                <w:sz w:val="24"/>
                <w:szCs w:val="24"/>
              </w:rPr>
              <w:t>Faktor yang mempengaruhi bioavailabilitas obat lepas lambat</w:t>
            </w:r>
          </w:p>
          <w:p w14:paraId="18B05EA2" w14:textId="77777777" w:rsidR="00501EF0" w:rsidRDefault="007B51F1">
            <w:pPr>
              <w:numPr>
                <w:ilvl w:val="0"/>
                <w:numId w:val="26"/>
              </w:numPr>
              <w:spacing w:after="0" w:line="240" w:lineRule="auto"/>
              <w:ind w:left="409" w:hanging="366"/>
              <w:rPr>
                <w:rFonts w:ascii="Arial Narrow" w:hAnsi="Arial Narrow" w:cs="Arial"/>
                <w:sz w:val="24"/>
                <w:szCs w:val="24"/>
                <w:lang w:val="id-ID"/>
              </w:rPr>
            </w:pPr>
            <w:r>
              <w:rPr>
                <w:rFonts w:ascii="Arial Narrow" w:hAnsi="Arial Narrow" w:cs="Arial"/>
                <w:sz w:val="24"/>
                <w:szCs w:val="24"/>
              </w:rPr>
              <w:t>Absorbsi obat lepas lambat</w:t>
            </w:r>
          </w:p>
        </w:tc>
        <w:tc>
          <w:tcPr>
            <w:tcW w:w="2259" w:type="dxa"/>
            <w:gridSpan w:val="2"/>
          </w:tcPr>
          <w:p w14:paraId="412B3BC0"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Pembelajaran : </w:t>
            </w:r>
          </w:p>
          <w:p w14:paraId="32A018DB" w14:textId="77777777" w:rsidR="00501EF0" w:rsidRDefault="007B51F1">
            <w:pPr>
              <w:spacing w:after="0" w:line="240" w:lineRule="auto"/>
              <w:ind w:left="25"/>
              <w:rPr>
                <w:rFonts w:ascii="Arial Narrow" w:eastAsia="Arial Narrow" w:hAnsi="Arial Narrow" w:cs="Arial Narrow"/>
                <w:i/>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small group discussion, collaborative learning</w:t>
            </w:r>
          </w:p>
          <w:p w14:paraId="42E656CF"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199D2775"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Penugasan : </w:t>
            </w:r>
          </w:p>
          <w:p w14:paraId="3CFF6854"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color w:val="222222"/>
                <w:sz w:val="24"/>
                <w:szCs w:val="24"/>
                <w:highlight w:val="white"/>
              </w:rPr>
              <w:t>Presentasi</w:t>
            </w:r>
          </w:p>
        </w:tc>
        <w:tc>
          <w:tcPr>
            <w:tcW w:w="1984" w:type="dxa"/>
          </w:tcPr>
          <w:p w14:paraId="2D523A87"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TM : 50’ x 2 sks</w:t>
            </w:r>
          </w:p>
          <w:p w14:paraId="469C28FB" w14:textId="77777777" w:rsidR="00501EF0" w:rsidRDefault="00501EF0">
            <w:pPr>
              <w:spacing w:after="0" w:line="240" w:lineRule="auto"/>
              <w:rPr>
                <w:rFonts w:ascii="Arial Narrow" w:eastAsia="Arial Narrow" w:hAnsi="Arial Narrow" w:cs="Arial Narrow"/>
                <w:sz w:val="24"/>
                <w:szCs w:val="24"/>
              </w:rPr>
            </w:pPr>
          </w:p>
          <w:p w14:paraId="6FDCFA26"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0B758343"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363953C4"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t>Mandiri : 60’ x 2 sks</w:t>
            </w:r>
          </w:p>
        </w:tc>
        <w:tc>
          <w:tcPr>
            <w:tcW w:w="1418" w:type="dxa"/>
            <w:gridSpan w:val="2"/>
          </w:tcPr>
          <w:p w14:paraId="504F6968"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color w:val="222222"/>
                <w:sz w:val="24"/>
                <w:szCs w:val="24"/>
                <w:highlight w:val="white"/>
              </w:rPr>
              <w:t>Presentasi</w:t>
            </w:r>
          </w:p>
        </w:tc>
        <w:tc>
          <w:tcPr>
            <w:tcW w:w="1843" w:type="dxa"/>
          </w:tcPr>
          <w:p w14:paraId="118BA781"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35A5C8D8"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2,5%</w:t>
            </w:r>
          </w:p>
        </w:tc>
      </w:tr>
      <w:tr w:rsidR="00501EF0" w14:paraId="5F71152F" w14:textId="77777777">
        <w:tc>
          <w:tcPr>
            <w:tcW w:w="959" w:type="dxa"/>
          </w:tcPr>
          <w:p w14:paraId="6C2F4DCD" w14:textId="77777777" w:rsidR="00501EF0" w:rsidRDefault="007B51F1">
            <w:pPr>
              <w:spacing w:after="0" w:line="360" w:lineRule="auto"/>
              <w:jc w:val="center"/>
              <w:rPr>
                <w:rFonts w:ascii="Arial Narrow" w:hAnsi="Arial Narrow" w:cs="Arial"/>
                <w:bCs/>
                <w:sz w:val="24"/>
                <w:szCs w:val="24"/>
              </w:rPr>
            </w:pPr>
            <w:r>
              <w:rPr>
                <w:rFonts w:ascii="Arial Narrow" w:hAnsi="Arial Narrow" w:cs="Arial"/>
                <w:bCs/>
                <w:sz w:val="24"/>
                <w:szCs w:val="24"/>
              </w:rPr>
              <w:t>15</w:t>
            </w:r>
          </w:p>
        </w:tc>
        <w:tc>
          <w:tcPr>
            <w:tcW w:w="3577" w:type="dxa"/>
            <w:gridSpan w:val="2"/>
          </w:tcPr>
          <w:p w14:paraId="6DC89E7E" w14:textId="77777777" w:rsidR="00501EF0" w:rsidRDefault="007B51F1">
            <w:pPr>
              <w:numPr>
                <w:ilvl w:val="0"/>
                <w:numId w:val="27"/>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Mahasiswa akan mampu menjelaskan, mendiskusikan, dan mengidentifikasi mekanisme absorbsi obat melalui paru-paru dengan benar.</w:t>
            </w:r>
          </w:p>
          <w:p w14:paraId="44752CB4" w14:textId="77777777" w:rsidR="00501EF0" w:rsidRDefault="007B51F1">
            <w:pPr>
              <w:numPr>
                <w:ilvl w:val="0"/>
                <w:numId w:val="27"/>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Mahasiswa akan mampu menjelaskan, mendiskusikan, dan mengidentifikasi faktor-faktor yang mempengaruhi bioavailabilitas obat melalui paru-paru dengan  benar.</w:t>
            </w:r>
          </w:p>
          <w:p w14:paraId="5E40C2A4" w14:textId="77777777" w:rsidR="00501EF0" w:rsidRDefault="007B51F1">
            <w:pPr>
              <w:numPr>
                <w:ilvl w:val="0"/>
                <w:numId w:val="27"/>
              </w:numPr>
              <w:spacing w:after="0" w:line="240" w:lineRule="auto"/>
              <w:ind w:left="218" w:hangingChars="91" w:hanging="218"/>
              <w:rPr>
                <w:rFonts w:ascii="Arial Narrow" w:hAnsi="Arial Narrow" w:cs="Arial"/>
                <w:sz w:val="24"/>
                <w:szCs w:val="24"/>
                <w:lang w:val="id-ID"/>
              </w:rPr>
            </w:pPr>
            <w:r>
              <w:rPr>
                <w:rFonts w:ascii="Arial Narrow" w:hAnsi="Arial Narrow" w:cs="Arial"/>
                <w:sz w:val="24"/>
                <w:szCs w:val="24"/>
              </w:rPr>
              <w:t>Mahasiswa akan mampu menjelaskan, mendiskusikan, dan menerangkan pengaruh dan peningkatan bioavailabilitas obat melalui paru-paru melalui aspek biofarmasetika dengan benar.</w:t>
            </w:r>
          </w:p>
          <w:p w14:paraId="7577F1D4" w14:textId="77777777" w:rsidR="00501EF0" w:rsidRDefault="00501EF0">
            <w:pPr>
              <w:spacing w:after="0" w:line="240" w:lineRule="auto"/>
              <w:ind w:leftChars="-91" w:left="-200"/>
              <w:rPr>
                <w:rFonts w:ascii="Arial Narrow" w:hAnsi="Arial Narrow" w:cs="Arial"/>
                <w:sz w:val="24"/>
                <w:szCs w:val="24"/>
                <w:lang w:val="id-ID"/>
              </w:rPr>
            </w:pPr>
          </w:p>
        </w:tc>
        <w:tc>
          <w:tcPr>
            <w:tcW w:w="2844" w:type="dxa"/>
          </w:tcPr>
          <w:p w14:paraId="15855392" w14:textId="77777777" w:rsidR="00501EF0" w:rsidRDefault="007B51F1">
            <w:pPr>
              <w:numPr>
                <w:ilvl w:val="0"/>
                <w:numId w:val="28"/>
              </w:numPr>
              <w:spacing w:after="0" w:line="240" w:lineRule="auto"/>
              <w:ind w:left="338"/>
              <w:rPr>
                <w:rFonts w:ascii="Arial Narrow" w:hAnsi="Arial Narrow" w:cs="Arial"/>
                <w:sz w:val="24"/>
                <w:szCs w:val="24"/>
              </w:rPr>
            </w:pPr>
            <w:r>
              <w:rPr>
                <w:rFonts w:ascii="Arial Narrow" w:hAnsi="Arial Narrow" w:cs="Arial"/>
                <w:sz w:val="24"/>
                <w:szCs w:val="24"/>
              </w:rPr>
              <w:lastRenderedPageBreak/>
              <w:t>Dasar pemberian obat melalui paru-paru</w:t>
            </w:r>
          </w:p>
          <w:p w14:paraId="36E3BDC3" w14:textId="77777777" w:rsidR="00501EF0" w:rsidRDefault="007B51F1">
            <w:pPr>
              <w:numPr>
                <w:ilvl w:val="0"/>
                <w:numId w:val="28"/>
              </w:numPr>
              <w:spacing w:after="0" w:line="240" w:lineRule="auto"/>
              <w:ind w:left="338"/>
              <w:rPr>
                <w:rFonts w:ascii="Arial Narrow" w:hAnsi="Arial Narrow" w:cs="Arial"/>
                <w:sz w:val="24"/>
                <w:szCs w:val="24"/>
              </w:rPr>
            </w:pPr>
            <w:r>
              <w:rPr>
                <w:rFonts w:ascii="Arial Narrow" w:hAnsi="Arial Narrow" w:cs="Arial"/>
                <w:sz w:val="24"/>
                <w:szCs w:val="24"/>
              </w:rPr>
              <w:t>Faktor yang mempengaruhi bioavailabilitas obat melalui paru-paru</w:t>
            </w:r>
          </w:p>
          <w:p w14:paraId="59F3C4BE" w14:textId="77777777" w:rsidR="00501EF0" w:rsidRDefault="007B51F1">
            <w:pPr>
              <w:numPr>
                <w:ilvl w:val="0"/>
                <w:numId w:val="28"/>
              </w:numPr>
              <w:spacing w:after="0" w:line="240" w:lineRule="auto"/>
              <w:ind w:left="338"/>
              <w:rPr>
                <w:rFonts w:ascii="Arial Narrow" w:hAnsi="Arial Narrow" w:cs="Arial"/>
                <w:sz w:val="24"/>
                <w:szCs w:val="24"/>
              </w:rPr>
            </w:pPr>
            <w:r>
              <w:rPr>
                <w:rFonts w:ascii="Arial Narrow" w:hAnsi="Arial Narrow" w:cs="Arial"/>
                <w:sz w:val="24"/>
                <w:szCs w:val="24"/>
              </w:rPr>
              <w:t>Jenis sediaan yang diberikan melalui melalui paru-paru</w:t>
            </w:r>
          </w:p>
          <w:p w14:paraId="77CFA43B" w14:textId="77777777" w:rsidR="00501EF0" w:rsidRDefault="00501EF0">
            <w:pPr>
              <w:spacing w:after="0" w:line="240" w:lineRule="auto"/>
              <w:ind w:left="-22"/>
              <w:rPr>
                <w:rFonts w:ascii="Arial Narrow" w:hAnsi="Arial Narrow" w:cs="Arial"/>
                <w:sz w:val="24"/>
                <w:szCs w:val="24"/>
              </w:rPr>
            </w:pPr>
          </w:p>
        </w:tc>
        <w:tc>
          <w:tcPr>
            <w:tcW w:w="2259" w:type="dxa"/>
            <w:gridSpan w:val="2"/>
          </w:tcPr>
          <w:p w14:paraId="73DC6B42" w14:textId="77777777" w:rsidR="00501EF0" w:rsidRDefault="007B51F1">
            <w:pPr>
              <w:spacing w:after="0"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 xml:space="preserve">Metode Pembelajaran : </w:t>
            </w:r>
          </w:p>
          <w:p w14:paraId="6A0BBEAE" w14:textId="77777777" w:rsidR="00501EF0" w:rsidRDefault="007B51F1">
            <w:pPr>
              <w:spacing w:after="0" w:line="240" w:lineRule="auto"/>
              <w:ind w:left="25"/>
              <w:rPr>
                <w:rFonts w:ascii="Arial Narrow" w:eastAsia="Arial Narrow" w:hAnsi="Arial Narrow" w:cs="Arial Narrow"/>
                <w:i/>
                <w:color w:val="222222"/>
                <w:sz w:val="24"/>
                <w:szCs w:val="24"/>
                <w:highlight w:val="white"/>
              </w:rPr>
            </w:pPr>
            <w:r>
              <w:rPr>
                <w:rFonts w:ascii="Arial Narrow" w:eastAsia="Arial Narrow" w:hAnsi="Arial Narrow" w:cs="Arial Narrow"/>
                <w:color w:val="222222"/>
                <w:sz w:val="24"/>
                <w:szCs w:val="24"/>
                <w:highlight w:val="white"/>
              </w:rPr>
              <w:t>Ceramah</w:t>
            </w:r>
            <w:r>
              <w:rPr>
                <w:rFonts w:ascii="Arial Narrow" w:eastAsia="Arial Narrow" w:hAnsi="Arial Narrow" w:cs="Arial Narrow"/>
                <w:i/>
                <w:color w:val="222222"/>
                <w:sz w:val="24"/>
                <w:szCs w:val="24"/>
                <w:highlight w:val="white"/>
              </w:rPr>
              <w:t>, small group discussion, collaborative learning</w:t>
            </w:r>
          </w:p>
          <w:p w14:paraId="5F9F1537" w14:textId="77777777" w:rsidR="00501EF0" w:rsidRDefault="00501EF0">
            <w:pPr>
              <w:spacing w:after="0" w:line="240" w:lineRule="auto"/>
              <w:ind w:left="25"/>
              <w:rPr>
                <w:rFonts w:ascii="Arial Narrow" w:eastAsia="Arial Narrow" w:hAnsi="Arial Narrow" w:cs="Arial Narrow"/>
                <w:color w:val="222222"/>
                <w:sz w:val="24"/>
                <w:szCs w:val="24"/>
                <w:highlight w:val="white"/>
              </w:rPr>
            </w:pPr>
          </w:p>
          <w:p w14:paraId="74FDD06B"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color w:val="222222"/>
                <w:sz w:val="24"/>
                <w:szCs w:val="24"/>
                <w:highlight w:val="white"/>
              </w:rPr>
              <w:t>Penugasan : Tugas Individu</w:t>
            </w:r>
          </w:p>
        </w:tc>
        <w:tc>
          <w:tcPr>
            <w:tcW w:w="1984" w:type="dxa"/>
          </w:tcPr>
          <w:p w14:paraId="48319939"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TM : 50’ x 2 sks</w:t>
            </w:r>
          </w:p>
          <w:p w14:paraId="31CFFF64" w14:textId="77777777" w:rsidR="00501EF0" w:rsidRDefault="00501EF0">
            <w:pPr>
              <w:spacing w:after="0" w:line="240" w:lineRule="auto"/>
              <w:rPr>
                <w:rFonts w:ascii="Arial Narrow" w:eastAsia="Arial Narrow" w:hAnsi="Arial Narrow" w:cs="Arial Narrow"/>
                <w:sz w:val="24"/>
                <w:szCs w:val="24"/>
              </w:rPr>
            </w:pPr>
          </w:p>
          <w:p w14:paraId="13857772"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Tugas :</w:t>
            </w:r>
          </w:p>
          <w:p w14:paraId="02441B46" w14:textId="77777777" w:rsidR="00501EF0" w:rsidRDefault="007B51F1">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Terstruktur : 60’ x 2 sks</w:t>
            </w:r>
          </w:p>
          <w:p w14:paraId="09D6EB27"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sz w:val="24"/>
                <w:szCs w:val="24"/>
              </w:rPr>
              <w:t>Mandiri : 60’ x 2 sks</w:t>
            </w:r>
          </w:p>
        </w:tc>
        <w:tc>
          <w:tcPr>
            <w:tcW w:w="1418" w:type="dxa"/>
            <w:gridSpan w:val="2"/>
          </w:tcPr>
          <w:p w14:paraId="1507FCC8" w14:textId="77777777" w:rsidR="00501EF0" w:rsidRDefault="007B51F1">
            <w:pPr>
              <w:spacing w:after="0" w:line="240" w:lineRule="auto"/>
              <w:rPr>
                <w:rFonts w:ascii="Arial Narrow" w:hAnsi="Arial Narrow" w:cs="Arial"/>
                <w:bCs/>
                <w:sz w:val="24"/>
                <w:szCs w:val="24"/>
              </w:rPr>
            </w:pPr>
            <w:r>
              <w:rPr>
                <w:rFonts w:ascii="Arial Narrow" w:eastAsia="Arial Narrow" w:hAnsi="Arial Narrow" w:cs="Arial Narrow"/>
                <w:color w:val="222222"/>
                <w:sz w:val="24"/>
                <w:szCs w:val="24"/>
                <w:highlight w:val="white"/>
              </w:rPr>
              <w:t>Presentasi</w:t>
            </w:r>
          </w:p>
        </w:tc>
        <w:tc>
          <w:tcPr>
            <w:tcW w:w="1843" w:type="dxa"/>
          </w:tcPr>
          <w:p w14:paraId="6E79454F" w14:textId="77777777" w:rsidR="00501EF0" w:rsidRDefault="007B51F1">
            <w:pPr>
              <w:spacing w:after="0" w:line="240" w:lineRule="auto"/>
              <w:rPr>
                <w:rFonts w:ascii="Arial Narrow" w:hAnsi="Arial Narrow" w:cs="Arial"/>
                <w:bCs/>
                <w:sz w:val="24"/>
                <w:szCs w:val="24"/>
              </w:rPr>
            </w:pPr>
            <w:r>
              <w:rPr>
                <w:rFonts w:ascii="Arial Narrow" w:hAnsi="Arial Narrow" w:cs="Arial"/>
                <w:bCs/>
                <w:sz w:val="24"/>
                <w:szCs w:val="24"/>
              </w:rPr>
              <w:t>Rubrik Penilaian</w:t>
            </w:r>
          </w:p>
        </w:tc>
        <w:tc>
          <w:tcPr>
            <w:tcW w:w="1276" w:type="dxa"/>
          </w:tcPr>
          <w:p w14:paraId="3D64CF4A" w14:textId="77777777" w:rsidR="00501EF0" w:rsidRDefault="007B51F1">
            <w:pPr>
              <w:spacing w:after="0" w:line="240" w:lineRule="auto"/>
              <w:jc w:val="center"/>
              <w:rPr>
                <w:rFonts w:ascii="Arial Narrow" w:hAnsi="Arial Narrow" w:cs="Arial"/>
                <w:bCs/>
                <w:sz w:val="24"/>
                <w:szCs w:val="24"/>
              </w:rPr>
            </w:pPr>
            <w:r>
              <w:rPr>
                <w:rFonts w:ascii="Arial Narrow" w:eastAsia="Arial Narrow" w:hAnsi="Arial Narrow" w:cs="Arial Narrow"/>
                <w:sz w:val="24"/>
                <w:szCs w:val="24"/>
              </w:rPr>
              <w:t>2,5%</w:t>
            </w:r>
          </w:p>
        </w:tc>
      </w:tr>
      <w:tr w:rsidR="00501EF0" w14:paraId="36CEB24C" w14:textId="77777777">
        <w:tc>
          <w:tcPr>
            <w:tcW w:w="959" w:type="dxa"/>
            <w:shd w:val="clear" w:color="auto" w:fill="BFBFBF"/>
          </w:tcPr>
          <w:p w14:paraId="10469AF9" w14:textId="77777777" w:rsidR="00501EF0" w:rsidRDefault="007B51F1">
            <w:pPr>
              <w:spacing w:after="0" w:line="360" w:lineRule="auto"/>
              <w:jc w:val="center"/>
              <w:rPr>
                <w:rFonts w:ascii="Arial Narrow" w:hAnsi="Arial Narrow" w:cs="Arial"/>
                <w:b/>
                <w:sz w:val="24"/>
                <w:szCs w:val="24"/>
              </w:rPr>
            </w:pPr>
            <w:r>
              <w:rPr>
                <w:rFonts w:ascii="Arial Narrow" w:hAnsi="Arial Narrow" w:cs="Arial"/>
                <w:b/>
                <w:sz w:val="24"/>
                <w:szCs w:val="24"/>
              </w:rPr>
              <w:t>16</w:t>
            </w:r>
          </w:p>
        </w:tc>
        <w:tc>
          <w:tcPr>
            <w:tcW w:w="13925" w:type="dxa"/>
            <w:gridSpan w:val="9"/>
            <w:shd w:val="clear" w:color="auto" w:fill="BFBFBF"/>
          </w:tcPr>
          <w:p w14:paraId="7FB3EF56" w14:textId="77777777" w:rsidR="00501EF0" w:rsidRDefault="007B51F1">
            <w:pPr>
              <w:spacing w:after="0" w:line="240" w:lineRule="auto"/>
              <w:jc w:val="center"/>
              <w:rPr>
                <w:rFonts w:ascii="Arial Narrow" w:hAnsi="Arial Narrow" w:cs="Arial"/>
                <w:b/>
                <w:sz w:val="24"/>
                <w:szCs w:val="24"/>
              </w:rPr>
            </w:pPr>
            <w:r>
              <w:rPr>
                <w:rFonts w:ascii="Arial Narrow" w:hAnsi="Arial Narrow" w:cs="Arial"/>
                <w:b/>
                <w:sz w:val="24"/>
                <w:szCs w:val="24"/>
              </w:rPr>
              <w:t>Ujian Akhir Semester</w:t>
            </w:r>
          </w:p>
        </w:tc>
        <w:tc>
          <w:tcPr>
            <w:tcW w:w="1276" w:type="dxa"/>
            <w:shd w:val="clear" w:color="auto" w:fill="BFBFBF"/>
          </w:tcPr>
          <w:p w14:paraId="34F1AEE1" w14:textId="77777777" w:rsidR="00501EF0" w:rsidRDefault="007B51F1">
            <w:pPr>
              <w:spacing w:after="0" w:line="360" w:lineRule="auto"/>
              <w:jc w:val="center"/>
              <w:rPr>
                <w:rFonts w:ascii="Arial Narrow" w:hAnsi="Arial Narrow" w:cs="Arial"/>
                <w:b/>
                <w:sz w:val="24"/>
                <w:szCs w:val="24"/>
              </w:rPr>
            </w:pPr>
            <w:r>
              <w:rPr>
                <w:rFonts w:ascii="Arial Narrow" w:hAnsi="Arial Narrow" w:cs="Arial"/>
                <w:b/>
                <w:sz w:val="24"/>
                <w:szCs w:val="24"/>
              </w:rPr>
              <w:t>35%</w:t>
            </w:r>
          </w:p>
        </w:tc>
      </w:tr>
    </w:tbl>
    <w:p w14:paraId="329AEF2B" w14:textId="77777777" w:rsidR="00501EF0" w:rsidRDefault="00501EF0">
      <w:pPr>
        <w:spacing w:after="0" w:line="240" w:lineRule="auto"/>
        <w:rPr>
          <w:rFonts w:ascii="Arial Narrow" w:hAnsi="Arial Narrow" w:cs="Arial"/>
          <w:bCs/>
          <w:sz w:val="24"/>
          <w:szCs w:val="24"/>
          <w:lang w:val="id-ID"/>
        </w:rPr>
      </w:pPr>
    </w:p>
    <w:p w14:paraId="7CD60B20" w14:textId="77777777" w:rsidR="00501EF0" w:rsidRDefault="007B51F1">
      <w:pPr>
        <w:spacing w:after="0" w:line="240" w:lineRule="auto"/>
        <w:jc w:val="both"/>
        <w:rPr>
          <w:rFonts w:ascii="Arial Narrow" w:hAnsi="Arial Narrow" w:cs="Arial"/>
          <w:sz w:val="24"/>
          <w:szCs w:val="24"/>
        </w:rPr>
      </w:pPr>
      <w:r>
        <w:rPr>
          <w:rFonts w:ascii="Arial Narrow" w:hAnsi="Arial Narrow"/>
          <w:noProof/>
          <w:sz w:val="24"/>
          <w:szCs w:val="24"/>
        </w:rPr>
        <mc:AlternateContent>
          <mc:Choice Requires="wps">
            <w:drawing>
              <wp:anchor distT="0" distB="0" distL="114300" distR="114300" simplePos="0" relativeHeight="251659264" behindDoc="0" locked="0" layoutInCell="1" allowOverlap="1" wp14:anchorId="49637F29" wp14:editId="09122688">
                <wp:simplePos x="0" y="0"/>
                <wp:positionH relativeFrom="column">
                  <wp:posOffset>2628900</wp:posOffset>
                </wp:positionH>
                <wp:positionV relativeFrom="paragraph">
                  <wp:posOffset>161925</wp:posOffset>
                </wp:positionV>
                <wp:extent cx="4343400" cy="295275"/>
                <wp:effectExtent l="4445" t="4445" r="14605" b="508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a:effectLst/>
                      </wps:spPr>
                      <wps:txbx>
                        <w:txbxContent>
                          <w:p w14:paraId="198CD6B0" w14:textId="77777777" w:rsidR="00501EF0" w:rsidRDefault="007B51F1">
                            <w:pPr>
                              <w:jc w:val="both"/>
                              <w:rPr>
                                <w:rFonts w:ascii="Arial" w:hAnsi="Arial" w:cs="Arial"/>
                                <w:b/>
                                <w:lang w:val="sv-SE"/>
                              </w:rPr>
                            </w:pPr>
                            <w:r>
                              <w:rPr>
                                <w:rFonts w:ascii="Arial" w:hAnsi="Arial" w:cs="Arial"/>
                                <w:b/>
                                <w:lang w:val="sv-SE"/>
                              </w:rPr>
                              <w:t>Nilai akhir (NA) =(</w:t>
                            </w:r>
                            <w:r>
                              <w:rPr>
                                <w:rFonts w:ascii="Arial" w:hAnsi="Arial" w:cs="Arial"/>
                                <w:b/>
                              </w:rPr>
                              <w:t>30</w:t>
                            </w:r>
                            <w:r>
                              <w:rPr>
                                <w:rFonts w:ascii="Arial" w:hAnsi="Arial" w:cs="Arial"/>
                                <w:b/>
                                <w:lang w:val="sv-SE"/>
                              </w:rPr>
                              <w:t xml:space="preserve"> % </w:t>
                            </w:r>
                            <w:r>
                              <w:rPr>
                                <w:rFonts w:ascii="Arial" w:hAnsi="Arial" w:cs="Arial"/>
                                <w:b/>
                              </w:rPr>
                              <w:t xml:space="preserve">Nilai </w:t>
                            </w:r>
                            <w:r>
                              <w:rPr>
                                <w:rFonts w:ascii="Arial" w:hAnsi="Arial" w:cs="Arial"/>
                                <w:b/>
                                <w:lang w:val="sv-SE"/>
                              </w:rPr>
                              <w:t>Harian) + (3</w:t>
                            </w:r>
                            <w:r>
                              <w:rPr>
                                <w:rFonts w:ascii="Arial" w:hAnsi="Arial" w:cs="Arial"/>
                                <w:b/>
                              </w:rPr>
                              <w:t>5</w:t>
                            </w:r>
                            <w:r>
                              <w:rPr>
                                <w:rFonts w:ascii="Arial" w:hAnsi="Arial" w:cs="Arial"/>
                                <w:b/>
                                <w:lang w:val="sv-SE"/>
                              </w:rPr>
                              <w:t xml:space="preserve"> % UTS) + (3</w:t>
                            </w:r>
                            <w:r>
                              <w:rPr>
                                <w:rFonts w:ascii="Arial" w:hAnsi="Arial" w:cs="Arial"/>
                                <w:b/>
                              </w:rPr>
                              <w:t>5</w:t>
                            </w:r>
                            <w:r>
                              <w:rPr>
                                <w:rFonts w:ascii="Arial" w:hAnsi="Arial" w:cs="Arial"/>
                                <w:b/>
                                <w:lang w:val="sv-SE"/>
                              </w:rPr>
                              <w:t xml:space="preserve"> % UAS)</w:t>
                            </w:r>
                          </w:p>
                          <w:p w14:paraId="4B14D516" w14:textId="77777777" w:rsidR="00501EF0" w:rsidRDefault="00501EF0"/>
                        </w:txbxContent>
                      </wps:txbx>
                      <wps:bodyPr rot="0" vert="horz" wrap="square" lIns="91440" tIns="45720" rIns="91440" bIns="45720" anchor="t" anchorCtr="0" upright="1">
                        <a:noAutofit/>
                      </wps:bodyPr>
                    </wps:wsp>
                  </a:graphicData>
                </a:graphic>
              </wp:anchor>
            </w:drawing>
          </mc:Choice>
          <mc:Fallback>
            <w:pict>
              <v:rect w14:anchorId="49637F29" id="Rectangle 2" o:spid="_x0000_s1026" style="position:absolute;left:0;text-align:left;margin-left:207pt;margin-top:12.75pt;width:342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" filled="f">
                <v:textbox>
                  <w:txbxContent>
                    <w:p w14:paraId="198CD6B0" w14:textId="77777777" w:rsidR="00501EF0" w:rsidRDefault="007B51F1">
                      <w:pPr>
                        <w:jc w:val="both"/>
                        <w:rPr>
                          <w:rFonts w:ascii="Arial" w:hAnsi="Arial" w:cs="Arial"/>
                          <w:b/>
                          <w:lang w:val="sv-SE"/>
                        </w:rPr>
                      </w:pPr>
                      <w:r>
                        <w:rPr>
                          <w:rFonts w:ascii="Arial" w:hAnsi="Arial" w:cs="Arial"/>
                          <w:b/>
                          <w:lang w:val="sv-SE"/>
                        </w:rPr>
                        <w:t>Nilai akhir (NA) =(</w:t>
                      </w:r>
                      <w:r>
                        <w:rPr>
                          <w:rFonts w:ascii="Arial" w:hAnsi="Arial" w:cs="Arial"/>
                          <w:b/>
                        </w:rPr>
                        <w:t>30</w:t>
                      </w:r>
                      <w:r>
                        <w:rPr>
                          <w:rFonts w:ascii="Arial" w:hAnsi="Arial" w:cs="Arial"/>
                          <w:b/>
                          <w:lang w:val="sv-SE"/>
                        </w:rPr>
                        <w:t xml:space="preserve"> % </w:t>
                      </w:r>
                      <w:r>
                        <w:rPr>
                          <w:rFonts w:ascii="Arial" w:hAnsi="Arial" w:cs="Arial"/>
                          <w:b/>
                        </w:rPr>
                        <w:t xml:space="preserve">Nilai </w:t>
                      </w:r>
                      <w:r>
                        <w:rPr>
                          <w:rFonts w:ascii="Arial" w:hAnsi="Arial" w:cs="Arial"/>
                          <w:b/>
                          <w:lang w:val="sv-SE"/>
                        </w:rPr>
                        <w:t>Harian) + (3</w:t>
                      </w:r>
                      <w:r>
                        <w:rPr>
                          <w:rFonts w:ascii="Arial" w:hAnsi="Arial" w:cs="Arial"/>
                          <w:b/>
                        </w:rPr>
                        <w:t>5</w:t>
                      </w:r>
                      <w:r>
                        <w:rPr>
                          <w:rFonts w:ascii="Arial" w:hAnsi="Arial" w:cs="Arial"/>
                          <w:b/>
                          <w:lang w:val="sv-SE"/>
                        </w:rPr>
                        <w:t xml:space="preserve"> % UTS) + (3</w:t>
                      </w:r>
                      <w:r>
                        <w:rPr>
                          <w:rFonts w:ascii="Arial" w:hAnsi="Arial" w:cs="Arial"/>
                          <w:b/>
                        </w:rPr>
                        <w:t>5</w:t>
                      </w:r>
                      <w:r>
                        <w:rPr>
                          <w:rFonts w:ascii="Arial" w:hAnsi="Arial" w:cs="Arial"/>
                          <w:b/>
                          <w:lang w:val="sv-SE"/>
                        </w:rPr>
                        <w:t xml:space="preserve"> % UAS)</w:t>
                      </w:r>
                    </w:p>
                    <w:p w14:paraId="4B14D516" w14:textId="77777777" w:rsidR="00501EF0" w:rsidRDefault="00501EF0"/>
                  </w:txbxContent>
                </v:textbox>
              </v:rect>
            </w:pict>
          </mc:Fallback>
        </mc:AlternateContent>
      </w:r>
      <w:r>
        <w:rPr>
          <w:rFonts w:ascii="Arial Narrow" w:hAnsi="Arial Narrow" w:cs="Arial"/>
          <w:sz w:val="24"/>
          <w:szCs w:val="24"/>
        </w:rPr>
        <w:tab/>
      </w:r>
      <w:r>
        <w:rPr>
          <w:rFonts w:ascii="Arial Narrow" w:hAnsi="Arial Narrow" w:cs="Arial"/>
          <w:sz w:val="24"/>
          <w:szCs w:val="24"/>
        </w:rPr>
        <w:tab/>
      </w:r>
      <w:r>
        <w:rPr>
          <w:rFonts w:ascii="Arial Narrow" w:hAnsi="Arial Narrow" w:cs="Arial"/>
          <w:sz w:val="24"/>
          <w:szCs w:val="24"/>
        </w:rPr>
        <w:tab/>
      </w:r>
    </w:p>
    <w:p w14:paraId="3A75C7E8" w14:textId="77777777" w:rsidR="00501EF0" w:rsidRDefault="00501EF0">
      <w:pPr>
        <w:spacing w:after="0" w:line="240" w:lineRule="auto"/>
        <w:jc w:val="both"/>
        <w:rPr>
          <w:rFonts w:ascii="Arial Narrow" w:hAnsi="Arial Narrow" w:cs="Arial"/>
          <w:b/>
          <w:sz w:val="24"/>
          <w:szCs w:val="24"/>
          <w:lang w:val="sv-SE"/>
        </w:rPr>
      </w:pPr>
    </w:p>
    <w:p w14:paraId="5382DDBB" w14:textId="77777777" w:rsidR="00501EF0" w:rsidRDefault="00501EF0">
      <w:pPr>
        <w:spacing w:after="0" w:line="240" w:lineRule="auto"/>
        <w:jc w:val="both"/>
        <w:rPr>
          <w:rFonts w:ascii="Arial Narrow" w:hAnsi="Arial Narrow" w:cs="Arial"/>
          <w:b/>
          <w:sz w:val="24"/>
          <w:szCs w:val="24"/>
          <w:lang w:val="sv-SE"/>
        </w:rPr>
      </w:pPr>
    </w:p>
    <w:p w14:paraId="5E812F97" w14:textId="77777777" w:rsidR="00501EF0" w:rsidRDefault="00501EF0">
      <w:pPr>
        <w:spacing w:after="0" w:line="240" w:lineRule="auto"/>
        <w:jc w:val="both"/>
        <w:rPr>
          <w:rFonts w:ascii="Arial Narrow" w:hAnsi="Arial Narrow" w:cs="Arial"/>
          <w:b/>
          <w:sz w:val="24"/>
          <w:szCs w:val="24"/>
          <w:lang w:val="sv-SE"/>
        </w:rPr>
      </w:pPr>
    </w:p>
    <w:p w14:paraId="1D0B99D6" w14:textId="77777777" w:rsidR="00501EF0" w:rsidRDefault="007B51F1">
      <w:pPr>
        <w:spacing w:after="0" w:line="240" w:lineRule="auto"/>
        <w:jc w:val="both"/>
        <w:rPr>
          <w:rFonts w:ascii="Arial Narrow" w:hAnsi="Arial Narrow" w:cs="Arial"/>
          <w:sz w:val="24"/>
          <w:szCs w:val="24"/>
          <w:lang w:val="sv-SE"/>
        </w:rPr>
      </w:pPr>
      <w:r>
        <w:rPr>
          <w:rFonts w:ascii="Arial Narrow" w:hAnsi="Arial Narrow" w:cs="Arial"/>
          <w:b/>
          <w:sz w:val="24"/>
          <w:szCs w:val="24"/>
          <w:lang w:val="sv-SE"/>
        </w:rPr>
        <w:t xml:space="preserve">Nilai Harian :  </w:t>
      </w:r>
      <w:r>
        <w:rPr>
          <w:rFonts w:ascii="Arial Narrow" w:hAnsi="Arial Narrow" w:cs="Arial"/>
          <w:sz w:val="24"/>
          <w:szCs w:val="24"/>
          <w:lang w:val="sv-SE"/>
        </w:rPr>
        <w:t xml:space="preserve">Tugas </w:t>
      </w:r>
      <w:r>
        <w:rPr>
          <w:rFonts w:ascii="Arial Narrow" w:hAnsi="Arial Narrow" w:cs="Arial"/>
          <w:sz w:val="24"/>
          <w:szCs w:val="24"/>
        </w:rPr>
        <w:t>individu, pre-test, dan presentasi</w:t>
      </w:r>
      <w:r>
        <w:rPr>
          <w:rFonts w:ascii="Arial Narrow" w:hAnsi="Arial Narrow" w:cs="Arial"/>
          <w:sz w:val="24"/>
          <w:szCs w:val="24"/>
          <w:lang w:val="sv-SE"/>
        </w:rPr>
        <w:t xml:space="preserve">  </w:t>
      </w:r>
    </w:p>
    <w:p w14:paraId="61196262" w14:textId="77777777" w:rsidR="00501EF0" w:rsidRDefault="007B51F1">
      <w:pPr>
        <w:spacing w:after="0" w:line="240" w:lineRule="auto"/>
        <w:jc w:val="both"/>
        <w:rPr>
          <w:rFonts w:ascii="Arial Narrow" w:hAnsi="Arial Narrow" w:cs="Arial"/>
          <w:sz w:val="24"/>
          <w:szCs w:val="24"/>
          <w:lang w:val="sv-SE"/>
        </w:rPr>
      </w:pPr>
      <w:r>
        <w:rPr>
          <w:rFonts w:ascii="Arial Narrow" w:hAnsi="Arial Narrow" w:cs="Arial"/>
          <w:sz w:val="24"/>
          <w:szCs w:val="24"/>
          <w:lang w:val="sv-SE"/>
        </w:rPr>
        <w:tab/>
      </w:r>
      <w:r>
        <w:rPr>
          <w:rFonts w:ascii="Arial Narrow" w:hAnsi="Arial Narrow" w:cs="Arial"/>
          <w:b/>
          <w:sz w:val="24"/>
          <w:szCs w:val="24"/>
          <w:lang w:val="sv-SE"/>
        </w:rPr>
        <w:t xml:space="preserve">UTS : </w:t>
      </w:r>
      <w:r>
        <w:rPr>
          <w:rFonts w:ascii="Arial Narrow" w:hAnsi="Arial Narrow" w:cs="Arial"/>
          <w:sz w:val="24"/>
          <w:szCs w:val="24"/>
          <w:lang w:val="sv-SE"/>
        </w:rPr>
        <w:t xml:space="preserve"> metode PBT </w:t>
      </w:r>
    </w:p>
    <w:p w14:paraId="25E039EC" w14:textId="77777777" w:rsidR="00501EF0" w:rsidRDefault="007B51F1">
      <w:pPr>
        <w:spacing w:after="0" w:line="240" w:lineRule="auto"/>
        <w:jc w:val="both"/>
        <w:rPr>
          <w:rFonts w:ascii="Arial Narrow" w:hAnsi="Arial Narrow" w:cs="Arial"/>
          <w:sz w:val="24"/>
          <w:szCs w:val="24"/>
          <w:lang w:val="sv-SE"/>
        </w:rPr>
      </w:pPr>
      <w:r>
        <w:rPr>
          <w:rFonts w:ascii="Arial Narrow" w:hAnsi="Arial Narrow" w:cs="Arial"/>
          <w:b/>
          <w:sz w:val="24"/>
          <w:szCs w:val="24"/>
          <w:lang w:val="sv-SE"/>
        </w:rPr>
        <w:tab/>
        <w:t xml:space="preserve">UAS : </w:t>
      </w:r>
      <w:r>
        <w:rPr>
          <w:rFonts w:ascii="Arial Narrow" w:hAnsi="Arial Narrow" w:cs="Arial"/>
          <w:sz w:val="24"/>
          <w:szCs w:val="24"/>
          <w:lang w:val="sv-SE"/>
        </w:rPr>
        <w:t xml:space="preserve">metode PBT </w:t>
      </w:r>
      <w:r>
        <w:rPr>
          <w:rFonts w:ascii="Arial Narrow" w:hAnsi="Arial Narrow" w:cs="Arial"/>
          <w:sz w:val="24"/>
          <w:szCs w:val="24"/>
          <w:lang w:val="sv-SE"/>
        </w:rPr>
        <w:tab/>
      </w:r>
      <w:r>
        <w:rPr>
          <w:rFonts w:ascii="Arial Narrow" w:hAnsi="Arial Narrow" w:cs="Arial"/>
          <w:sz w:val="24"/>
          <w:szCs w:val="24"/>
          <w:lang w:val="sv-SE"/>
        </w:rPr>
        <w:tab/>
      </w:r>
      <w:r>
        <w:rPr>
          <w:rFonts w:ascii="Arial Narrow" w:hAnsi="Arial Narrow" w:cs="Arial"/>
          <w:sz w:val="24"/>
          <w:szCs w:val="24"/>
          <w:lang w:val="sv-SE"/>
        </w:rPr>
        <w:tab/>
      </w:r>
      <w:r>
        <w:rPr>
          <w:rFonts w:ascii="Arial Narrow" w:hAnsi="Arial Narrow" w:cs="Arial"/>
          <w:sz w:val="24"/>
          <w:szCs w:val="24"/>
          <w:lang w:val="sv-SE"/>
        </w:rPr>
        <w:tab/>
      </w:r>
      <w:r>
        <w:rPr>
          <w:rFonts w:ascii="Arial Narrow" w:hAnsi="Arial Narrow" w:cs="Arial"/>
          <w:sz w:val="24"/>
          <w:szCs w:val="24"/>
          <w:lang w:val="sv-SE"/>
        </w:rPr>
        <w:tab/>
      </w:r>
    </w:p>
    <w:p w14:paraId="261AD0ED" w14:textId="77777777" w:rsidR="00501EF0" w:rsidRDefault="00501EF0">
      <w:pPr>
        <w:spacing w:after="0" w:line="240" w:lineRule="auto"/>
        <w:rPr>
          <w:rFonts w:ascii="Arial Narrow" w:hAnsi="Arial Narrow" w:cs="Arial"/>
          <w:b/>
          <w:bCs/>
          <w:sz w:val="24"/>
          <w:szCs w:val="24"/>
          <w:u w:val="single"/>
        </w:rPr>
      </w:pPr>
    </w:p>
    <w:p w14:paraId="6DCDE4CB" w14:textId="77777777" w:rsidR="00501EF0" w:rsidRDefault="007B51F1">
      <w:pPr>
        <w:spacing w:after="0" w:line="240" w:lineRule="auto"/>
        <w:rPr>
          <w:rFonts w:ascii="Arial Narrow" w:hAnsi="Arial Narrow" w:cs="Arial"/>
          <w:b/>
          <w:bCs/>
          <w:sz w:val="24"/>
          <w:szCs w:val="24"/>
          <w:u w:val="single"/>
        </w:rPr>
      </w:pPr>
      <w:r>
        <w:rPr>
          <w:rFonts w:ascii="Arial Narrow" w:hAnsi="Arial Narrow" w:cs="Arial"/>
          <w:b/>
          <w:bCs/>
          <w:sz w:val="24"/>
          <w:szCs w:val="24"/>
          <w:u w:val="single"/>
        </w:rPr>
        <w:t>Daftar Referensi:</w:t>
      </w:r>
    </w:p>
    <w:p w14:paraId="0ECF31A4" w14:textId="77777777" w:rsidR="00501EF0" w:rsidRDefault="007B51F1">
      <w:pPr>
        <w:numPr>
          <w:ilvl w:val="0"/>
          <w:numId w:val="29"/>
        </w:numPr>
        <w:spacing w:after="0" w:line="360" w:lineRule="auto"/>
        <w:jc w:val="both"/>
        <w:rPr>
          <w:rFonts w:ascii="Arial Narrow" w:hAnsi="Arial Narrow" w:cs="Arial"/>
          <w:bCs/>
          <w:sz w:val="24"/>
          <w:szCs w:val="24"/>
        </w:rPr>
      </w:pPr>
      <w:r>
        <w:rPr>
          <w:rFonts w:ascii="Arial Narrow" w:eastAsia="SimSun" w:hAnsi="Arial Narrow" w:cs="Arial Narrow"/>
          <w:sz w:val="24"/>
          <w:szCs w:val="24"/>
        </w:rPr>
        <w:t xml:space="preserve">Anonim, 2009, Situs WinSAAM (http://winsaam.com) </w:t>
      </w:r>
    </w:p>
    <w:p w14:paraId="5C24AC7B" w14:textId="0C190DCA" w:rsidR="00D40754" w:rsidRPr="00A10FC0" w:rsidRDefault="007B51F1" w:rsidP="00A10FC0">
      <w:pPr>
        <w:numPr>
          <w:ilvl w:val="0"/>
          <w:numId w:val="29"/>
        </w:numPr>
        <w:spacing w:after="0" w:line="360" w:lineRule="auto"/>
        <w:ind w:left="218" w:hangingChars="91" w:hanging="218"/>
        <w:jc w:val="both"/>
        <w:rPr>
          <w:rFonts w:ascii="Arial Narrow" w:hAnsi="Arial Narrow" w:cs="Arial"/>
          <w:bCs/>
          <w:sz w:val="24"/>
          <w:szCs w:val="24"/>
        </w:rPr>
      </w:pPr>
      <w:r>
        <w:rPr>
          <w:rFonts w:ascii="Arial Narrow" w:eastAsia="SimSun" w:hAnsi="Arial Narrow" w:cs="Arial Narrow"/>
          <w:sz w:val="24"/>
          <w:szCs w:val="24"/>
        </w:rPr>
        <w:t xml:space="preserve">Shargel, L, Wu-Phong, S., and Yu, A.B.C., 2004, Applied Biopharmaceatics and Pharmacokinetics, Appletown Century-Crofts, Rio de Janeiro </w:t>
      </w:r>
      <w:bookmarkStart w:id="0" w:name="_GoBack"/>
      <w:bookmarkEnd w:id="0"/>
    </w:p>
    <w:p w14:paraId="0AC9597A" w14:textId="77777777" w:rsidR="00501EF0" w:rsidRDefault="00501EF0">
      <w:pPr>
        <w:spacing w:after="0" w:line="360" w:lineRule="auto"/>
        <w:jc w:val="both"/>
        <w:rPr>
          <w:rFonts w:ascii="Arial Narrow" w:hAnsi="Arial Narrow" w:cs="Arial"/>
          <w:bCs/>
          <w:sz w:val="24"/>
          <w:szCs w:val="24"/>
        </w:rPr>
      </w:pPr>
    </w:p>
    <w:tbl>
      <w:tblPr>
        <w:tblW w:w="0" w:type="auto"/>
        <w:jc w:val="center"/>
        <w:tblLook w:val="04A0" w:firstRow="1" w:lastRow="0" w:firstColumn="1" w:lastColumn="0" w:noHBand="0" w:noVBand="1"/>
      </w:tblPr>
      <w:tblGrid>
        <w:gridCol w:w="3597"/>
        <w:gridCol w:w="3949"/>
      </w:tblGrid>
      <w:tr w:rsidR="00D40754" w14:paraId="2A72D62E" w14:textId="77777777">
        <w:trPr>
          <w:jc w:val="center"/>
        </w:trPr>
        <w:tc>
          <w:tcPr>
            <w:tcW w:w="3597" w:type="dxa"/>
            <w:shd w:val="clear" w:color="auto" w:fill="auto"/>
          </w:tcPr>
          <w:p w14:paraId="697A652D" w14:textId="77777777" w:rsidR="00D40754" w:rsidRDefault="00D40754">
            <w:pPr>
              <w:spacing w:after="0" w:line="360" w:lineRule="auto"/>
              <w:rPr>
                <w:rFonts w:ascii="Arial Narrow" w:hAnsi="Arial Narrow" w:cs="Arial"/>
                <w:bCs/>
                <w:sz w:val="24"/>
                <w:szCs w:val="24"/>
              </w:rPr>
            </w:pPr>
            <w:r>
              <w:rPr>
                <w:rFonts w:ascii="Arial Narrow" w:hAnsi="Arial Narrow" w:cs="Arial"/>
                <w:bCs/>
                <w:sz w:val="24"/>
                <w:szCs w:val="24"/>
              </w:rPr>
              <w:t>Mengetahui</w:t>
            </w:r>
          </w:p>
          <w:p w14:paraId="1788509B" w14:textId="77777777" w:rsidR="00D40754" w:rsidRDefault="00D40754">
            <w:pPr>
              <w:spacing w:after="0" w:line="360" w:lineRule="auto"/>
              <w:rPr>
                <w:rFonts w:ascii="Arial Narrow" w:hAnsi="Arial Narrow" w:cs="Arial"/>
                <w:b/>
                <w:bCs/>
                <w:sz w:val="24"/>
                <w:szCs w:val="24"/>
              </w:rPr>
            </w:pPr>
            <w:r>
              <w:rPr>
                <w:rFonts w:ascii="Arial Narrow" w:hAnsi="Arial Narrow" w:cs="Arial"/>
                <w:b/>
                <w:bCs/>
                <w:sz w:val="24"/>
                <w:szCs w:val="24"/>
              </w:rPr>
              <w:t>Ka. Prodi S1 Farmasi</w:t>
            </w:r>
          </w:p>
        </w:tc>
        <w:tc>
          <w:tcPr>
            <w:tcW w:w="3949" w:type="dxa"/>
            <w:shd w:val="clear" w:color="auto" w:fill="auto"/>
          </w:tcPr>
          <w:p w14:paraId="63891B4E" w14:textId="09272CAB" w:rsidR="00D40754" w:rsidRDefault="00D40754" w:rsidP="00D40754">
            <w:pPr>
              <w:spacing w:after="0" w:line="360" w:lineRule="auto"/>
              <w:rPr>
                <w:rFonts w:ascii="Arial Narrow" w:hAnsi="Arial Narrow" w:cs="Arial"/>
                <w:bCs/>
                <w:sz w:val="24"/>
                <w:szCs w:val="24"/>
              </w:rPr>
            </w:pPr>
            <w:r>
              <w:rPr>
                <w:rFonts w:ascii="Arial Narrow" w:hAnsi="Arial Narrow" w:cs="Arial"/>
                <w:bCs/>
                <w:sz w:val="24"/>
                <w:szCs w:val="24"/>
              </w:rPr>
              <w:t>Semarang, 8 Februari 2025</w:t>
            </w:r>
          </w:p>
          <w:p w14:paraId="1DE966BD" w14:textId="3EE947F4" w:rsidR="00D40754" w:rsidRDefault="00D40754" w:rsidP="00D40754">
            <w:pPr>
              <w:spacing w:after="0" w:line="360" w:lineRule="auto"/>
              <w:rPr>
                <w:rFonts w:ascii="Arial Narrow" w:hAnsi="Arial Narrow" w:cs="Arial"/>
                <w:b/>
                <w:bCs/>
                <w:sz w:val="24"/>
                <w:szCs w:val="24"/>
              </w:rPr>
            </w:pPr>
            <w:r>
              <w:rPr>
                <w:rFonts w:ascii="Arial Narrow" w:hAnsi="Arial Narrow" w:cs="Arial"/>
                <w:b/>
                <w:bCs/>
                <w:sz w:val="24"/>
                <w:szCs w:val="24"/>
              </w:rPr>
              <w:t xml:space="preserve">Dosen Pengampu </w:t>
            </w:r>
          </w:p>
        </w:tc>
      </w:tr>
      <w:tr w:rsidR="00D40754" w14:paraId="4B32EB82" w14:textId="77777777">
        <w:trPr>
          <w:jc w:val="center"/>
        </w:trPr>
        <w:tc>
          <w:tcPr>
            <w:tcW w:w="3597" w:type="dxa"/>
            <w:shd w:val="clear" w:color="auto" w:fill="auto"/>
          </w:tcPr>
          <w:p w14:paraId="128F7D4D" w14:textId="77777777" w:rsidR="00D40754" w:rsidRDefault="00D40754">
            <w:pPr>
              <w:spacing w:after="0" w:line="360" w:lineRule="auto"/>
              <w:rPr>
                <w:rFonts w:ascii="Arial Narrow" w:hAnsi="Arial Narrow" w:cs="Arial"/>
                <w:bCs/>
                <w:sz w:val="24"/>
                <w:szCs w:val="24"/>
              </w:rPr>
            </w:pPr>
          </w:p>
          <w:p w14:paraId="25C6BD9A" w14:textId="77777777" w:rsidR="00D40754" w:rsidRDefault="00D40754">
            <w:pPr>
              <w:spacing w:after="0" w:line="360" w:lineRule="auto"/>
              <w:rPr>
                <w:rFonts w:ascii="Arial Narrow" w:hAnsi="Arial Narrow" w:cs="Arial"/>
                <w:bCs/>
                <w:sz w:val="24"/>
                <w:szCs w:val="24"/>
              </w:rPr>
            </w:pPr>
          </w:p>
          <w:p w14:paraId="5464937D" w14:textId="77777777" w:rsidR="00D40754" w:rsidRDefault="00D40754">
            <w:pPr>
              <w:spacing w:after="0" w:line="360" w:lineRule="auto"/>
              <w:rPr>
                <w:rFonts w:ascii="Arial Narrow" w:hAnsi="Arial Narrow" w:cs="Arial"/>
                <w:bCs/>
                <w:sz w:val="24"/>
                <w:szCs w:val="24"/>
              </w:rPr>
            </w:pPr>
          </w:p>
          <w:p w14:paraId="317AF462" w14:textId="77777777" w:rsidR="00D40754" w:rsidRDefault="00D40754">
            <w:pPr>
              <w:spacing w:after="0" w:line="360" w:lineRule="auto"/>
              <w:rPr>
                <w:rFonts w:ascii="Arial Narrow" w:hAnsi="Arial Narrow" w:cs="Arial"/>
                <w:bCs/>
                <w:sz w:val="24"/>
                <w:szCs w:val="24"/>
              </w:rPr>
            </w:pPr>
            <w:r>
              <w:rPr>
                <w:rFonts w:ascii="Arial Narrow" w:hAnsi="Arial Narrow" w:cs="Arial"/>
                <w:bCs/>
                <w:sz w:val="24"/>
                <w:szCs w:val="24"/>
              </w:rPr>
              <w:t>apt. Sandi Mahesa, S.Farm</w:t>
            </w:r>
          </w:p>
          <w:p w14:paraId="54FE2280" w14:textId="77777777" w:rsidR="00D40754" w:rsidRDefault="00D40754">
            <w:pPr>
              <w:spacing w:after="0" w:line="360" w:lineRule="auto"/>
              <w:rPr>
                <w:rFonts w:ascii="Arial Narrow" w:hAnsi="Arial Narrow" w:cs="Arial"/>
                <w:bCs/>
                <w:sz w:val="24"/>
                <w:szCs w:val="24"/>
              </w:rPr>
            </w:pPr>
            <w:r>
              <w:rPr>
                <w:rFonts w:ascii="Arial Narrow" w:hAnsi="Arial Narrow" w:cs="Arial"/>
                <w:bCs/>
                <w:sz w:val="24"/>
                <w:szCs w:val="24"/>
              </w:rPr>
              <w:t xml:space="preserve">NIP. </w:t>
            </w:r>
            <w:r>
              <w:rPr>
                <w:rFonts w:ascii="Arial Narrow" w:eastAsia="Arial Narrow" w:hAnsi="Arial Narrow" w:cs="Arial Narrow"/>
                <w:sz w:val="24"/>
                <w:szCs w:val="24"/>
              </w:rPr>
              <w:t>07041971</w:t>
            </w:r>
          </w:p>
        </w:tc>
        <w:tc>
          <w:tcPr>
            <w:tcW w:w="3949" w:type="dxa"/>
            <w:shd w:val="clear" w:color="auto" w:fill="auto"/>
          </w:tcPr>
          <w:p w14:paraId="347E6C9B" w14:textId="4E68509A" w:rsidR="00D40754" w:rsidRDefault="00D40754">
            <w:pPr>
              <w:spacing w:after="0" w:line="360" w:lineRule="auto"/>
              <w:rPr>
                <w:rFonts w:ascii="Arial Narrow" w:hAnsi="Arial Narrow" w:cs="Arial"/>
                <w:bCs/>
                <w:sz w:val="24"/>
                <w:szCs w:val="24"/>
              </w:rPr>
            </w:pPr>
            <w:r>
              <w:rPr>
                <w:noProof/>
              </w:rPr>
              <w:drawing>
                <wp:anchor distT="0" distB="0" distL="114300" distR="114300" simplePos="0" relativeHeight="251658240" behindDoc="0" locked="0" layoutInCell="1" allowOverlap="1" wp14:anchorId="4D9E5CE8" wp14:editId="398FC6EF">
                  <wp:simplePos x="0" y="0"/>
                  <wp:positionH relativeFrom="column">
                    <wp:posOffset>-121920</wp:posOffset>
                  </wp:positionH>
                  <wp:positionV relativeFrom="paragraph">
                    <wp:posOffset>-198120</wp:posOffset>
                  </wp:positionV>
                  <wp:extent cx="1390650" cy="111883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650" cy="1118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19438F" w14:textId="3614936B" w:rsidR="00D40754" w:rsidRDefault="00D40754">
            <w:pPr>
              <w:spacing w:after="0" w:line="360" w:lineRule="auto"/>
              <w:rPr>
                <w:rFonts w:ascii="Arial Narrow" w:hAnsi="Arial Narrow" w:cs="Arial"/>
                <w:bCs/>
                <w:sz w:val="24"/>
                <w:szCs w:val="24"/>
              </w:rPr>
            </w:pPr>
          </w:p>
          <w:p w14:paraId="7141A933" w14:textId="77777777" w:rsidR="00D40754" w:rsidRDefault="00D40754">
            <w:pPr>
              <w:spacing w:after="0" w:line="360" w:lineRule="auto"/>
              <w:rPr>
                <w:rFonts w:ascii="Arial Narrow" w:hAnsi="Arial Narrow" w:cs="Arial"/>
                <w:bCs/>
                <w:sz w:val="24"/>
                <w:szCs w:val="24"/>
              </w:rPr>
            </w:pPr>
          </w:p>
          <w:p w14:paraId="7F050B3A" w14:textId="77777777" w:rsidR="00D40754" w:rsidRDefault="00D40754">
            <w:pPr>
              <w:spacing w:after="0" w:line="360" w:lineRule="auto"/>
              <w:rPr>
                <w:rFonts w:ascii="Arial Narrow" w:hAnsi="Arial Narrow" w:cs="Arial"/>
                <w:color w:val="000000"/>
                <w:sz w:val="24"/>
                <w:szCs w:val="24"/>
              </w:rPr>
            </w:pPr>
            <w:r>
              <w:rPr>
                <w:rFonts w:ascii="Arial Narrow" w:hAnsi="Arial Narrow" w:cs="Arial"/>
                <w:color w:val="000000"/>
                <w:sz w:val="24"/>
                <w:szCs w:val="24"/>
              </w:rPr>
              <w:t>apt. Nanda Dwi Akbar, M.Pharm. Sci.</w:t>
            </w:r>
          </w:p>
          <w:p w14:paraId="7F8C9A17" w14:textId="77777777" w:rsidR="00D40754" w:rsidRDefault="00D40754">
            <w:pPr>
              <w:spacing w:after="0" w:line="360" w:lineRule="auto"/>
              <w:rPr>
                <w:rFonts w:ascii="Arial Narrow" w:hAnsi="Arial Narrow" w:cs="Arial"/>
                <w:color w:val="000000"/>
                <w:sz w:val="24"/>
                <w:szCs w:val="24"/>
              </w:rPr>
            </w:pPr>
            <w:r>
              <w:rPr>
                <w:rFonts w:ascii="Arial Narrow" w:hAnsi="Arial Narrow" w:cs="Arial"/>
                <w:color w:val="000000"/>
                <w:sz w:val="24"/>
                <w:szCs w:val="24"/>
              </w:rPr>
              <w:t>NIP. 070622120</w:t>
            </w:r>
          </w:p>
        </w:tc>
      </w:tr>
    </w:tbl>
    <w:p w14:paraId="7B81B8DC" w14:textId="77777777" w:rsidR="00501EF0" w:rsidRDefault="00501EF0">
      <w:pPr>
        <w:spacing w:after="0" w:line="360" w:lineRule="auto"/>
        <w:ind w:firstLine="360"/>
        <w:rPr>
          <w:rFonts w:ascii="Arial Narrow" w:hAnsi="Arial Narrow" w:cs="Arial"/>
          <w:bCs/>
          <w:sz w:val="24"/>
          <w:szCs w:val="24"/>
        </w:rPr>
      </w:pPr>
    </w:p>
    <w:p w14:paraId="3A9DB992" w14:textId="77777777" w:rsidR="00501EF0" w:rsidRDefault="007B51F1">
      <w:pPr>
        <w:spacing w:after="0" w:line="360" w:lineRule="auto"/>
        <w:ind w:firstLine="360"/>
        <w:rPr>
          <w:rFonts w:ascii="Arial Narrow" w:hAnsi="Arial Narrow" w:cs="Arial"/>
          <w:bCs/>
          <w:sz w:val="24"/>
          <w:szCs w:val="24"/>
        </w:rPr>
      </w:pP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p>
    <w:p w14:paraId="4FE4F460" w14:textId="77777777" w:rsidR="00501EF0" w:rsidRDefault="00501EF0">
      <w:pPr>
        <w:spacing w:after="0" w:line="360" w:lineRule="auto"/>
        <w:ind w:left="720"/>
        <w:rPr>
          <w:rFonts w:ascii="Arial Narrow" w:hAnsi="Arial Narrow" w:cs="Arial"/>
          <w:bCs/>
          <w:sz w:val="24"/>
          <w:szCs w:val="24"/>
        </w:rPr>
      </w:pPr>
    </w:p>
    <w:p w14:paraId="1D7FD4A7" w14:textId="77777777" w:rsidR="00501EF0" w:rsidRDefault="007B51F1">
      <w:pPr>
        <w:spacing w:after="0" w:line="240" w:lineRule="auto"/>
        <w:ind w:firstLine="360"/>
        <w:rPr>
          <w:rFonts w:ascii="Arial Narrow" w:hAnsi="Arial Narrow" w:cs="Arial"/>
          <w:bCs/>
          <w:sz w:val="24"/>
          <w:szCs w:val="24"/>
          <w:lang w:val="id-ID"/>
        </w:rPr>
      </w:pPr>
      <w:r>
        <w:rPr>
          <w:rFonts w:ascii="Arial Narrow" w:hAnsi="Arial Narrow" w:cs="Arial"/>
          <w:bCs/>
          <w:sz w:val="24"/>
          <w:szCs w:val="24"/>
        </w:rPr>
        <w:t>.</w:t>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color w:val="000000"/>
          <w:sz w:val="24"/>
          <w:szCs w:val="24"/>
        </w:rPr>
        <w:tab/>
      </w:r>
      <w:r>
        <w:rPr>
          <w:rFonts w:ascii="Arial Narrow" w:hAnsi="Arial Narrow" w:cs="Arial"/>
          <w:color w:val="000000"/>
          <w:sz w:val="24"/>
          <w:szCs w:val="24"/>
        </w:rPr>
        <w:tab/>
      </w:r>
      <w:r>
        <w:rPr>
          <w:rFonts w:ascii="Arial Narrow" w:hAnsi="Arial Narrow" w:cs="Arial"/>
          <w:color w:val="000000"/>
          <w:sz w:val="24"/>
          <w:szCs w:val="24"/>
        </w:rPr>
        <w:tab/>
      </w:r>
    </w:p>
    <w:p w14:paraId="4C0DD2F9" w14:textId="77777777" w:rsidR="00501EF0" w:rsidRDefault="00501EF0">
      <w:pPr>
        <w:spacing w:after="0" w:line="240" w:lineRule="auto"/>
        <w:ind w:firstLine="360"/>
        <w:rPr>
          <w:rFonts w:ascii="Arial Narrow" w:hAnsi="Arial Narrow" w:cs="Arial"/>
          <w:bCs/>
          <w:sz w:val="24"/>
          <w:szCs w:val="24"/>
          <w:lang w:val="id-ID"/>
        </w:rPr>
      </w:pPr>
    </w:p>
    <w:sectPr w:rsidR="00501EF0">
      <w:headerReference w:type="default" r:id="rId9"/>
      <w:footerReference w:type="default" r:id="rId10"/>
      <w:pgSz w:w="20160" w:h="12240" w:orient="landscape"/>
      <w:pgMar w:top="851" w:right="1440" w:bottom="0" w:left="1440"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CA5959" w14:textId="77777777" w:rsidR="00104196" w:rsidRDefault="00104196">
      <w:pPr>
        <w:spacing w:line="240" w:lineRule="auto"/>
      </w:pPr>
      <w:r>
        <w:separator/>
      </w:r>
    </w:p>
  </w:endnote>
  <w:endnote w:type="continuationSeparator" w:id="0">
    <w:p w14:paraId="57CCBDF7" w14:textId="77777777" w:rsidR="00104196" w:rsidRDefault="001041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366813" w14:textId="77777777" w:rsidR="00501EF0" w:rsidRDefault="007B51F1">
    <w:pPr>
      <w:pStyle w:val="Footer"/>
      <w:jc w:val="right"/>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B73478" w14:textId="77777777" w:rsidR="00104196" w:rsidRDefault="00104196">
      <w:pPr>
        <w:spacing w:after="0"/>
      </w:pPr>
      <w:r>
        <w:separator/>
      </w:r>
    </w:p>
  </w:footnote>
  <w:footnote w:type="continuationSeparator" w:id="0">
    <w:p w14:paraId="41F611C6" w14:textId="77777777" w:rsidR="00104196" w:rsidRDefault="001041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6126"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7513"/>
      <w:gridCol w:w="2693"/>
      <w:gridCol w:w="3969"/>
    </w:tblGrid>
    <w:tr w:rsidR="00501EF0" w14:paraId="540C98EE" w14:textId="77777777">
      <w:trPr>
        <w:trHeight w:val="552"/>
      </w:trPr>
      <w:tc>
        <w:tcPr>
          <w:tcW w:w="1951" w:type="dxa"/>
          <w:vMerge w:val="restart"/>
          <w:shd w:val="clear" w:color="auto" w:fill="auto"/>
        </w:tcPr>
        <w:p w14:paraId="73078BF9" w14:textId="77777777" w:rsidR="00501EF0" w:rsidRDefault="007B51F1">
          <w:pPr>
            <w:pStyle w:val="Default"/>
            <w:spacing w:line="360" w:lineRule="auto"/>
            <w:rPr>
              <w:rFonts w:ascii="Arial Narrow" w:hAnsi="Arial Narrow"/>
              <w:b/>
              <w:sz w:val="22"/>
              <w:szCs w:val="22"/>
            </w:rPr>
          </w:pPr>
          <w:r>
            <w:rPr>
              <w:rFonts w:ascii="Arial Narrow" w:hAnsi="Arial Narrow"/>
              <w:b/>
              <w:noProof/>
              <w:sz w:val="22"/>
              <w:szCs w:val="22"/>
            </w:rPr>
            <w:drawing>
              <wp:anchor distT="0" distB="0" distL="114300" distR="114300" simplePos="0" relativeHeight="251659264" behindDoc="0" locked="0" layoutInCell="1" allowOverlap="1" wp14:anchorId="3D80710F" wp14:editId="037E2638">
                <wp:simplePos x="0" y="0"/>
                <wp:positionH relativeFrom="column">
                  <wp:posOffset>10795</wp:posOffset>
                </wp:positionH>
                <wp:positionV relativeFrom="paragraph">
                  <wp:posOffset>165735</wp:posOffset>
                </wp:positionV>
                <wp:extent cx="1077595" cy="1061085"/>
                <wp:effectExtent l="0" t="0" r="8255" b="5715"/>
                <wp:wrapSquare wrapText="bothSides"/>
                <wp:docPr id="1"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35"/>
                        <pic:cNvPicPr>
                          <a:picLocks noChangeAspect="1"/>
                        </pic:cNvPicPr>
                      </pic:nvPicPr>
                      <pic:blipFill>
                        <a:blip r:embed="rId1"/>
                        <a:stretch>
                          <a:fillRect/>
                        </a:stretch>
                      </pic:blipFill>
                      <pic:spPr>
                        <a:xfrm>
                          <a:off x="0" y="0"/>
                          <a:ext cx="1077595" cy="1061085"/>
                        </a:xfrm>
                        <a:prstGeom prst="rect">
                          <a:avLst/>
                        </a:prstGeom>
                        <a:noFill/>
                        <a:ln>
                          <a:noFill/>
                        </a:ln>
                      </pic:spPr>
                    </pic:pic>
                  </a:graphicData>
                </a:graphic>
              </wp:anchor>
            </w:drawing>
          </w:r>
        </w:p>
      </w:tc>
      <w:tc>
        <w:tcPr>
          <w:tcW w:w="7513" w:type="dxa"/>
          <w:vMerge w:val="restart"/>
          <w:shd w:val="clear" w:color="auto" w:fill="F2F2F2"/>
          <w:vAlign w:val="center"/>
        </w:tcPr>
        <w:p w14:paraId="0391B537" w14:textId="77777777" w:rsidR="00501EF0" w:rsidRDefault="007B51F1">
          <w:pPr>
            <w:pStyle w:val="Default"/>
            <w:rPr>
              <w:rFonts w:ascii="Arial Narrow" w:hAnsi="Arial Narrow" w:cs="Times New Roman"/>
              <w:b/>
              <w:sz w:val="22"/>
              <w:szCs w:val="22"/>
            </w:rPr>
          </w:pPr>
          <w:r>
            <w:rPr>
              <w:rFonts w:ascii="Arial Narrow" w:hAnsi="Arial Narrow" w:cs="Times New Roman"/>
              <w:b/>
              <w:sz w:val="22"/>
              <w:szCs w:val="22"/>
            </w:rPr>
            <w:t>SEKOLAH TINGGI FARMASI NUSAPUTERA</w:t>
          </w:r>
        </w:p>
        <w:p w14:paraId="07E1A5DF" w14:textId="77777777" w:rsidR="00501EF0" w:rsidRDefault="007B51F1">
          <w:pPr>
            <w:pStyle w:val="Default"/>
            <w:rPr>
              <w:rFonts w:ascii="Arial Narrow" w:hAnsi="Arial Narrow" w:cs="Times New Roman"/>
              <w:b/>
              <w:sz w:val="22"/>
              <w:szCs w:val="22"/>
            </w:rPr>
          </w:pPr>
          <w:r>
            <w:rPr>
              <w:rFonts w:ascii="Arial Narrow" w:hAnsi="Arial Narrow" w:cs="Times New Roman"/>
              <w:b/>
              <w:sz w:val="22"/>
              <w:szCs w:val="22"/>
            </w:rPr>
            <w:t>Jl. Medoho III No.2, Semarang. Telp/Fax 024-6747012.</w:t>
          </w:r>
        </w:p>
        <w:p w14:paraId="76A519E6" w14:textId="77777777" w:rsidR="00501EF0" w:rsidRDefault="007B51F1">
          <w:pPr>
            <w:pStyle w:val="Default"/>
            <w:ind w:left="33" w:right="884"/>
            <w:rPr>
              <w:rFonts w:ascii="Arial Narrow" w:hAnsi="Arial Narrow" w:cs="Times New Roman"/>
              <w:b/>
              <w:sz w:val="22"/>
              <w:szCs w:val="22"/>
              <w:lang w:val="en-US"/>
            </w:rPr>
          </w:pPr>
          <w:r>
            <w:rPr>
              <w:rFonts w:ascii="Arial Narrow" w:hAnsi="Arial Narrow" w:cs="Times New Roman"/>
              <w:b/>
              <w:sz w:val="22"/>
              <w:szCs w:val="22"/>
            </w:rPr>
            <w:t xml:space="preserve">e-mail : </w:t>
          </w:r>
          <w:r>
            <w:rPr>
              <w:rFonts w:ascii="Arial Narrow" w:hAnsi="Arial Narrow" w:cs="Times New Roman"/>
              <w:b/>
              <w:sz w:val="22"/>
              <w:szCs w:val="22"/>
              <w:lang w:val="en-US"/>
            </w:rPr>
            <w:t>stiferanusaputera@gmail.com</w:t>
          </w:r>
        </w:p>
        <w:p w14:paraId="36DF8E1B" w14:textId="77777777" w:rsidR="00501EF0" w:rsidRDefault="007B51F1">
          <w:pPr>
            <w:pStyle w:val="Default"/>
            <w:rPr>
              <w:rFonts w:ascii="Arial Narrow" w:hAnsi="Arial Narrow"/>
              <w:b/>
              <w:sz w:val="22"/>
              <w:szCs w:val="22"/>
              <w:lang w:val="en-US"/>
            </w:rPr>
          </w:pPr>
          <w:r>
            <w:rPr>
              <w:rFonts w:ascii="Arial Narrow" w:hAnsi="Arial Narrow" w:cs="Times New Roman"/>
              <w:b/>
              <w:sz w:val="22"/>
              <w:szCs w:val="22"/>
            </w:rPr>
            <w:t>https:</w:t>
          </w:r>
          <w:r>
            <w:rPr>
              <w:rFonts w:ascii="Arial Narrow" w:hAnsi="Arial Narrow" w:cs="Times New Roman"/>
              <w:b/>
              <w:sz w:val="22"/>
              <w:szCs w:val="22"/>
              <w:lang w:val="en-US"/>
            </w:rPr>
            <w:t xml:space="preserve"> </w:t>
          </w:r>
          <w:r>
            <w:rPr>
              <w:b/>
              <w:sz w:val="21"/>
              <w:szCs w:val="21"/>
              <w:shd w:val="clear" w:color="auto" w:fill="FFFFFF"/>
            </w:rPr>
            <w:t>https://</w:t>
          </w:r>
          <w:r>
            <w:rPr>
              <w:b/>
              <w:sz w:val="21"/>
              <w:szCs w:val="21"/>
              <w:shd w:val="clear" w:color="auto" w:fill="FFFFFF"/>
              <w:lang w:val="en-US"/>
            </w:rPr>
            <w:t>stifera</w:t>
          </w:r>
          <w:r>
            <w:rPr>
              <w:b/>
              <w:sz w:val="21"/>
              <w:szCs w:val="21"/>
              <w:shd w:val="clear" w:color="auto" w:fill="FFFFFF"/>
            </w:rPr>
            <w:t>.ac.id/</w:t>
          </w:r>
        </w:p>
      </w:tc>
      <w:tc>
        <w:tcPr>
          <w:tcW w:w="2693" w:type="dxa"/>
          <w:shd w:val="clear" w:color="auto" w:fill="F2F2F2"/>
          <w:vAlign w:val="center"/>
        </w:tcPr>
        <w:p w14:paraId="395B7DE5" w14:textId="77777777" w:rsidR="00501EF0" w:rsidRDefault="007B51F1">
          <w:pPr>
            <w:pStyle w:val="Default"/>
            <w:ind w:left="34" w:right="175"/>
            <w:rPr>
              <w:rFonts w:ascii="Arial Narrow" w:hAnsi="Arial Narrow" w:cs="Times New Roman"/>
              <w:b/>
              <w:sz w:val="22"/>
              <w:szCs w:val="22"/>
            </w:rPr>
          </w:pPr>
          <w:r>
            <w:rPr>
              <w:rFonts w:ascii="Arial Narrow" w:hAnsi="Arial Narrow" w:cs="Times New Roman"/>
              <w:b/>
              <w:sz w:val="22"/>
              <w:szCs w:val="22"/>
            </w:rPr>
            <w:t xml:space="preserve">No.Dokumen   </w:t>
          </w:r>
        </w:p>
      </w:tc>
      <w:tc>
        <w:tcPr>
          <w:tcW w:w="3969" w:type="dxa"/>
          <w:shd w:val="clear" w:color="auto" w:fill="F2F2F2"/>
          <w:vAlign w:val="center"/>
        </w:tcPr>
        <w:p w14:paraId="05F99D1A" w14:textId="77777777" w:rsidR="00501EF0" w:rsidRDefault="007B51F1">
          <w:pPr>
            <w:pStyle w:val="Default"/>
            <w:ind w:left="34" w:right="175"/>
            <w:rPr>
              <w:rFonts w:ascii="Arial Narrow" w:hAnsi="Arial Narrow" w:cs="Times New Roman"/>
              <w:b/>
              <w:sz w:val="22"/>
              <w:szCs w:val="22"/>
            </w:rPr>
          </w:pPr>
          <w:r>
            <w:rPr>
              <w:rFonts w:ascii="Arial Narrow" w:hAnsi="Arial Narrow" w:cs="Times New Roman"/>
              <w:b/>
              <w:sz w:val="22"/>
              <w:szCs w:val="22"/>
            </w:rPr>
            <w:t>SPMI-STIFERA/</w:t>
          </w:r>
          <w:r>
            <w:rPr>
              <w:rFonts w:ascii="Arial Narrow" w:hAnsi="Arial Narrow" w:cs="Times New Roman"/>
              <w:b/>
              <w:sz w:val="22"/>
              <w:szCs w:val="22"/>
              <w:lang w:val="en-GB"/>
            </w:rPr>
            <w:t>FM</w:t>
          </w:r>
          <w:r>
            <w:rPr>
              <w:rFonts w:ascii="Arial Narrow" w:hAnsi="Arial Narrow" w:cs="Times New Roman"/>
              <w:b/>
              <w:sz w:val="22"/>
              <w:szCs w:val="22"/>
            </w:rPr>
            <w:t>/03/06</w:t>
          </w:r>
        </w:p>
      </w:tc>
    </w:tr>
    <w:tr w:rsidR="00501EF0" w14:paraId="01E24804" w14:textId="77777777">
      <w:trPr>
        <w:trHeight w:val="348"/>
      </w:trPr>
      <w:tc>
        <w:tcPr>
          <w:tcW w:w="1951" w:type="dxa"/>
          <w:vMerge/>
          <w:shd w:val="clear" w:color="auto" w:fill="auto"/>
        </w:tcPr>
        <w:p w14:paraId="0253BBEE" w14:textId="77777777" w:rsidR="00501EF0" w:rsidRDefault="00501EF0">
          <w:pPr>
            <w:pStyle w:val="Default"/>
            <w:spacing w:after="200" w:line="360" w:lineRule="auto"/>
            <w:rPr>
              <w:rFonts w:ascii="Arial Narrow" w:hAnsi="Arial Narrow"/>
              <w:b/>
              <w:sz w:val="22"/>
              <w:szCs w:val="22"/>
            </w:rPr>
          </w:pPr>
        </w:p>
      </w:tc>
      <w:tc>
        <w:tcPr>
          <w:tcW w:w="7513" w:type="dxa"/>
          <w:vMerge/>
          <w:shd w:val="clear" w:color="auto" w:fill="F2F2F2"/>
          <w:vAlign w:val="center"/>
        </w:tcPr>
        <w:p w14:paraId="615D484A" w14:textId="77777777" w:rsidR="00501EF0" w:rsidRDefault="00501EF0">
          <w:pPr>
            <w:pStyle w:val="Default"/>
            <w:spacing w:after="200" w:line="360" w:lineRule="auto"/>
            <w:jc w:val="center"/>
            <w:rPr>
              <w:rFonts w:ascii="Arial Narrow" w:hAnsi="Arial Narrow"/>
              <w:b/>
              <w:sz w:val="22"/>
              <w:szCs w:val="22"/>
            </w:rPr>
          </w:pPr>
        </w:p>
      </w:tc>
      <w:tc>
        <w:tcPr>
          <w:tcW w:w="2693" w:type="dxa"/>
          <w:shd w:val="clear" w:color="auto" w:fill="F2F2F2"/>
          <w:vAlign w:val="center"/>
        </w:tcPr>
        <w:p w14:paraId="52AB2CE1" w14:textId="77777777" w:rsidR="00501EF0" w:rsidRDefault="007B51F1">
          <w:pPr>
            <w:pStyle w:val="Default"/>
            <w:jc w:val="both"/>
            <w:rPr>
              <w:rFonts w:ascii="Arial Narrow" w:hAnsi="Arial Narrow" w:cs="Times New Roman"/>
              <w:b/>
              <w:sz w:val="22"/>
              <w:szCs w:val="22"/>
            </w:rPr>
          </w:pPr>
          <w:r>
            <w:rPr>
              <w:rFonts w:ascii="Arial Narrow" w:hAnsi="Arial Narrow" w:cs="Times New Roman"/>
              <w:b/>
              <w:sz w:val="22"/>
              <w:szCs w:val="22"/>
            </w:rPr>
            <w:t>Tanggal ditetapkan</w:t>
          </w:r>
        </w:p>
      </w:tc>
      <w:tc>
        <w:tcPr>
          <w:tcW w:w="3969" w:type="dxa"/>
          <w:shd w:val="clear" w:color="auto" w:fill="F2F2F2"/>
          <w:vAlign w:val="center"/>
        </w:tcPr>
        <w:p w14:paraId="0BE59719" w14:textId="77777777" w:rsidR="00501EF0" w:rsidRDefault="007B51F1">
          <w:pPr>
            <w:pStyle w:val="Default"/>
            <w:rPr>
              <w:rFonts w:ascii="Arial Narrow" w:hAnsi="Arial Narrow" w:cs="Times New Roman"/>
              <w:b/>
              <w:sz w:val="22"/>
              <w:szCs w:val="22"/>
            </w:rPr>
          </w:pPr>
          <w:r>
            <w:rPr>
              <w:rFonts w:ascii="Arial Narrow" w:hAnsi="Arial Narrow" w:cs="Times New Roman"/>
              <w:b/>
              <w:sz w:val="22"/>
              <w:szCs w:val="22"/>
              <w:lang w:val="en-US"/>
            </w:rPr>
            <w:t>22 Februari 2020</w:t>
          </w:r>
        </w:p>
      </w:tc>
    </w:tr>
    <w:tr w:rsidR="00501EF0" w14:paraId="59C06E07" w14:textId="77777777">
      <w:trPr>
        <w:trHeight w:val="333"/>
      </w:trPr>
      <w:tc>
        <w:tcPr>
          <w:tcW w:w="1951" w:type="dxa"/>
          <w:vMerge/>
          <w:shd w:val="clear" w:color="auto" w:fill="auto"/>
        </w:tcPr>
        <w:p w14:paraId="60F18231" w14:textId="77777777" w:rsidR="00501EF0" w:rsidRDefault="00501EF0">
          <w:pPr>
            <w:pStyle w:val="Default"/>
            <w:spacing w:after="200" w:line="360" w:lineRule="auto"/>
            <w:rPr>
              <w:rFonts w:ascii="Arial Narrow" w:hAnsi="Arial Narrow"/>
              <w:b/>
              <w:sz w:val="22"/>
              <w:szCs w:val="22"/>
            </w:rPr>
          </w:pPr>
        </w:p>
      </w:tc>
      <w:tc>
        <w:tcPr>
          <w:tcW w:w="7513" w:type="dxa"/>
          <w:vMerge w:val="restart"/>
          <w:shd w:val="clear" w:color="auto" w:fill="F2F2F2"/>
          <w:vAlign w:val="center"/>
        </w:tcPr>
        <w:p w14:paraId="2C1C693F" w14:textId="77777777" w:rsidR="00501EF0" w:rsidRDefault="007B51F1">
          <w:pPr>
            <w:pStyle w:val="Default"/>
            <w:jc w:val="center"/>
            <w:rPr>
              <w:rFonts w:ascii="Arial Narrow" w:hAnsi="Arial Narrow"/>
              <w:b/>
              <w:sz w:val="22"/>
              <w:szCs w:val="22"/>
            </w:rPr>
          </w:pPr>
          <w:r>
            <w:rPr>
              <w:rFonts w:ascii="Arial Narrow" w:hAnsi="Arial Narrow"/>
              <w:b/>
              <w:sz w:val="22"/>
              <w:szCs w:val="22"/>
            </w:rPr>
            <w:t xml:space="preserve">FORMULIR </w:t>
          </w:r>
        </w:p>
        <w:p w14:paraId="58FE5F64" w14:textId="77777777" w:rsidR="00501EF0" w:rsidRDefault="007B51F1">
          <w:pPr>
            <w:pStyle w:val="Default"/>
            <w:jc w:val="center"/>
            <w:rPr>
              <w:rFonts w:ascii="Arial Narrow" w:hAnsi="Arial Narrow"/>
              <w:b/>
              <w:sz w:val="22"/>
              <w:szCs w:val="22"/>
            </w:rPr>
          </w:pPr>
          <w:r>
            <w:rPr>
              <w:rFonts w:ascii="Arial Narrow" w:hAnsi="Arial Narrow"/>
              <w:b/>
              <w:sz w:val="22"/>
              <w:szCs w:val="22"/>
            </w:rPr>
            <w:t>RENCANA PEMBELAJARAN SEMESTER (RPS)</w:t>
          </w:r>
        </w:p>
      </w:tc>
      <w:tc>
        <w:tcPr>
          <w:tcW w:w="2693" w:type="dxa"/>
          <w:shd w:val="clear" w:color="auto" w:fill="F2F2F2"/>
          <w:vAlign w:val="center"/>
        </w:tcPr>
        <w:p w14:paraId="319E6070" w14:textId="77777777" w:rsidR="00501EF0" w:rsidRDefault="007B51F1">
          <w:pPr>
            <w:pStyle w:val="Default"/>
            <w:rPr>
              <w:rFonts w:ascii="Arial Narrow" w:hAnsi="Arial Narrow" w:cs="Times New Roman"/>
              <w:b/>
              <w:sz w:val="22"/>
              <w:szCs w:val="22"/>
            </w:rPr>
          </w:pPr>
          <w:r>
            <w:rPr>
              <w:rFonts w:ascii="Arial Narrow" w:hAnsi="Arial Narrow" w:cs="Times New Roman"/>
              <w:b/>
              <w:sz w:val="22"/>
              <w:szCs w:val="22"/>
            </w:rPr>
            <w:t>Revisi</w:t>
          </w:r>
        </w:p>
      </w:tc>
      <w:tc>
        <w:tcPr>
          <w:tcW w:w="3969" w:type="dxa"/>
          <w:shd w:val="clear" w:color="auto" w:fill="F2F2F2"/>
          <w:vAlign w:val="center"/>
        </w:tcPr>
        <w:p w14:paraId="23E66BC0" w14:textId="77777777" w:rsidR="00501EF0" w:rsidRDefault="007B51F1">
          <w:pPr>
            <w:pStyle w:val="Default"/>
            <w:rPr>
              <w:rFonts w:ascii="Arial Narrow" w:hAnsi="Arial Narrow" w:cs="Times New Roman"/>
              <w:b/>
              <w:sz w:val="22"/>
              <w:szCs w:val="22"/>
              <w:lang w:val="en-GB"/>
            </w:rPr>
          </w:pPr>
          <w:r>
            <w:rPr>
              <w:rFonts w:ascii="Arial Narrow" w:hAnsi="Arial Narrow" w:cs="Times New Roman"/>
              <w:b/>
              <w:sz w:val="22"/>
              <w:szCs w:val="22"/>
            </w:rPr>
            <w:t>0</w:t>
          </w:r>
          <w:r>
            <w:rPr>
              <w:rFonts w:ascii="Arial Narrow" w:hAnsi="Arial Narrow" w:cs="Times New Roman"/>
              <w:b/>
              <w:sz w:val="22"/>
              <w:szCs w:val="22"/>
              <w:lang w:val="en-GB"/>
            </w:rPr>
            <w:t>1</w:t>
          </w:r>
        </w:p>
      </w:tc>
    </w:tr>
    <w:tr w:rsidR="00501EF0" w14:paraId="32E2487A" w14:textId="77777777">
      <w:trPr>
        <w:trHeight w:val="583"/>
      </w:trPr>
      <w:tc>
        <w:tcPr>
          <w:tcW w:w="1951" w:type="dxa"/>
          <w:vMerge/>
          <w:shd w:val="clear" w:color="auto" w:fill="auto"/>
        </w:tcPr>
        <w:p w14:paraId="4649F51C" w14:textId="77777777" w:rsidR="00501EF0" w:rsidRDefault="00501EF0">
          <w:pPr>
            <w:pStyle w:val="Default"/>
            <w:spacing w:after="200" w:line="360" w:lineRule="auto"/>
            <w:rPr>
              <w:rFonts w:ascii="Arial Narrow" w:hAnsi="Arial Narrow"/>
              <w:b/>
              <w:sz w:val="22"/>
              <w:szCs w:val="22"/>
            </w:rPr>
          </w:pPr>
        </w:p>
      </w:tc>
      <w:tc>
        <w:tcPr>
          <w:tcW w:w="7513" w:type="dxa"/>
          <w:vMerge/>
          <w:shd w:val="clear" w:color="auto" w:fill="F2F2F2"/>
          <w:vAlign w:val="center"/>
        </w:tcPr>
        <w:p w14:paraId="1E4D0299" w14:textId="77777777" w:rsidR="00501EF0" w:rsidRDefault="00501EF0">
          <w:pPr>
            <w:pStyle w:val="Default"/>
            <w:jc w:val="center"/>
            <w:rPr>
              <w:rFonts w:ascii="Arial Narrow" w:hAnsi="Arial Narrow"/>
              <w:b/>
              <w:sz w:val="22"/>
              <w:szCs w:val="22"/>
            </w:rPr>
          </w:pPr>
        </w:p>
      </w:tc>
      <w:tc>
        <w:tcPr>
          <w:tcW w:w="2693" w:type="dxa"/>
          <w:shd w:val="clear" w:color="auto" w:fill="F2F2F2"/>
          <w:vAlign w:val="center"/>
        </w:tcPr>
        <w:p w14:paraId="0B696FBE" w14:textId="77777777" w:rsidR="00501EF0" w:rsidRDefault="007B51F1">
          <w:pPr>
            <w:pStyle w:val="Default"/>
            <w:rPr>
              <w:rFonts w:ascii="Arial Narrow" w:hAnsi="Arial Narrow" w:cs="Times New Roman"/>
              <w:b/>
              <w:sz w:val="22"/>
              <w:szCs w:val="22"/>
            </w:rPr>
          </w:pPr>
          <w:r>
            <w:rPr>
              <w:rFonts w:ascii="Arial Narrow" w:hAnsi="Arial Narrow" w:cs="Times New Roman"/>
              <w:b/>
              <w:sz w:val="22"/>
              <w:szCs w:val="22"/>
            </w:rPr>
            <w:t xml:space="preserve">Halaman   </w:t>
          </w:r>
        </w:p>
      </w:tc>
      <w:tc>
        <w:tcPr>
          <w:tcW w:w="3969" w:type="dxa"/>
          <w:shd w:val="clear" w:color="auto" w:fill="F2F2F2"/>
          <w:vAlign w:val="center"/>
        </w:tcPr>
        <w:p w14:paraId="66F07C6D" w14:textId="77777777" w:rsidR="00501EF0" w:rsidRDefault="007B51F1">
          <w:pPr>
            <w:pStyle w:val="Default"/>
            <w:rPr>
              <w:rFonts w:ascii="Arial Narrow" w:hAnsi="Arial Narrow" w:cs="Times New Roman"/>
              <w:b/>
              <w:sz w:val="22"/>
              <w:szCs w:val="22"/>
              <w:lang w:val="en-US"/>
            </w:rPr>
          </w:pPr>
          <w:r>
            <w:rPr>
              <w:rFonts w:ascii="Arial Narrow" w:hAnsi="Arial Narrow" w:cs="Times New Roman"/>
              <w:b/>
              <w:sz w:val="22"/>
              <w:szCs w:val="22"/>
            </w:rPr>
            <w:fldChar w:fldCharType="begin"/>
          </w:r>
          <w:r>
            <w:rPr>
              <w:rFonts w:ascii="Arial Narrow" w:hAnsi="Arial Narrow" w:cs="Times New Roman"/>
              <w:b/>
              <w:sz w:val="22"/>
              <w:szCs w:val="22"/>
            </w:rPr>
            <w:instrText xml:space="preserve"> PAGE   \* MERGEFORMAT </w:instrText>
          </w:r>
          <w:r>
            <w:rPr>
              <w:rFonts w:ascii="Arial Narrow" w:hAnsi="Arial Narrow" w:cs="Times New Roman"/>
              <w:b/>
              <w:sz w:val="22"/>
              <w:szCs w:val="22"/>
            </w:rPr>
            <w:fldChar w:fldCharType="separate"/>
          </w:r>
          <w:r>
            <w:rPr>
              <w:rFonts w:ascii="Arial Narrow" w:hAnsi="Arial Narrow"/>
              <w:b/>
            </w:rPr>
            <w:t>1</w:t>
          </w:r>
          <w:r>
            <w:rPr>
              <w:rFonts w:ascii="Arial Narrow" w:hAnsi="Arial Narrow" w:cs="Times New Roman"/>
              <w:b/>
              <w:sz w:val="22"/>
              <w:szCs w:val="22"/>
            </w:rPr>
            <w:fldChar w:fldCharType="end"/>
          </w:r>
          <w:r>
            <w:rPr>
              <w:rFonts w:ascii="Arial Narrow" w:hAnsi="Arial Narrow" w:cs="Times New Roman"/>
              <w:b/>
              <w:sz w:val="22"/>
              <w:szCs w:val="22"/>
            </w:rPr>
            <w:t xml:space="preserve"> dari </w:t>
          </w:r>
          <w:r>
            <w:rPr>
              <w:rFonts w:ascii="Arial Narrow" w:hAnsi="Arial Narrow" w:cs="Times New Roman"/>
              <w:b/>
              <w:sz w:val="22"/>
              <w:szCs w:val="22"/>
              <w:lang w:val="en-US"/>
            </w:rPr>
            <w:t>7</w:t>
          </w:r>
        </w:p>
      </w:tc>
    </w:tr>
  </w:tbl>
  <w:p w14:paraId="2E0332DC" w14:textId="77777777" w:rsidR="00501EF0" w:rsidRDefault="007B51F1">
    <w:pPr>
      <w:pStyle w:val="Header"/>
      <w:tabs>
        <w:tab w:val="clear" w:pos="4680"/>
        <w:tab w:val="clear" w:pos="9360"/>
        <w:tab w:val="left" w:pos="4395"/>
      </w:tabs>
      <w:spacing w:after="0" w:line="240" w:lineRule="aut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A3270BD"/>
    <w:multiLevelType w:val="singleLevel"/>
    <w:tmpl w:val="9A3270BD"/>
    <w:lvl w:ilvl="0">
      <w:start w:val="1"/>
      <w:numFmt w:val="lowerLetter"/>
      <w:suff w:val="space"/>
      <w:lvlText w:val="%1."/>
      <w:lvlJc w:val="left"/>
    </w:lvl>
  </w:abstractNum>
  <w:abstractNum w:abstractNumId="1" w15:restartNumberingAfterBreak="0">
    <w:nsid w:val="AA64FCEF"/>
    <w:multiLevelType w:val="singleLevel"/>
    <w:tmpl w:val="AA64FCEF"/>
    <w:lvl w:ilvl="0">
      <w:start w:val="1"/>
      <w:numFmt w:val="lowerLetter"/>
      <w:suff w:val="space"/>
      <w:lvlText w:val="%1."/>
      <w:lvlJc w:val="left"/>
    </w:lvl>
  </w:abstractNum>
  <w:abstractNum w:abstractNumId="2" w15:restartNumberingAfterBreak="0">
    <w:nsid w:val="B81D15F0"/>
    <w:multiLevelType w:val="singleLevel"/>
    <w:tmpl w:val="B81D15F0"/>
    <w:lvl w:ilvl="0">
      <w:start w:val="1"/>
      <w:numFmt w:val="decimal"/>
      <w:suff w:val="space"/>
      <w:lvlText w:val="%1."/>
      <w:lvlJc w:val="left"/>
    </w:lvl>
  </w:abstractNum>
  <w:abstractNum w:abstractNumId="3" w15:restartNumberingAfterBreak="0">
    <w:nsid w:val="BCF027C3"/>
    <w:multiLevelType w:val="singleLevel"/>
    <w:tmpl w:val="BCF027C3"/>
    <w:lvl w:ilvl="0">
      <w:start w:val="1"/>
      <w:numFmt w:val="lowerLetter"/>
      <w:suff w:val="space"/>
      <w:lvlText w:val="%1."/>
      <w:lvlJc w:val="left"/>
    </w:lvl>
  </w:abstractNum>
  <w:abstractNum w:abstractNumId="4" w15:restartNumberingAfterBreak="0">
    <w:nsid w:val="C8D8023F"/>
    <w:multiLevelType w:val="singleLevel"/>
    <w:tmpl w:val="C8D8023F"/>
    <w:lvl w:ilvl="0">
      <w:start w:val="1"/>
      <w:numFmt w:val="lowerLetter"/>
      <w:suff w:val="space"/>
      <w:lvlText w:val="%1."/>
      <w:lvlJc w:val="left"/>
    </w:lvl>
  </w:abstractNum>
  <w:abstractNum w:abstractNumId="5" w15:restartNumberingAfterBreak="0">
    <w:nsid w:val="CC41529F"/>
    <w:multiLevelType w:val="singleLevel"/>
    <w:tmpl w:val="CC41529F"/>
    <w:lvl w:ilvl="0">
      <w:start w:val="1"/>
      <w:numFmt w:val="lowerLetter"/>
      <w:suff w:val="space"/>
      <w:lvlText w:val="%1."/>
      <w:lvlJc w:val="left"/>
    </w:lvl>
  </w:abstractNum>
  <w:abstractNum w:abstractNumId="6" w15:restartNumberingAfterBreak="0">
    <w:nsid w:val="DA0793FF"/>
    <w:multiLevelType w:val="singleLevel"/>
    <w:tmpl w:val="DA0793FF"/>
    <w:lvl w:ilvl="0">
      <w:start w:val="1"/>
      <w:numFmt w:val="lowerLetter"/>
      <w:suff w:val="space"/>
      <w:lvlText w:val="%1."/>
      <w:lvlJc w:val="left"/>
    </w:lvl>
  </w:abstractNum>
  <w:abstractNum w:abstractNumId="7" w15:restartNumberingAfterBreak="0">
    <w:nsid w:val="DB09BF48"/>
    <w:multiLevelType w:val="singleLevel"/>
    <w:tmpl w:val="DB09BF48"/>
    <w:lvl w:ilvl="0">
      <w:start w:val="1"/>
      <w:numFmt w:val="lowerLetter"/>
      <w:suff w:val="space"/>
      <w:lvlText w:val="%1."/>
      <w:lvlJc w:val="left"/>
    </w:lvl>
  </w:abstractNum>
  <w:abstractNum w:abstractNumId="8" w15:restartNumberingAfterBreak="0">
    <w:nsid w:val="E101F95E"/>
    <w:multiLevelType w:val="singleLevel"/>
    <w:tmpl w:val="E101F95E"/>
    <w:lvl w:ilvl="0">
      <w:start w:val="1"/>
      <w:numFmt w:val="lowerLetter"/>
      <w:suff w:val="space"/>
      <w:lvlText w:val="%1."/>
      <w:lvlJc w:val="left"/>
    </w:lvl>
  </w:abstractNum>
  <w:abstractNum w:abstractNumId="9" w15:restartNumberingAfterBreak="0">
    <w:nsid w:val="ECDAE50E"/>
    <w:multiLevelType w:val="singleLevel"/>
    <w:tmpl w:val="ECDAE50E"/>
    <w:lvl w:ilvl="0">
      <w:start w:val="1"/>
      <w:numFmt w:val="lowerLetter"/>
      <w:suff w:val="space"/>
      <w:lvlText w:val="%1."/>
      <w:lvlJc w:val="left"/>
    </w:lvl>
  </w:abstractNum>
  <w:abstractNum w:abstractNumId="10" w15:restartNumberingAfterBreak="0">
    <w:nsid w:val="F203EB00"/>
    <w:multiLevelType w:val="singleLevel"/>
    <w:tmpl w:val="F203EB00"/>
    <w:lvl w:ilvl="0">
      <w:start w:val="1"/>
      <w:numFmt w:val="lowerLetter"/>
      <w:suff w:val="space"/>
      <w:lvlText w:val="%1."/>
      <w:lvlJc w:val="left"/>
    </w:lvl>
  </w:abstractNum>
  <w:abstractNum w:abstractNumId="11" w15:restartNumberingAfterBreak="0">
    <w:nsid w:val="FF289C27"/>
    <w:multiLevelType w:val="singleLevel"/>
    <w:tmpl w:val="FF289C27"/>
    <w:lvl w:ilvl="0">
      <w:start w:val="1"/>
      <w:numFmt w:val="lowerLetter"/>
      <w:suff w:val="space"/>
      <w:lvlText w:val="%1."/>
      <w:lvlJc w:val="left"/>
    </w:lvl>
  </w:abstractNum>
  <w:abstractNum w:abstractNumId="12" w15:restartNumberingAfterBreak="0">
    <w:nsid w:val="078C4215"/>
    <w:multiLevelType w:val="multilevel"/>
    <w:tmpl w:val="078C4215"/>
    <w:lvl w:ilvl="0">
      <w:start w:val="1"/>
      <w:numFmt w:val="lowerLetter"/>
      <w:lvlText w:val="%1."/>
      <w:lvlJc w:val="left"/>
      <w:pPr>
        <w:ind w:left="885" w:hanging="360"/>
      </w:pPr>
      <w:rPr>
        <w:rFonts w:hint="default"/>
        <w:b w:val="0"/>
        <w:bCs w:val="0"/>
        <w:sz w:val="24"/>
      </w:rPr>
    </w:lvl>
    <w:lvl w:ilvl="1">
      <w:start w:val="1"/>
      <w:numFmt w:val="lowerLetter"/>
      <w:lvlText w:val="%2."/>
      <w:lvlJc w:val="left"/>
      <w:pPr>
        <w:ind w:left="1605" w:hanging="360"/>
      </w:pPr>
    </w:lvl>
    <w:lvl w:ilvl="2">
      <w:start w:val="1"/>
      <w:numFmt w:val="lowerRoman"/>
      <w:lvlText w:val="%3."/>
      <w:lvlJc w:val="right"/>
      <w:pPr>
        <w:ind w:left="2325" w:hanging="180"/>
      </w:pPr>
    </w:lvl>
    <w:lvl w:ilvl="3">
      <w:start w:val="1"/>
      <w:numFmt w:val="decimal"/>
      <w:lvlText w:val="%4."/>
      <w:lvlJc w:val="left"/>
      <w:pPr>
        <w:ind w:left="3045" w:hanging="360"/>
      </w:pPr>
    </w:lvl>
    <w:lvl w:ilvl="4">
      <w:start w:val="1"/>
      <w:numFmt w:val="lowerLetter"/>
      <w:lvlText w:val="%5."/>
      <w:lvlJc w:val="left"/>
      <w:pPr>
        <w:ind w:left="3765" w:hanging="360"/>
      </w:pPr>
    </w:lvl>
    <w:lvl w:ilvl="5">
      <w:start w:val="1"/>
      <w:numFmt w:val="lowerRoman"/>
      <w:lvlText w:val="%6."/>
      <w:lvlJc w:val="right"/>
      <w:pPr>
        <w:ind w:left="4485" w:hanging="180"/>
      </w:pPr>
    </w:lvl>
    <w:lvl w:ilvl="6">
      <w:start w:val="1"/>
      <w:numFmt w:val="decimal"/>
      <w:lvlText w:val="%7."/>
      <w:lvlJc w:val="left"/>
      <w:pPr>
        <w:ind w:left="5205" w:hanging="360"/>
      </w:pPr>
    </w:lvl>
    <w:lvl w:ilvl="7">
      <w:start w:val="1"/>
      <w:numFmt w:val="lowerLetter"/>
      <w:lvlText w:val="%8."/>
      <w:lvlJc w:val="left"/>
      <w:pPr>
        <w:ind w:left="5925" w:hanging="360"/>
      </w:pPr>
    </w:lvl>
    <w:lvl w:ilvl="8">
      <w:start w:val="1"/>
      <w:numFmt w:val="lowerRoman"/>
      <w:lvlText w:val="%9."/>
      <w:lvlJc w:val="right"/>
      <w:pPr>
        <w:ind w:left="6645" w:hanging="180"/>
      </w:pPr>
    </w:lvl>
  </w:abstractNum>
  <w:abstractNum w:abstractNumId="13" w15:restartNumberingAfterBreak="0">
    <w:nsid w:val="08F419C7"/>
    <w:multiLevelType w:val="multilevel"/>
    <w:tmpl w:val="08F419C7"/>
    <w:lvl w:ilvl="0">
      <w:start w:val="1"/>
      <w:numFmt w:val="lowerLetter"/>
      <w:lvlText w:val="%1."/>
      <w:lvlJc w:val="left"/>
      <w:pPr>
        <w:ind w:left="885" w:hanging="360"/>
      </w:pPr>
    </w:lvl>
    <w:lvl w:ilvl="1">
      <w:start w:val="1"/>
      <w:numFmt w:val="lowerLetter"/>
      <w:lvlText w:val="%2."/>
      <w:lvlJc w:val="left"/>
      <w:pPr>
        <w:ind w:left="1605" w:hanging="360"/>
      </w:pPr>
    </w:lvl>
    <w:lvl w:ilvl="2">
      <w:start w:val="1"/>
      <w:numFmt w:val="lowerRoman"/>
      <w:lvlText w:val="%3."/>
      <w:lvlJc w:val="right"/>
      <w:pPr>
        <w:ind w:left="2325" w:hanging="180"/>
      </w:pPr>
    </w:lvl>
    <w:lvl w:ilvl="3">
      <w:start w:val="1"/>
      <w:numFmt w:val="lowerLetter"/>
      <w:lvlText w:val="%4."/>
      <w:lvlJc w:val="left"/>
      <w:pPr>
        <w:ind w:left="3045" w:hanging="360"/>
      </w:pPr>
    </w:lvl>
    <w:lvl w:ilvl="4">
      <w:start w:val="1"/>
      <w:numFmt w:val="lowerLetter"/>
      <w:lvlText w:val="%5."/>
      <w:lvlJc w:val="left"/>
      <w:pPr>
        <w:ind w:left="3765" w:hanging="360"/>
      </w:pPr>
    </w:lvl>
    <w:lvl w:ilvl="5">
      <w:start w:val="1"/>
      <w:numFmt w:val="lowerRoman"/>
      <w:lvlText w:val="%6."/>
      <w:lvlJc w:val="right"/>
      <w:pPr>
        <w:ind w:left="4485" w:hanging="180"/>
      </w:pPr>
    </w:lvl>
    <w:lvl w:ilvl="6">
      <w:start w:val="1"/>
      <w:numFmt w:val="decimal"/>
      <w:lvlText w:val="%7."/>
      <w:lvlJc w:val="left"/>
      <w:pPr>
        <w:ind w:left="5205" w:hanging="360"/>
      </w:pPr>
    </w:lvl>
    <w:lvl w:ilvl="7">
      <w:start w:val="1"/>
      <w:numFmt w:val="lowerLetter"/>
      <w:lvlText w:val="%8."/>
      <w:lvlJc w:val="left"/>
      <w:pPr>
        <w:ind w:left="5925" w:hanging="360"/>
      </w:pPr>
    </w:lvl>
    <w:lvl w:ilvl="8">
      <w:start w:val="1"/>
      <w:numFmt w:val="lowerRoman"/>
      <w:lvlText w:val="%9."/>
      <w:lvlJc w:val="right"/>
      <w:pPr>
        <w:ind w:left="6645" w:hanging="180"/>
      </w:pPr>
    </w:lvl>
  </w:abstractNum>
  <w:abstractNum w:abstractNumId="14" w15:restartNumberingAfterBreak="0">
    <w:nsid w:val="0B72947F"/>
    <w:multiLevelType w:val="singleLevel"/>
    <w:tmpl w:val="0B72947F"/>
    <w:lvl w:ilvl="0">
      <w:start w:val="1"/>
      <w:numFmt w:val="lowerLetter"/>
      <w:suff w:val="space"/>
      <w:lvlText w:val="%1."/>
      <w:lvlJc w:val="left"/>
    </w:lvl>
  </w:abstractNum>
  <w:abstractNum w:abstractNumId="15" w15:restartNumberingAfterBreak="0">
    <w:nsid w:val="10B226F6"/>
    <w:multiLevelType w:val="multilevel"/>
    <w:tmpl w:val="10B226F6"/>
    <w:lvl w:ilvl="0">
      <w:start w:val="1"/>
      <w:numFmt w:val="lowerLetter"/>
      <w:lvlText w:val="%1."/>
      <w:lvlJc w:val="left"/>
      <w:pPr>
        <w:ind w:left="2788" w:hanging="360"/>
      </w:pPr>
    </w:lvl>
    <w:lvl w:ilvl="1">
      <w:start w:val="1"/>
      <w:numFmt w:val="lowerLetter"/>
      <w:lvlText w:val="%2."/>
      <w:lvlJc w:val="left"/>
      <w:pPr>
        <w:ind w:left="1256" w:hanging="360"/>
      </w:pPr>
    </w:lvl>
    <w:lvl w:ilvl="2">
      <w:start w:val="1"/>
      <w:numFmt w:val="lowerRoman"/>
      <w:lvlText w:val="%3."/>
      <w:lvlJc w:val="right"/>
      <w:pPr>
        <w:ind w:left="1976" w:hanging="180"/>
      </w:pPr>
    </w:lvl>
    <w:lvl w:ilvl="3">
      <w:start w:val="1"/>
      <w:numFmt w:val="decimal"/>
      <w:lvlText w:val="%4."/>
      <w:lvlJc w:val="left"/>
      <w:pPr>
        <w:ind w:left="2696" w:hanging="360"/>
      </w:pPr>
    </w:lvl>
    <w:lvl w:ilvl="4">
      <w:start w:val="1"/>
      <w:numFmt w:val="lowerLetter"/>
      <w:lvlText w:val="%5."/>
      <w:lvlJc w:val="left"/>
      <w:pPr>
        <w:ind w:left="3416" w:hanging="360"/>
      </w:pPr>
    </w:lvl>
    <w:lvl w:ilvl="5">
      <w:start w:val="1"/>
      <w:numFmt w:val="lowerRoman"/>
      <w:lvlText w:val="%6."/>
      <w:lvlJc w:val="right"/>
      <w:pPr>
        <w:ind w:left="4136" w:hanging="180"/>
      </w:pPr>
    </w:lvl>
    <w:lvl w:ilvl="6">
      <w:start w:val="1"/>
      <w:numFmt w:val="decimal"/>
      <w:lvlText w:val="%7."/>
      <w:lvlJc w:val="left"/>
      <w:pPr>
        <w:ind w:left="4856" w:hanging="360"/>
      </w:pPr>
    </w:lvl>
    <w:lvl w:ilvl="7">
      <w:start w:val="1"/>
      <w:numFmt w:val="lowerLetter"/>
      <w:lvlText w:val="%8."/>
      <w:lvlJc w:val="left"/>
      <w:pPr>
        <w:ind w:left="5576" w:hanging="360"/>
      </w:pPr>
    </w:lvl>
    <w:lvl w:ilvl="8">
      <w:start w:val="1"/>
      <w:numFmt w:val="lowerRoman"/>
      <w:lvlText w:val="%9."/>
      <w:lvlJc w:val="right"/>
      <w:pPr>
        <w:ind w:left="6296" w:hanging="180"/>
      </w:pPr>
    </w:lvl>
  </w:abstractNum>
  <w:abstractNum w:abstractNumId="16" w15:restartNumberingAfterBreak="0">
    <w:nsid w:val="182F0D37"/>
    <w:multiLevelType w:val="singleLevel"/>
    <w:tmpl w:val="182F0D37"/>
    <w:lvl w:ilvl="0">
      <w:start w:val="1"/>
      <w:numFmt w:val="lowerLetter"/>
      <w:suff w:val="space"/>
      <w:lvlText w:val="%1."/>
      <w:lvlJc w:val="left"/>
    </w:lvl>
  </w:abstractNum>
  <w:abstractNum w:abstractNumId="17" w15:restartNumberingAfterBreak="0">
    <w:nsid w:val="1A462F03"/>
    <w:multiLevelType w:val="multilevel"/>
    <w:tmpl w:val="1A462F03"/>
    <w:lvl w:ilvl="0">
      <w:start w:val="1"/>
      <w:numFmt w:val="lowerLetter"/>
      <w:lvlText w:val="%1."/>
      <w:lvlJc w:val="left"/>
      <w:pPr>
        <w:ind w:left="297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570C33"/>
    <w:multiLevelType w:val="multilevel"/>
    <w:tmpl w:val="1B570C33"/>
    <w:lvl w:ilvl="0">
      <w:start w:val="1"/>
      <w:numFmt w:val="lowerLetter"/>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 w15:restartNumberingAfterBreak="0">
    <w:nsid w:val="26920121"/>
    <w:multiLevelType w:val="singleLevel"/>
    <w:tmpl w:val="26920121"/>
    <w:lvl w:ilvl="0">
      <w:start w:val="1"/>
      <w:numFmt w:val="lowerLetter"/>
      <w:suff w:val="space"/>
      <w:lvlText w:val="%1."/>
      <w:lvlJc w:val="left"/>
      <w:rPr>
        <w:rFonts w:hint="default"/>
        <w:b w:val="0"/>
        <w:bCs w:val="0"/>
      </w:rPr>
    </w:lvl>
  </w:abstractNum>
  <w:abstractNum w:abstractNumId="20" w15:restartNumberingAfterBreak="0">
    <w:nsid w:val="3F43DD01"/>
    <w:multiLevelType w:val="singleLevel"/>
    <w:tmpl w:val="3F43DD01"/>
    <w:lvl w:ilvl="0">
      <w:start w:val="1"/>
      <w:numFmt w:val="decimal"/>
      <w:suff w:val="space"/>
      <w:lvlText w:val="%1."/>
      <w:lvlJc w:val="left"/>
    </w:lvl>
  </w:abstractNum>
  <w:abstractNum w:abstractNumId="21" w15:restartNumberingAfterBreak="0">
    <w:nsid w:val="4E054B45"/>
    <w:multiLevelType w:val="singleLevel"/>
    <w:tmpl w:val="4E054B45"/>
    <w:lvl w:ilvl="0">
      <w:start w:val="1"/>
      <w:numFmt w:val="lowerLetter"/>
      <w:suff w:val="space"/>
      <w:lvlText w:val="%1."/>
      <w:lvlJc w:val="left"/>
    </w:lvl>
  </w:abstractNum>
  <w:abstractNum w:abstractNumId="22" w15:restartNumberingAfterBreak="0">
    <w:nsid w:val="54D360F8"/>
    <w:multiLevelType w:val="multilevel"/>
    <w:tmpl w:val="54D360F8"/>
    <w:lvl w:ilvl="0">
      <w:start w:val="1"/>
      <w:numFmt w:val="lowerLetter"/>
      <w:lvlText w:val="%1."/>
      <w:lvlJc w:val="left"/>
      <w:pPr>
        <w:ind w:left="885" w:hanging="360"/>
      </w:pPr>
    </w:lvl>
    <w:lvl w:ilvl="1">
      <w:start w:val="1"/>
      <w:numFmt w:val="lowerLetter"/>
      <w:lvlText w:val="%2."/>
      <w:lvlJc w:val="left"/>
      <w:pPr>
        <w:ind w:left="1605" w:hanging="360"/>
      </w:pPr>
    </w:lvl>
    <w:lvl w:ilvl="2">
      <w:start w:val="1"/>
      <w:numFmt w:val="lowerRoman"/>
      <w:lvlText w:val="%3."/>
      <w:lvlJc w:val="right"/>
      <w:pPr>
        <w:ind w:left="2325" w:hanging="180"/>
      </w:pPr>
    </w:lvl>
    <w:lvl w:ilvl="3">
      <w:start w:val="1"/>
      <w:numFmt w:val="decimal"/>
      <w:lvlText w:val="%4."/>
      <w:lvlJc w:val="left"/>
      <w:pPr>
        <w:ind w:left="3045" w:hanging="360"/>
      </w:pPr>
    </w:lvl>
    <w:lvl w:ilvl="4">
      <w:start w:val="1"/>
      <w:numFmt w:val="lowerLetter"/>
      <w:lvlText w:val="%5."/>
      <w:lvlJc w:val="left"/>
      <w:pPr>
        <w:ind w:left="3765" w:hanging="360"/>
      </w:pPr>
    </w:lvl>
    <w:lvl w:ilvl="5">
      <w:start w:val="1"/>
      <w:numFmt w:val="lowerRoman"/>
      <w:lvlText w:val="%6."/>
      <w:lvlJc w:val="right"/>
      <w:pPr>
        <w:ind w:left="4485" w:hanging="180"/>
      </w:pPr>
    </w:lvl>
    <w:lvl w:ilvl="6">
      <w:start w:val="1"/>
      <w:numFmt w:val="decimal"/>
      <w:lvlText w:val="%7."/>
      <w:lvlJc w:val="left"/>
      <w:pPr>
        <w:ind w:left="5205" w:hanging="360"/>
      </w:pPr>
    </w:lvl>
    <w:lvl w:ilvl="7">
      <w:start w:val="1"/>
      <w:numFmt w:val="lowerLetter"/>
      <w:lvlText w:val="%8."/>
      <w:lvlJc w:val="left"/>
      <w:pPr>
        <w:ind w:left="5925" w:hanging="360"/>
      </w:pPr>
    </w:lvl>
    <w:lvl w:ilvl="8">
      <w:start w:val="1"/>
      <w:numFmt w:val="lowerRoman"/>
      <w:lvlText w:val="%9."/>
      <w:lvlJc w:val="right"/>
      <w:pPr>
        <w:ind w:left="6645" w:hanging="180"/>
      </w:pPr>
    </w:lvl>
  </w:abstractNum>
  <w:abstractNum w:abstractNumId="23" w15:restartNumberingAfterBreak="0">
    <w:nsid w:val="57F0FBB7"/>
    <w:multiLevelType w:val="singleLevel"/>
    <w:tmpl w:val="57F0FBB7"/>
    <w:lvl w:ilvl="0">
      <w:start w:val="1"/>
      <w:numFmt w:val="lowerLetter"/>
      <w:suff w:val="space"/>
      <w:lvlText w:val="%1."/>
      <w:lvlJc w:val="left"/>
    </w:lvl>
  </w:abstractNum>
  <w:abstractNum w:abstractNumId="24" w15:restartNumberingAfterBreak="0">
    <w:nsid w:val="6A9FFA75"/>
    <w:multiLevelType w:val="singleLevel"/>
    <w:tmpl w:val="6A9FFA75"/>
    <w:lvl w:ilvl="0">
      <w:start w:val="1"/>
      <w:numFmt w:val="lowerLetter"/>
      <w:suff w:val="space"/>
      <w:lvlText w:val="%1."/>
      <w:lvlJc w:val="left"/>
      <w:rPr>
        <w:rFonts w:hint="default"/>
        <w:b w:val="0"/>
        <w:bCs w:val="0"/>
      </w:rPr>
    </w:lvl>
  </w:abstractNum>
  <w:abstractNum w:abstractNumId="25" w15:restartNumberingAfterBreak="0">
    <w:nsid w:val="754A6C8D"/>
    <w:multiLevelType w:val="multilevel"/>
    <w:tmpl w:val="754A6C8D"/>
    <w:lvl w:ilvl="0">
      <w:start w:val="1"/>
      <w:numFmt w:val="lowerLetter"/>
      <w:lvlText w:val="%1."/>
      <w:lvlJc w:val="left"/>
      <w:pPr>
        <w:ind w:left="885" w:hanging="360"/>
      </w:pPr>
      <w:rPr>
        <w:sz w:val="24"/>
      </w:rPr>
    </w:lvl>
    <w:lvl w:ilvl="1">
      <w:start w:val="1"/>
      <w:numFmt w:val="lowerLetter"/>
      <w:lvlText w:val="%2."/>
      <w:lvlJc w:val="left"/>
      <w:pPr>
        <w:ind w:left="1605" w:hanging="360"/>
      </w:pPr>
    </w:lvl>
    <w:lvl w:ilvl="2">
      <w:start w:val="1"/>
      <w:numFmt w:val="lowerRoman"/>
      <w:lvlText w:val="%3."/>
      <w:lvlJc w:val="right"/>
      <w:pPr>
        <w:ind w:left="2325" w:hanging="180"/>
      </w:pPr>
    </w:lvl>
    <w:lvl w:ilvl="3">
      <w:start w:val="1"/>
      <w:numFmt w:val="decimal"/>
      <w:lvlText w:val="%4."/>
      <w:lvlJc w:val="left"/>
      <w:pPr>
        <w:ind w:left="3045" w:hanging="360"/>
      </w:pPr>
    </w:lvl>
    <w:lvl w:ilvl="4">
      <w:start w:val="1"/>
      <w:numFmt w:val="lowerLetter"/>
      <w:lvlText w:val="%5."/>
      <w:lvlJc w:val="left"/>
      <w:pPr>
        <w:ind w:left="3765" w:hanging="360"/>
      </w:pPr>
    </w:lvl>
    <w:lvl w:ilvl="5">
      <w:start w:val="1"/>
      <w:numFmt w:val="lowerRoman"/>
      <w:lvlText w:val="%6."/>
      <w:lvlJc w:val="right"/>
      <w:pPr>
        <w:ind w:left="4485" w:hanging="180"/>
      </w:pPr>
    </w:lvl>
    <w:lvl w:ilvl="6">
      <w:start w:val="1"/>
      <w:numFmt w:val="decimal"/>
      <w:lvlText w:val="%7."/>
      <w:lvlJc w:val="left"/>
      <w:pPr>
        <w:ind w:left="5205" w:hanging="360"/>
      </w:pPr>
    </w:lvl>
    <w:lvl w:ilvl="7">
      <w:start w:val="1"/>
      <w:numFmt w:val="lowerLetter"/>
      <w:lvlText w:val="%8."/>
      <w:lvlJc w:val="left"/>
      <w:pPr>
        <w:ind w:left="5925" w:hanging="360"/>
      </w:pPr>
    </w:lvl>
    <w:lvl w:ilvl="8">
      <w:start w:val="1"/>
      <w:numFmt w:val="lowerRoman"/>
      <w:lvlText w:val="%9."/>
      <w:lvlJc w:val="right"/>
      <w:pPr>
        <w:ind w:left="6645" w:hanging="180"/>
      </w:pPr>
    </w:lvl>
  </w:abstractNum>
  <w:abstractNum w:abstractNumId="26" w15:restartNumberingAfterBreak="0">
    <w:nsid w:val="75DA084F"/>
    <w:multiLevelType w:val="multilevel"/>
    <w:tmpl w:val="75DA084F"/>
    <w:lvl w:ilvl="0">
      <w:start w:val="1"/>
      <w:numFmt w:val="lowerLetter"/>
      <w:lvlText w:val="%1."/>
      <w:lvlJc w:val="left"/>
      <w:pPr>
        <w:ind w:left="3045" w:hanging="360"/>
      </w:pPr>
    </w:lvl>
    <w:lvl w:ilvl="1">
      <w:start w:val="1"/>
      <w:numFmt w:val="lowerLetter"/>
      <w:lvlText w:val="%2."/>
      <w:lvlJc w:val="left"/>
      <w:pPr>
        <w:ind w:left="3765" w:hanging="360"/>
      </w:pPr>
    </w:lvl>
    <w:lvl w:ilvl="2">
      <w:start w:val="1"/>
      <w:numFmt w:val="lowerRoman"/>
      <w:lvlText w:val="%3."/>
      <w:lvlJc w:val="right"/>
      <w:pPr>
        <w:ind w:left="4485" w:hanging="180"/>
      </w:pPr>
    </w:lvl>
    <w:lvl w:ilvl="3">
      <w:start w:val="1"/>
      <w:numFmt w:val="decimal"/>
      <w:lvlText w:val="%4."/>
      <w:lvlJc w:val="left"/>
      <w:pPr>
        <w:ind w:left="5205" w:hanging="360"/>
      </w:pPr>
    </w:lvl>
    <w:lvl w:ilvl="4">
      <w:start w:val="1"/>
      <w:numFmt w:val="lowerLetter"/>
      <w:lvlText w:val="%5."/>
      <w:lvlJc w:val="left"/>
      <w:pPr>
        <w:ind w:left="5925" w:hanging="360"/>
      </w:pPr>
    </w:lvl>
    <w:lvl w:ilvl="5">
      <w:start w:val="1"/>
      <w:numFmt w:val="lowerRoman"/>
      <w:lvlText w:val="%6."/>
      <w:lvlJc w:val="right"/>
      <w:pPr>
        <w:ind w:left="6645" w:hanging="180"/>
      </w:pPr>
    </w:lvl>
    <w:lvl w:ilvl="6">
      <w:start w:val="1"/>
      <w:numFmt w:val="decimal"/>
      <w:lvlText w:val="%7."/>
      <w:lvlJc w:val="left"/>
      <w:pPr>
        <w:ind w:left="7365" w:hanging="360"/>
      </w:pPr>
    </w:lvl>
    <w:lvl w:ilvl="7">
      <w:start w:val="1"/>
      <w:numFmt w:val="lowerLetter"/>
      <w:lvlText w:val="%8."/>
      <w:lvlJc w:val="left"/>
      <w:pPr>
        <w:ind w:left="8085" w:hanging="360"/>
      </w:pPr>
    </w:lvl>
    <w:lvl w:ilvl="8">
      <w:start w:val="1"/>
      <w:numFmt w:val="lowerRoman"/>
      <w:lvlText w:val="%9."/>
      <w:lvlJc w:val="right"/>
      <w:pPr>
        <w:ind w:left="8805" w:hanging="180"/>
      </w:pPr>
    </w:lvl>
  </w:abstractNum>
  <w:abstractNum w:abstractNumId="27" w15:restartNumberingAfterBreak="0">
    <w:nsid w:val="76321EFE"/>
    <w:multiLevelType w:val="multilevel"/>
    <w:tmpl w:val="76321EFE"/>
    <w:lvl w:ilvl="0">
      <w:start w:val="1"/>
      <w:numFmt w:val="lowerLetter"/>
      <w:lvlText w:val="%1."/>
      <w:lvlJc w:val="left"/>
      <w:pPr>
        <w:ind w:left="812" w:hanging="360"/>
      </w:pPr>
    </w:lvl>
    <w:lvl w:ilvl="1">
      <w:start w:val="1"/>
      <w:numFmt w:val="lowerLetter"/>
      <w:lvlText w:val="%2."/>
      <w:lvlJc w:val="left"/>
      <w:pPr>
        <w:ind w:left="1532" w:hanging="360"/>
      </w:pPr>
    </w:lvl>
    <w:lvl w:ilvl="2">
      <w:start w:val="1"/>
      <w:numFmt w:val="lowerRoman"/>
      <w:lvlText w:val="%3."/>
      <w:lvlJc w:val="right"/>
      <w:pPr>
        <w:ind w:left="2252" w:hanging="180"/>
      </w:pPr>
    </w:lvl>
    <w:lvl w:ilvl="3">
      <w:start w:val="1"/>
      <w:numFmt w:val="decimal"/>
      <w:lvlText w:val="%4."/>
      <w:lvlJc w:val="left"/>
      <w:pPr>
        <w:ind w:left="2972" w:hanging="360"/>
      </w:pPr>
    </w:lvl>
    <w:lvl w:ilvl="4">
      <w:start w:val="1"/>
      <w:numFmt w:val="lowerLetter"/>
      <w:lvlText w:val="%5."/>
      <w:lvlJc w:val="left"/>
      <w:pPr>
        <w:ind w:left="3692" w:hanging="360"/>
      </w:pPr>
    </w:lvl>
    <w:lvl w:ilvl="5">
      <w:start w:val="1"/>
      <w:numFmt w:val="lowerRoman"/>
      <w:lvlText w:val="%6."/>
      <w:lvlJc w:val="right"/>
      <w:pPr>
        <w:ind w:left="4412" w:hanging="180"/>
      </w:pPr>
    </w:lvl>
    <w:lvl w:ilvl="6">
      <w:start w:val="1"/>
      <w:numFmt w:val="decimal"/>
      <w:lvlText w:val="%7."/>
      <w:lvlJc w:val="left"/>
      <w:pPr>
        <w:ind w:left="5132" w:hanging="360"/>
      </w:pPr>
    </w:lvl>
    <w:lvl w:ilvl="7">
      <w:start w:val="1"/>
      <w:numFmt w:val="lowerLetter"/>
      <w:lvlText w:val="%8."/>
      <w:lvlJc w:val="left"/>
      <w:pPr>
        <w:ind w:left="5852" w:hanging="360"/>
      </w:pPr>
    </w:lvl>
    <w:lvl w:ilvl="8">
      <w:start w:val="1"/>
      <w:numFmt w:val="lowerRoman"/>
      <w:lvlText w:val="%9."/>
      <w:lvlJc w:val="right"/>
      <w:pPr>
        <w:ind w:left="6572" w:hanging="180"/>
      </w:pPr>
    </w:lvl>
  </w:abstractNum>
  <w:abstractNum w:abstractNumId="28" w15:restartNumberingAfterBreak="0">
    <w:nsid w:val="7CEB1B19"/>
    <w:multiLevelType w:val="multilevel"/>
    <w:tmpl w:val="7CEB1B19"/>
    <w:lvl w:ilvl="0">
      <w:start w:val="1"/>
      <w:numFmt w:val="lowerLetter"/>
      <w:lvlText w:val="%1."/>
      <w:lvlJc w:val="left"/>
      <w:pPr>
        <w:ind w:left="297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9"/>
  </w:num>
  <w:num w:numId="3">
    <w:abstractNumId w:val="12"/>
  </w:num>
  <w:num w:numId="4">
    <w:abstractNumId w:val="24"/>
  </w:num>
  <w:num w:numId="5">
    <w:abstractNumId w:val="25"/>
  </w:num>
  <w:num w:numId="6">
    <w:abstractNumId w:val="9"/>
  </w:num>
  <w:num w:numId="7">
    <w:abstractNumId w:val="18"/>
  </w:num>
  <w:num w:numId="8">
    <w:abstractNumId w:val="22"/>
  </w:num>
  <w:num w:numId="9">
    <w:abstractNumId w:val="11"/>
  </w:num>
  <w:num w:numId="10">
    <w:abstractNumId w:val="13"/>
  </w:num>
  <w:num w:numId="11">
    <w:abstractNumId w:val="3"/>
  </w:num>
  <w:num w:numId="12">
    <w:abstractNumId w:val="27"/>
  </w:num>
  <w:num w:numId="13">
    <w:abstractNumId w:val="0"/>
  </w:num>
  <w:num w:numId="14">
    <w:abstractNumId w:val="23"/>
  </w:num>
  <w:num w:numId="15">
    <w:abstractNumId w:val="4"/>
  </w:num>
  <w:num w:numId="16">
    <w:abstractNumId w:val="28"/>
  </w:num>
  <w:num w:numId="17">
    <w:abstractNumId w:val="1"/>
  </w:num>
  <w:num w:numId="18">
    <w:abstractNumId w:val="16"/>
  </w:num>
  <w:num w:numId="19">
    <w:abstractNumId w:val="7"/>
  </w:num>
  <w:num w:numId="20">
    <w:abstractNumId w:val="21"/>
  </w:num>
  <w:num w:numId="21">
    <w:abstractNumId w:val="6"/>
  </w:num>
  <w:num w:numId="22">
    <w:abstractNumId w:val="15"/>
  </w:num>
  <w:num w:numId="23">
    <w:abstractNumId w:val="14"/>
  </w:num>
  <w:num w:numId="24">
    <w:abstractNumId w:val="8"/>
  </w:num>
  <w:num w:numId="25">
    <w:abstractNumId w:val="5"/>
  </w:num>
  <w:num w:numId="26">
    <w:abstractNumId w:val="17"/>
  </w:num>
  <w:num w:numId="27">
    <w:abstractNumId w:val="10"/>
  </w:num>
  <w:num w:numId="28">
    <w:abstractNumId w:val="26"/>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0C39"/>
    <w:rsid w:val="00024D64"/>
    <w:rsid w:val="0007358B"/>
    <w:rsid w:val="00084870"/>
    <w:rsid w:val="0009567D"/>
    <w:rsid w:val="000A0103"/>
    <w:rsid w:val="000A1C70"/>
    <w:rsid w:val="000A27FD"/>
    <w:rsid w:val="000A7AE8"/>
    <w:rsid w:val="000B1178"/>
    <w:rsid w:val="000C4AEB"/>
    <w:rsid w:val="000C5416"/>
    <w:rsid w:val="000D1C2B"/>
    <w:rsid w:val="000D7E19"/>
    <w:rsid w:val="000F15C6"/>
    <w:rsid w:val="00104196"/>
    <w:rsid w:val="001041BC"/>
    <w:rsid w:val="001104A0"/>
    <w:rsid w:val="001274E3"/>
    <w:rsid w:val="00136939"/>
    <w:rsid w:val="0014570C"/>
    <w:rsid w:val="00160AC2"/>
    <w:rsid w:val="00162511"/>
    <w:rsid w:val="001709D1"/>
    <w:rsid w:val="001718BF"/>
    <w:rsid w:val="00172A27"/>
    <w:rsid w:val="001934B1"/>
    <w:rsid w:val="00197C18"/>
    <w:rsid w:val="001A6A0E"/>
    <w:rsid w:val="001B25A6"/>
    <w:rsid w:val="001C13B6"/>
    <w:rsid w:val="001E1A7A"/>
    <w:rsid w:val="001F09F1"/>
    <w:rsid w:val="002008BD"/>
    <w:rsid w:val="00257D0B"/>
    <w:rsid w:val="002A46EB"/>
    <w:rsid w:val="002C61A1"/>
    <w:rsid w:val="002E44B7"/>
    <w:rsid w:val="002F3595"/>
    <w:rsid w:val="002F7E7C"/>
    <w:rsid w:val="00306C48"/>
    <w:rsid w:val="00311F0E"/>
    <w:rsid w:val="00332C1A"/>
    <w:rsid w:val="00343610"/>
    <w:rsid w:val="00371AF5"/>
    <w:rsid w:val="00381F01"/>
    <w:rsid w:val="003829EA"/>
    <w:rsid w:val="003A647C"/>
    <w:rsid w:val="003C0F99"/>
    <w:rsid w:val="003E1C72"/>
    <w:rsid w:val="003F0BF7"/>
    <w:rsid w:val="00400F80"/>
    <w:rsid w:val="004110EF"/>
    <w:rsid w:val="00433D89"/>
    <w:rsid w:val="004402BE"/>
    <w:rsid w:val="00470787"/>
    <w:rsid w:val="00471873"/>
    <w:rsid w:val="0047258E"/>
    <w:rsid w:val="0048361C"/>
    <w:rsid w:val="00493CE1"/>
    <w:rsid w:val="004A6219"/>
    <w:rsid w:val="004D2B18"/>
    <w:rsid w:val="004D4E66"/>
    <w:rsid w:val="004D618B"/>
    <w:rsid w:val="004D786D"/>
    <w:rsid w:val="004E06FF"/>
    <w:rsid w:val="004F6701"/>
    <w:rsid w:val="00501EF0"/>
    <w:rsid w:val="0050499A"/>
    <w:rsid w:val="00523B45"/>
    <w:rsid w:val="00526932"/>
    <w:rsid w:val="00535F05"/>
    <w:rsid w:val="00543C89"/>
    <w:rsid w:val="0055057F"/>
    <w:rsid w:val="00572C1F"/>
    <w:rsid w:val="00597753"/>
    <w:rsid w:val="005A4115"/>
    <w:rsid w:val="005C3969"/>
    <w:rsid w:val="005F092A"/>
    <w:rsid w:val="005F7FC4"/>
    <w:rsid w:val="00604B99"/>
    <w:rsid w:val="006160E5"/>
    <w:rsid w:val="00620D4D"/>
    <w:rsid w:val="00647685"/>
    <w:rsid w:val="006607CA"/>
    <w:rsid w:val="006774FD"/>
    <w:rsid w:val="006B6633"/>
    <w:rsid w:val="006B688C"/>
    <w:rsid w:val="006E760C"/>
    <w:rsid w:val="006F7389"/>
    <w:rsid w:val="00704516"/>
    <w:rsid w:val="00711525"/>
    <w:rsid w:val="00711624"/>
    <w:rsid w:val="00721238"/>
    <w:rsid w:val="0072209F"/>
    <w:rsid w:val="00742906"/>
    <w:rsid w:val="007733BA"/>
    <w:rsid w:val="00774627"/>
    <w:rsid w:val="00782C24"/>
    <w:rsid w:val="00790E88"/>
    <w:rsid w:val="007914BC"/>
    <w:rsid w:val="007917AA"/>
    <w:rsid w:val="007A0A65"/>
    <w:rsid w:val="007B3897"/>
    <w:rsid w:val="007B4944"/>
    <w:rsid w:val="007B51F1"/>
    <w:rsid w:val="007C344B"/>
    <w:rsid w:val="007E4EBA"/>
    <w:rsid w:val="007E7A0D"/>
    <w:rsid w:val="007F68E2"/>
    <w:rsid w:val="00803655"/>
    <w:rsid w:val="00842862"/>
    <w:rsid w:val="0085491B"/>
    <w:rsid w:val="0086484C"/>
    <w:rsid w:val="00887B09"/>
    <w:rsid w:val="00891636"/>
    <w:rsid w:val="0089350B"/>
    <w:rsid w:val="008A3EAA"/>
    <w:rsid w:val="008C3547"/>
    <w:rsid w:val="008C3FBA"/>
    <w:rsid w:val="008C511E"/>
    <w:rsid w:val="00907886"/>
    <w:rsid w:val="0091422B"/>
    <w:rsid w:val="009379CC"/>
    <w:rsid w:val="00942466"/>
    <w:rsid w:val="009526D3"/>
    <w:rsid w:val="00960C6B"/>
    <w:rsid w:val="0096404B"/>
    <w:rsid w:val="009C5B25"/>
    <w:rsid w:val="009D5D25"/>
    <w:rsid w:val="009E76F1"/>
    <w:rsid w:val="00A10FC0"/>
    <w:rsid w:val="00A23E45"/>
    <w:rsid w:val="00A37D50"/>
    <w:rsid w:val="00A42571"/>
    <w:rsid w:val="00A64044"/>
    <w:rsid w:val="00A70FC6"/>
    <w:rsid w:val="00A9140C"/>
    <w:rsid w:val="00A95E88"/>
    <w:rsid w:val="00AB184E"/>
    <w:rsid w:val="00AB3850"/>
    <w:rsid w:val="00AB3DF4"/>
    <w:rsid w:val="00AE3927"/>
    <w:rsid w:val="00AF5001"/>
    <w:rsid w:val="00AF64A4"/>
    <w:rsid w:val="00B173CF"/>
    <w:rsid w:val="00B20042"/>
    <w:rsid w:val="00B24C83"/>
    <w:rsid w:val="00B32806"/>
    <w:rsid w:val="00B360A3"/>
    <w:rsid w:val="00B4556F"/>
    <w:rsid w:val="00B62E36"/>
    <w:rsid w:val="00B77DC4"/>
    <w:rsid w:val="00B81AC7"/>
    <w:rsid w:val="00BA483E"/>
    <w:rsid w:val="00BA5D94"/>
    <w:rsid w:val="00BB65B0"/>
    <w:rsid w:val="00BD27C5"/>
    <w:rsid w:val="00BD3D6B"/>
    <w:rsid w:val="00BF6FEE"/>
    <w:rsid w:val="00C247BF"/>
    <w:rsid w:val="00C3445B"/>
    <w:rsid w:val="00C45CDC"/>
    <w:rsid w:val="00C518CC"/>
    <w:rsid w:val="00C7660E"/>
    <w:rsid w:val="00C930C4"/>
    <w:rsid w:val="00CA62C3"/>
    <w:rsid w:val="00CA659E"/>
    <w:rsid w:val="00CD1096"/>
    <w:rsid w:val="00CE20D8"/>
    <w:rsid w:val="00CE2397"/>
    <w:rsid w:val="00D15FEC"/>
    <w:rsid w:val="00D24D82"/>
    <w:rsid w:val="00D40754"/>
    <w:rsid w:val="00D4329D"/>
    <w:rsid w:val="00D443D5"/>
    <w:rsid w:val="00D52C8B"/>
    <w:rsid w:val="00D54227"/>
    <w:rsid w:val="00D5573F"/>
    <w:rsid w:val="00D62637"/>
    <w:rsid w:val="00D767F8"/>
    <w:rsid w:val="00D91F1E"/>
    <w:rsid w:val="00D93013"/>
    <w:rsid w:val="00DB35A8"/>
    <w:rsid w:val="00DB3C26"/>
    <w:rsid w:val="00DB3F43"/>
    <w:rsid w:val="00DE751A"/>
    <w:rsid w:val="00DF353A"/>
    <w:rsid w:val="00E110FE"/>
    <w:rsid w:val="00E13617"/>
    <w:rsid w:val="00E1615E"/>
    <w:rsid w:val="00E31A0E"/>
    <w:rsid w:val="00E364A6"/>
    <w:rsid w:val="00E913B4"/>
    <w:rsid w:val="00EA48F0"/>
    <w:rsid w:val="00EB7543"/>
    <w:rsid w:val="00EC6AB9"/>
    <w:rsid w:val="00EC7433"/>
    <w:rsid w:val="00F056A3"/>
    <w:rsid w:val="00F07F8D"/>
    <w:rsid w:val="00F2690A"/>
    <w:rsid w:val="00F37824"/>
    <w:rsid w:val="00F66A73"/>
    <w:rsid w:val="00F713E1"/>
    <w:rsid w:val="00F812AA"/>
    <w:rsid w:val="00FB12C7"/>
    <w:rsid w:val="00FB3E54"/>
    <w:rsid w:val="00FB62F2"/>
    <w:rsid w:val="00FC5549"/>
    <w:rsid w:val="00FD4031"/>
    <w:rsid w:val="21523C6F"/>
    <w:rsid w:val="2EB517E9"/>
    <w:rsid w:val="347D724E"/>
    <w:rsid w:val="64E94709"/>
    <w:rsid w:val="7259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3A3E50F"/>
  <w15:docId w15:val="{5C63F7D7-BE4D-4E12-A51A-B30F430A3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sz w:val="16"/>
      <w:szCs w:val="16"/>
    </w:rPr>
  </w:style>
  <w:style w:type="paragraph" w:styleId="BodyText2">
    <w:name w:val="Body Text 2"/>
    <w:basedOn w:val="Normal"/>
    <w:link w:val="BodyText2Char"/>
    <w:uiPriority w:val="99"/>
    <w:unhideWhenUsed/>
    <w:qFormat/>
    <w:pPr>
      <w:spacing w:after="0" w:line="360" w:lineRule="auto"/>
      <w:ind w:left="3420" w:hanging="360"/>
      <w:jc w:val="both"/>
    </w:pPr>
    <w:rPr>
      <w:sz w:val="24"/>
      <w:szCs w:val="24"/>
      <w:lang w:val="id-ID"/>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000FF"/>
      <w:u w:val="single"/>
    </w:rPr>
  </w:style>
  <w:style w:type="paragraph" w:styleId="ListContinue">
    <w:name w:val="List Continue"/>
    <w:basedOn w:val="Normal"/>
    <w:semiHidden/>
    <w:unhideWhenUsed/>
    <w:pPr>
      <w:spacing w:after="120" w:line="240" w:lineRule="auto"/>
      <w:ind w:left="283"/>
    </w:pPr>
    <w:rPr>
      <w:sz w:val="24"/>
      <w:szCs w:val="24"/>
    </w:rPr>
  </w:style>
  <w:style w:type="paragraph" w:styleId="NormalWeb">
    <w:name w:val="Normal (Web)"/>
    <w:basedOn w:val="Normal"/>
    <w:uiPriority w:val="99"/>
    <w:qFormat/>
    <w:pPr>
      <w:spacing w:before="100" w:beforeAutospacing="1" w:after="100" w:afterAutospacing="1" w:line="240" w:lineRule="auto"/>
    </w:pPr>
    <w:rPr>
      <w:sz w:val="24"/>
      <w:szCs w:val="24"/>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qFormat/>
    <w:rPr>
      <w:rFonts w:eastAsia="Times New Roman"/>
      <w:sz w:val="22"/>
      <w:szCs w:val="22"/>
    </w:rPr>
  </w:style>
  <w:style w:type="character" w:customStyle="1" w:styleId="FooterChar">
    <w:name w:val="Footer Char"/>
    <w:link w:val="Footer"/>
    <w:uiPriority w:val="99"/>
    <w:qFormat/>
    <w:rPr>
      <w:rFonts w:eastAsia="Times New Roman"/>
      <w:sz w:val="22"/>
      <w:szCs w:val="22"/>
    </w:rPr>
  </w:style>
  <w:style w:type="character" w:customStyle="1" w:styleId="BalloonTextChar">
    <w:name w:val="Balloon Text Char"/>
    <w:link w:val="BalloonText"/>
    <w:uiPriority w:val="99"/>
    <w:semiHidden/>
    <w:rPr>
      <w:rFonts w:ascii="Tahoma" w:eastAsia="Times New Roman" w:hAnsi="Tahoma" w:cs="Tahoma"/>
      <w:sz w:val="16"/>
      <w:szCs w:val="16"/>
    </w:rPr>
  </w:style>
  <w:style w:type="paragraph" w:customStyle="1" w:styleId="Default">
    <w:name w:val="Default"/>
    <w:qFormat/>
    <w:pPr>
      <w:autoSpaceDE w:val="0"/>
      <w:autoSpaceDN w:val="0"/>
      <w:adjustRightInd w:val="0"/>
    </w:pPr>
    <w:rPr>
      <w:rFonts w:ascii="Arial" w:hAnsi="Arial" w:cs="Arial"/>
      <w:color w:val="000000"/>
      <w:sz w:val="24"/>
      <w:szCs w:val="24"/>
      <w:lang w:val="id-ID" w:eastAsia="id-ID"/>
    </w:rPr>
  </w:style>
  <w:style w:type="character" w:customStyle="1" w:styleId="BodyText2Char">
    <w:name w:val="Body Text 2 Char"/>
    <w:link w:val="BodyText2"/>
    <w:uiPriority w:val="99"/>
    <w:qFormat/>
    <w:rPr>
      <w:rFonts w:ascii="Times New Roman" w:eastAsia="Times New Roman" w:hAnsi="Times New Roman"/>
      <w:sz w:val="24"/>
      <w:szCs w:val="24"/>
      <w:lang w:val="id-ID"/>
    </w:rPr>
  </w:style>
  <w:style w:type="paragraph" w:styleId="ListParagraph">
    <w:name w:val="List Paragraph"/>
    <w:basedOn w:val="Normal"/>
    <w:link w:val="ListParagraphChar"/>
    <w:uiPriority w:val="34"/>
    <w:qFormat/>
    <w:pPr>
      <w:ind w:left="720"/>
      <w:contextualSpacing/>
    </w:pPr>
    <w:rPr>
      <w:lang w:val="id-ID"/>
    </w:rPr>
  </w:style>
  <w:style w:type="character" w:customStyle="1" w:styleId="ListParagraphChar">
    <w:name w:val="List Paragraph Char"/>
    <w:link w:val="ListParagraph"/>
    <w:uiPriority w:val="34"/>
    <w:qFormat/>
    <w:rPr>
      <w:rFonts w:eastAsia="Times New Roman"/>
      <w:sz w:val="22"/>
      <w:szCs w:val="22"/>
      <w:lang w:val="id-ID"/>
    </w:rPr>
  </w:style>
  <w:style w:type="paragraph" w:styleId="NoSpacing">
    <w:name w:val="No Spacing"/>
    <w:uiPriority w:val="1"/>
    <w:qFormat/>
    <w:rPr>
      <w:sz w:val="22"/>
      <w:szCs w:val="22"/>
      <w:lang w:val="en-US" w:eastAsia="en-US"/>
    </w:rPr>
  </w:style>
  <w:style w:type="table" w:customStyle="1" w:styleId="Style10">
    <w:name w:val="_Style 10"/>
    <w:basedOn w:val="TableNormal1"/>
    <w:qFormat/>
    <w:tblPr>
      <w:tblCellMar>
        <w:left w:w="108" w:type="dxa"/>
        <w:right w:w="108" w:type="dxa"/>
      </w:tblCellMar>
    </w:tblPr>
  </w:style>
  <w:style w:type="table" w:customStyle="1" w:styleId="TableNormal1">
    <w:name w:val="Table Normal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2136</Words>
  <Characters>12176</Characters>
  <Application>Microsoft Office Word</Application>
  <DocSecurity>0</DocSecurity>
  <Lines>101</Lines>
  <Paragraphs>28</Paragraphs>
  <ScaleCrop>false</ScaleCrop>
  <Company>home</Company>
  <LinksUpToDate>false</LinksUpToDate>
  <CharactersWithSpaces>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dwiakbarnanda@gmail.com</cp:lastModifiedBy>
  <cp:revision>3</cp:revision>
  <cp:lastPrinted>2022-07-15T03:06:00Z</cp:lastPrinted>
  <dcterms:created xsi:type="dcterms:W3CDTF">2025-02-19T07:57:00Z</dcterms:created>
  <dcterms:modified xsi:type="dcterms:W3CDTF">2025-03-03T03:09:00Z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9F138C79E7B14600AB30728DEB878E2E_13</vt:lpwstr>
  </property>
</Properties>
</file>