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051" w:rsidRDefault="00E14709">
      <w:pPr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b/>
          <w:sz w:val="24"/>
          <w:szCs w:val="24"/>
        </w:rPr>
        <w:t>RENCANA PEMBELAJARAN SEMESTER</w:t>
      </w:r>
    </w:p>
    <w:tbl>
      <w:tblPr>
        <w:tblStyle w:val="a"/>
        <w:tblW w:w="14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"/>
        <w:gridCol w:w="2722"/>
        <w:gridCol w:w="1105"/>
        <w:gridCol w:w="2844"/>
        <w:gridCol w:w="576"/>
        <w:gridCol w:w="984"/>
        <w:gridCol w:w="1862"/>
        <w:gridCol w:w="214"/>
        <w:gridCol w:w="1062"/>
        <w:gridCol w:w="1418"/>
        <w:gridCol w:w="997"/>
      </w:tblGrid>
      <w:tr w:rsidR="00D92051" w:rsidTr="00B410F2">
        <w:tc>
          <w:tcPr>
            <w:tcW w:w="4786" w:type="dxa"/>
            <w:gridSpan w:val="3"/>
          </w:tcPr>
          <w:p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 Kuliah     : </w:t>
            </w:r>
            <w:r w:rsidR="001B194C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Bahasa Inggris</w:t>
            </w:r>
          </w:p>
        </w:tc>
        <w:tc>
          <w:tcPr>
            <w:tcW w:w="3420" w:type="dxa"/>
            <w:gridSpan w:val="2"/>
          </w:tcPr>
          <w:p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Semester:  </w:t>
            </w:r>
          </w:p>
        </w:tc>
        <w:tc>
          <w:tcPr>
            <w:tcW w:w="3060" w:type="dxa"/>
            <w:gridSpan w:val="3"/>
          </w:tcPr>
          <w:p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sks: </w:t>
            </w:r>
          </w:p>
        </w:tc>
        <w:tc>
          <w:tcPr>
            <w:tcW w:w="3477" w:type="dxa"/>
            <w:gridSpan w:val="3"/>
          </w:tcPr>
          <w:p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Kode: </w:t>
            </w:r>
          </w:p>
        </w:tc>
      </w:tr>
      <w:tr w:rsidR="00D92051" w:rsidTr="00B410F2">
        <w:tc>
          <w:tcPr>
            <w:tcW w:w="4786" w:type="dxa"/>
            <w:gridSpan w:val="3"/>
            <w:vAlign w:val="center"/>
          </w:tcPr>
          <w:p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Program Studi : D3 ATAU S-I Farmasi</w:t>
            </w:r>
          </w:p>
        </w:tc>
        <w:tc>
          <w:tcPr>
            <w:tcW w:w="9957" w:type="dxa"/>
            <w:gridSpan w:val="8"/>
          </w:tcPr>
          <w:p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Dosen Pengampu/</w:t>
            </w:r>
            <w:proofErr w:type="gram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Penanggungjawab :</w:t>
            </w:r>
            <w:proofErr w:type="gram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</w:t>
            </w:r>
            <w:r w:rsidR="001B194C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Dr. Emilia Ninik Aydawati,SP,M.Hum</w:t>
            </w:r>
          </w:p>
          <w:p w:rsidR="00D92051" w:rsidRDefault="00D92051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D92051" w:rsidTr="00B410F2">
        <w:tc>
          <w:tcPr>
            <w:tcW w:w="14743" w:type="dxa"/>
            <w:gridSpan w:val="11"/>
            <w:vAlign w:val="center"/>
          </w:tcPr>
          <w:p w:rsidR="00D92051" w:rsidRDefault="00E1470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 Kuliah Syarat : </w:t>
            </w:r>
          </w:p>
        </w:tc>
      </w:tr>
      <w:tr w:rsidR="00D92051" w:rsidTr="00B410F2">
        <w:trPr>
          <w:trHeight w:val="249"/>
        </w:trPr>
        <w:tc>
          <w:tcPr>
            <w:tcW w:w="3681" w:type="dxa"/>
            <w:gridSpan w:val="2"/>
            <w:vMerge w:val="restart"/>
          </w:tcPr>
          <w:p w:rsidR="00D92051" w:rsidRDefault="00E14709">
            <w:pPr>
              <w:widowControl w:val="0"/>
              <w:spacing w:after="0" w:line="240" w:lineRule="auto"/>
              <w:ind w:right="-22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Capaian Pembelajaran</w:t>
            </w:r>
          </w:p>
        </w:tc>
        <w:tc>
          <w:tcPr>
            <w:tcW w:w="11062" w:type="dxa"/>
            <w:gridSpan w:val="9"/>
          </w:tcPr>
          <w:p w:rsidR="00D92051" w:rsidRDefault="00E1470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Capaian Pembelajaran Lulusan (CPL)</w:t>
            </w:r>
          </w:p>
        </w:tc>
      </w:tr>
      <w:tr w:rsidR="00D92051" w:rsidTr="00B410F2">
        <w:trPr>
          <w:trHeight w:val="249"/>
        </w:trPr>
        <w:tc>
          <w:tcPr>
            <w:tcW w:w="3681" w:type="dxa"/>
            <w:gridSpan w:val="2"/>
            <w:vMerge/>
          </w:tcPr>
          <w:p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105" w:type="dxa"/>
          </w:tcPr>
          <w:p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Kode</w:t>
            </w:r>
          </w:p>
        </w:tc>
        <w:tc>
          <w:tcPr>
            <w:tcW w:w="9957" w:type="dxa"/>
            <w:gridSpan w:val="8"/>
          </w:tcPr>
          <w:p w:rsidR="00D92051" w:rsidRDefault="00E1470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Rumusan</w:t>
            </w:r>
          </w:p>
        </w:tc>
      </w:tr>
      <w:tr w:rsidR="001B194C" w:rsidTr="00B410F2">
        <w:trPr>
          <w:trHeight w:val="249"/>
        </w:trPr>
        <w:tc>
          <w:tcPr>
            <w:tcW w:w="3681" w:type="dxa"/>
            <w:gridSpan w:val="2"/>
            <w:vMerge/>
          </w:tcPr>
          <w:p w:rsidR="001B194C" w:rsidRDefault="001B194C" w:rsidP="001B19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105" w:type="dxa"/>
          </w:tcPr>
          <w:p w:rsidR="001B194C" w:rsidRDefault="001B194C" w:rsidP="001B194C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P2</w:t>
            </w:r>
          </w:p>
        </w:tc>
        <w:tc>
          <w:tcPr>
            <w:tcW w:w="9957" w:type="dxa"/>
            <w:gridSpan w:val="8"/>
            <w:vAlign w:val="center"/>
          </w:tcPr>
          <w:p w:rsidR="001B194C" w:rsidRPr="004D27AB" w:rsidRDefault="001B194C" w:rsidP="001B1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AB">
              <w:rPr>
                <w:rFonts w:ascii="Times New Roman" w:hAnsi="Times New Roman" w:cs="Times New Roman"/>
                <w:sz w:val="24"/>
                <w:szCs w:val="24"/>
              </w:rPr>
              <w:t>Menguasai konsep teoritis mengenai komunikasi efektif dalam pelayanan kefarmasian</w:t>
            </w:r>
          </w:p>
        </w:tc>
      </w:tr>
      <w:tr w:rsidR="001B194C" w:rsidTr="00B410F2">
        <w:trPr>
          <w:trHeight w:val="249"/>
        </w:trPr>
        <w:tc>
          <w:tcPr>
            <w:tcW w:w="3681" w:type="dxa"/>
            <w:gridSpan w:val="2"/>
            <w:vMerge/>
          </w:tcPr>
          <w:p w:rsidR="001B194C" w:rsidRDefault="001B194C" w:rsidP="001B19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1105" w:type="dxa"/>
          </w:tcPr>
          <w:p w:rsidR="001B194C" w:rsidRDefault="001B194C" w:rsidP="001B194C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P5</w:t>
            </w:r>
          </w:p>
        </w:tc>
        <w:tc>
          <w:tcPr>
            <w:tcW w:w="9957" w:type="dxa"/>
            <w:gridSpan w:val="8"/>
            <w:vAlign w:val="center"/>
          </w:tcPr>
          <w:p w:rsidR="001B194C" w:rsidRPr="004D27AB" w:rsidRDefault="001B194C" w:rsidP="001B1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AB">
              <w:rPr>
                <w:rFonts w:ascii="Times New Roman" w:hAnsi="Times New Roman" w:cs="Times New Roman"/>
                <w:sz w:val="24"/>
                <w:szCs w:val="24"/>
              </w:rPr>
              <w:t>Menguasai konsep teoritis mengenai terminologi medis dan bahasa Inggris farmasi</w:t>
            </w:r>
          </w:p>
        </w:tc>
      </w:tr>
      <w:tr w:rsidR="001B194C" w:rsidTr="00B410F2">
        <w:trPr>
          <w:trHeight w:val="249"/>
        </w:trPr>
        <w:tc>
          <w:tcPr>
            <w:tcW w:w="3681" w:type="dxa"/>
            <w:gridSpan w:val="2"/>
            <w:vMerge/>
          </w:tcPr>
          <w:p w:rsidR="001B194C" w:rsidRDefault="001B194C" w:rsidP="001B19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1105" w:type="dxa"/>
          </w:tcPr>
          <w:p w:rsidR="001B194C" w:rsidRDefault="001B194C" w:rsidP="001B194C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KU1</w:t>
            </w:r>
          </w:p>
        </w:tc>
        <w:tc>
          <w:tcPr>
            <w:tcW w:w="9957" w:type="dxa"/>
            <w:gridSpan w:val="8"/>
            <w:vAlign w:val="center"/>
          </w:tcPr>
          <w:p w:rsidR="001B194C" w:rsidRPr="004D27AB" w:rsidRDefault="001B194C" w:rsidP="001B1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AB">
              <w:rPr>
                <w:rFonts w:ascii="Times New Roman" w:hAnsi="Times New Roman" w:cs="Times New Roman"/>
                <w:sz w:val="24"/>
                <w:szCs w:val="24"/>
              </w:rPr>
              <w:t>Mampu menyelesaikan pekerjaan yang memerlukan komunikasi dalam bahasa Inggris</w:t>
            </w:r>
          </w:p>
        </w:tc>
      </w:tr>
      <w:tr w:rsidR="001B194C" w:rsidTr="00B410F2">
        <w:trPr>
          <w:trHeight w:val="249"/>
        </w:trPr>
        <w:tc>
          <w:tcPr>
            <w:tcW w:w="3681" w:type="dxa"/>
            <w:gridSpan w:val="2"/>
            <w:vMerge/>
          </w:tcPr>
          <w:p w:rsidR="001B194C" w:rsidRDefault="001B194C" w:rsidP="001B19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1105" w:type="dxa"/>
          </w:tcPr>
          <w:p w:rsidR="001B194C" w:rsidRDefault="001B194C" w:rsidP="001B194C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KK2</w:t>
            </w:r>
          </w:p>
        </w:tc>
        <w:tc>
          <w:tcPr>
            <w:tcW w:w="9957" w:type="dxa"/>
            <w:gridSpan w:val="8"/>
            <w:vAlign w:val="center"/>
          </w:tcPr>
          <w:p w:rsidR="001B194C" w:rsidRPr="004D27AB" w:rsidRDefault="001B194C" w:rsidP="001B19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AB">
              <w:rPr>
                <w:rFonts w:ascii="Times New Roman" w:hAnsi="Times New Roman" w:cs="Times New Roman"/>
                <w:sz w:val="24"/>
                <w:szCs w:val="24"/>
              </w:rPr>
              <w:t>Mampu melakukan promosi kesehatan dan pemberian informasi obat dalam bahasa Inggris</w:t>
            </w:r>
          </w:p>
        </w:tc>
      </w:tr>
      <w:tr w:rsidR="00D92051" w:rsidTr="00B410F2">
        <w:trPr>
          <w:trHeight w:val="249"/>
        </w:trPr>
        <w:tc>
          <w:tcPr>
            <w:tcW w:w="3681" w:type="dxa"/>
            <w:gridSpan w:val="2"/>
            <w:vMerge/>
          </w:tcPr>
          <w:p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11062" w:type="dxa"/>
            <w:gridSpan w:val="9"/>
          </w:tcPr>
          <w:p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Capaian Pembelajaran Mata Kuliah (CPMK)</w:t>
            </w:r>
          </w:p>
        </w:tc>
      </w:tr>
      <w:tr w:rsidR="00D92051" w:rsidTr="00B410F2">
        <w:trPr>
          <w:trHeight w:val="249"/>
        </w:trPr>
        <w:tc>
          <w:tcPr>
            <w:tcW w:w="3681" w:type="dxa"/>
            <w:gridSpan w:val="2"/>
            <w:vMerge/>
          </w:tcPr>
          <w:p w:rsidR="00D92051" w:rsidRDefault="00D920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105" w:type="dxa"/>
          </w:tcPr>
          <w:p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Kode </w:t>
            </w:r>
          </w:p>
        </w:tc>
        <w:tc>
          <w:tcPr>
            <w:tcW w:w="9957" w:type="dxa"/>
            <w:gridSpan w:val="8"/>
          </w:tcPr>
          <w:p w:rsidR="00D92051" w:rsidRDefault="00E1470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Rumusan </w:t>
            </w:r>
          </w:p>
        </w:tc>
      </w:tr>
      <w:tr w:rsidR="00AF364C" w:rsidTr="00B410F2">
        <w:trPr>
          <w:trHeight w:val="249"/>
        </w:trPr>
        <w:tc>
          <w:tcPr>
            <w:tcW w:w="3681" w:type="dxa"/>
            <w:gridSpan w:val="2"/>
            <w:vMerge/>
          </w:tcPr>
          <w:p w:rsidR="00AF364C" w:rsidRDefault="00AF364C" w:rsidP="00AF3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105" w:type="dxa"/>
            <w:vAlign w:val="center"/>
          </w:tcPr>
          <w:p w:rsidR="00AF364C" w:rsidRPr="004D27AB" w:rsidRDefault="00AF364C" w:rsidP="00AF36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AB">
              <w:rPr>
                <w:rFonts w:ascii="Times New Roman" w:hAnsi="Times New Roman" w:cs="Times New Roman"/>
                <w:sz w:val="24"/>
                <w:szCs w:val="24"/>
              </w:rPr>
              <w:t>CPMK1</w:t>
            </w:r>
          </w:p>
        </w:tc>
        <w:tc>
          <w:tcPr>
            <w:tcW w:w="9957" w:type="dxa"/>
            <w:gridSpan w:val="8"/>
            <w:vAlign w:val="center"/>
          </w:tcPr>
          <w:p w:rsidR="00AF364C" w:rsidRPr="004D27AB" w:rsidRDefault="00AF364C" w:rsidP="00AF36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AB">
              <w:rPr>
                <w:rFonts w:ascii="Times New Roman" w:hAnsi="Times New Roman" w:cs="Times New Roman"/>
                <w:sz w:val="24"/>
                <w:szCs w:val="24"/>
              </w:rPr>
              <w:t>Mahasiswa mampu memahami dan menggunakan kosakata serta terminologi farmasi dalam bahasa Inggris</w:t>
            </w:r>
          </w:p>
        </w:tc>
      </w:tr>
      <w:tr w:rsidR="00AF364C" w:rsidTr="00B410F2">
        <w:trPr>
          <w:trHeight w:val="249"/>
        </w:trPr>
        <w:tc>
          <w:tcPr>
            <w:tcW w:w="3681" w:type="dxa"/>
            <w:gridSpan w:val="2"/>
            <w:vMerge/>
          </w:tcPr>
          <w:p w:rsidR="00AF364C" w:rsidRDefault="00AF364C" w:rsidP="00AF3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i/>
              </w:rPr>
            </w:pPr>
          </w:p>
        </w:tc>
        <w:tc>
          <w:tcPr>
            <w:tcW w:w="1105" w:type="dxa"/>
            <w:vAlign w:val="center"/>
          </w:tcPr>
          <w:p w:rsidR="00AF364C" w:rsidRPr="004D27AB" w:rsidRDefault="00AF364C" w:rsidP="00AF36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AB">
              <w:rPr>
                <w:rFonts w:ascii="Times New Roman" w:hAnsi="Times New Roman" w:cs="Times New Roman"/>
                <w:sz w:val="24"/>
                <w:szCs w:val="24"/>
              </w:rPr>
              <w:t>CPMK2</w:t>
            </w:r>
          </w:p>
        </w:tc>
        <w:tc>
          <w:tcPr>
            <w:tcW w:w="9957" w:type="dxa"/>
            <w:gridSpan w:val="8"/>
            <w:vAlign w:val="center"/>
          </w:tcPr>
          <w:p w:rsidR="00AF364C" w:rsidRPr="004D27AB" w:rsidRDefault="00AF364C" w:rsidP="00AF36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AB">
              <w:rPr>
                <w:rFonts w:ascii="Times New Roman" w:hAnsi="Times New Roman" w:cs="Times New Roman"/>
                <w:sz w:val="24"/>
                <w:szCs w:val="24"/>
              </w:rPr>
              <w:t>Mahasiswa mampu berkomunikasi secara lisan dan tulisan dalam bahasa Inggris terkait bidang farmasi</w:t>
            </w:r>
          </w:p>
        </w:tc>
      </w:tr>
      <w:tr w:rsidR="00AF364C" w:rsidTr="00B410F2">
        <w:trPr>
          <w:trHeight w:val="249"/>
        </w:trPr>
        <w:tc>
          <w:tcPr>
            <w:tcW w:w="3681" w:type="dxa"/>
            <w:gridSpan w:val="2"/>
            <w:vMerge/>
          </w:tcPr>
          <w:p w:rsidR="00AF364C" w:rsidRDefault="00AF364C" w:rsidP="00AF36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105" w:type="dxa"/>
            <w:vAlign w:val="center"/>
          </w:tcPr>
          <w:p w:rsidR="00AF364C" w:rsidRPr="004D27AB" w:rsidRDefault="00AF364C" w:rsidP="00AF36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AB">
              <w:rPr>
                <w:rFonts w:ascii="Times New Roman" w:hAnsi="Times New Roman" w:cs="Times New Roman"/>
                <w:sz w:val="24"/>
                <w:szCs w:val="24"/>
              </w:rPr>
              <w:t>CPMK3</w:t>
            </w:r>
          </w:p>
        </w:tc>
        <w:tc>
          <w:tcPr>
            <w:tcW w:w="9957" w:type="dxa"/>
            <w:gridSpan w:val="8"/>
            <w:vAlign w:val="center"/>
          </w:tcPr>
          <w:p w:rsidR="00AF364C" w:rsidRPr="004D27AB" w:rsidRDefault="00AF364C" w:rsidP="00AF36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D27AB">
              <w:rPr>
                <w:rFonts w:ascii="Times New Roman" w:hAnsi="Times New Roman" w:cs="Times New Roman"/>
                <w:sz w:val="24"/>
                <w:szCs w:val="24"/>
              </w:rPr>
              <w:t>Mahasiswa mampu memahami dan menyusun dokumen kefarmasian dalam bahasa Inggris</w:t>
            </w:r>
          </w:p>
        </w:tc>
      </w:tr>
      <w:tr w:rsidR="00D92051" w:rsidTr="00B410F2">
        <w:trPr>
          <w:trHeight w:val="249"/>
        </w:trPr>
        <w:tc>
          <w:tcPr>
            <w:tcW w:w="4786" w:type="dxa"/>
            <w:gridSpan w:val="3"/>
          </w:tcPr>
          <w:p w:rsidR="00D92051" w:rsidRDefault="00E147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Deskripsi Matakuliah :</w:t>
            </w:r>
          </w:p>
        </w:tc>
        <w:tc>
          <w:tcPr>
            <w:tcW w:w="9957" w:type="dxa"/>
            <w:gridSpan w:val="8"/>
          </w:tcPr>
          <w:p w:rsidR="00D92051" w:rsidRPr="00186181" w:rsidRDefault="00186181" w:rsidP="00186181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4D27AB">
              <w:rPr>
                <w:rFonts w:ascii="Times New Roman" w:hAnsi="Times New Roman" w:cs="Times New Roman"/>
                <w:sz w:val="24"/>
                <w:szCs w:val="24"/>
              </w:rPr>
              <w:t>ata kuliah ini membahas keterampilan bahasa Inggris yang digunakan dalam bidang farmasi, termasuk terminologi medis, komunikasi dengan pasien dan tenaga kesehatan,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D27AB">
              <w:rPr>
                <w:rFonts w:ascii="Times New Roman" w:hAnsi="Times New Roman" w:cs="Times New Roman"/>
                <w:sz w:val="24"/>
                <w:szCs w:val="24"/>
              </w:rPr>
              <w:t>dan melakukan komunikasi profesional dalam bahasa Inggris.</w:t>
            </w:r>
          </w:p>
        </w:tc>
      </w:tr>
      <w:tr w:rsidR="00D92051" w:rsidTr="00B410F2">
        <w:tc>
          <w:tcPr>
            <w:tcW w:w="959" w:type="dxa"/>
          </w:tcPr>
          <w:p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Minggu ke -</w:t>
            </w:r>
          </w:p>
        </w:tc>
        <w:tc>
          <w:tcPr>
            <w:tcW w:w="3827" w:type="dxa"/>
            <w:gridSpan w:val="2"/>
          </w:tcPr>
          <w:p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Kemampuan Akhir yang Diharapkan</w:t>
            </w:r>
          </w:p>
        </w:tc>
        <w:tc>
          <w:tcPr>
            <w:tcW w:w="2844" w:type="dxa"/>
          </w:tcPr>
          <w:p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Bahan Kajian</w:t>
            </w:r>
          </w:p>
        </w:tc>
        <w:tc>
          <w:tcPr>
            <w:tcW w:w="1560" w:type="dxa"/>
            <w:gridSpan w:val="2"/>
          </w:tcPr>
          <w:p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Metode Pembelajaran &amp; Penugasan</w:t>
            </w:r>
          </w:p>
        </w:tc>
        <w:tc>
          <w:tcPr>
            <w:tcW w:w="1862" w:type="dxa"/>
          </w:tcPr>
          <w:p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Waktu</w:t>
            </w:r>
          </w:p>
        </w:tc>
        <w:tc>
          <w:tcPr>
            <w:tcW w:w="1276" w:type="dxa"/>
            <w:gridSpan w:val="2"/>
          </w:tcPr>
          <w:p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Bentuk penilaian</w:t>
            </w:r>
          </w:p>
        </w:tc>
        <w:tc>
          <w:tcPr>
            <w:tcW w:w="1418" w:type="dxa"/>
          </w:tcPr>
          <w:p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Kriteria/ Indikator</w:t>
            </w:r>
          </w:p>
        </w:tc>
        <w:tc>
          <w:tcPr>
            <w:tcW w:w="992" w:type="dxa"/>
          </w:tcPr>
          <w:p w:rsidR="00D92051" w:rsidRDefault="00E14709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Bobot penialain (%)</w:t>
            </w:r>
          </w:p>
        </w:tc>
      </w:tr>
      <w:tr w:rsidR="006618E2" w:rsidTr="00B410F2">
        <w:tc>
          <w:tcPr>
            <w:tcW w:w="959" w:type="dxa"/>
          </w:tcPr>
          <w:p w:rsidR="006618E2" w:rsidRDefault="006618E2" w:rsidP="006618E2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</w:t>
            </w:r>
          </w:p>
        </w:tc>
        <w:tc>
          <w:tcPr>
            <w:tcW w:w="3827" w:type="dxa"/>
            <w:gridSpan w:val="2"/>
            <w:vAlign w:val="center"/>
          </w:tcPr>
          <w:p w:rsidR="006618E2" w:rsidRDefault="006618E2" w:rsidP="006618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Mengenal kosakata dasar farmasi dalam bahasa Inggris</w:t>
            </w:r>
          </w:p>
        </w:tc>
        <w:tc>
          <w:tcPr>
            <w:tcW w:w="2844" w:type="dxa"/>
            <w:vAlign w:val="center"/>
          </w:tcPr>
          <w:p w:rsidR="006618E2" w:rsidRDefault="006618E2" w:rsidP="006618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Terminologi farmasi umum</w:t>
            </w:r>
          </w:p>
        </w:tc>
        <w:tc>
          <w:tcPr>
            <w:tcW w:w="1560" w:type="dxa"/>
            <w:gridSpan w:val="2"/>
            <w:vAlign w:val="center"/>
          </w:tcPr>
          <w:p w:rsidR="006618E2" w:rsidRDefault="006618E2" w:rsidP="006618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Kuliah, diskusi</w:t>
            </w:r>
          </w:p>
        </w:tc>
        <w:tc>
          <w:tcPr>
            <w:tcW w:w="1862" w:type="dxa"/>
            <w:vAlign w:val="center"/>
          </w:tcPr>
          <w:p w:rsidR="006618E2" w:rsidRDefault="00FC72CB" w:rsidP="006618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  <w:r w:rsidR="006618E2">
              <w:rPr>
                <w:rFonts w:ascii="Times New Roman" w:hAnsi="Times New Roman" w:cs="Times New Roman"/>
                <w:sz w:val="24"/>
                <w:szCs w:val="24"/>
              </w:rPr>
              <w:t xml:space="preserve"> menit</w:t>
            </w:r>
          </w:p>
        </w:tc>
        <w:tc>
          <w:tcPr>
            <w:tcW w:w="1276" w:type="dxa"/>
            <w:gridSpan w:val="2"/>
            <w:vAlign w:val="center"/>
          </w:tcPr>
          <w:p w:rsidR="006618E2" w:rsidRDefault="006618E2" w:rsidP="006618E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Tugas individu</w:t>
            </w:r>
          </w:p>
        </w:tc>
        <w:tc>
          <w:tcPr>
            <w:tcW w:w="1418" w:type="dxa"/>
            <w:vAlign w:val="center"/>
          </w:tcPr>
          <w:p w:rsidR="006618E2" w:rsidRDefault="00F07AD8" w:rsidP="00F07A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Memahami 10 kosa kata farmasi</w:t>
            </w:r>
          </w:p>
        </w:tc>
        <w:tc>
          <w:tcPr>
            <w:tcW w:w="992" w:type="dxa"/>
          </w:tcPr>
          <w:p w:rsidR="006618E2" w:rsidRDefault="00FC72CB" w:rsidP="006618E2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0 </w:t>
            </w:r>
            <w:r w:rsidR="00F07AD8"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F07AD8" w:rsidTr="00B410F2">
        <w:tc>
          <w:tcPr>
            <w:tcW w:w="959" w:type="dxa"/>
          </w:tcPr>
          <w:p w:rsidR="00F07AD8" w:rsidRDefault="00F07AD8" w:rsidP="00F07AD8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2</w:t>
            </w:r>
          </w:p>
        </w:tc>
        <w:tc>
          <w:tcPr>
            <w:tcW w:w="3827" w:type="dxa"/>
            <w:gridSpan w:val="2"/>
            <w:vAlign w:val="center"/>
          </w:tcPr>
          <w:p w:rsidR="00F07AD8" w:rsidRDefault="00F07AD8" w:rsidP="00F07A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Mengenal kosakata dasar farmasi dalam bahasa Inggris</w:t>
            </w:r>
          </w:p>
        </w:tc>
        <w:tc>
          <w:tcPr>
            <w:tcW w:w="2844" w:type="dxa"/>
            <w:vAlign w:val="center"/>
          </w:tcPr>
          <w:p w:rsidR="00F07AD8" w:rsidRDefault="00F07AD8" w:rsidP="00F07A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Terminologi farmasi umum</w:t>
            </w:r>
          </w:p>
        </w:tc>
        <w:tc>
          <w:tcPr>
            <w:tcW w:w="1560" w:type="dxa"/>
            <w:gridSpan w:val="2"/>
            <w:vAlign w:val="center"/>
          </w:tcPr>
          <w:p w:rsidR="00F07AD8" w:rsidRDefault="00F07AD8" w:rsidP="00F07A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Kuliah, diskusi</w:t>
            </w:r>
          </w:p>
        </w:tc>
        <w:tc>
          <w:tcPr>
            <w:tcW w:w="1862" w:type="dxa"/>
            <w:vAlign w:val="center"/>
          </w:tcPr>
          <w:p w:rsidR="00F07AD8" w:rsidRDefault="00F07AD8" w:rsidP="00F07A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C72C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menit</w:t>
            </w:r>
          </w:p>
        </w:tc>
        <w:tc>
          <w:tcPr>
            <w:tcW w:w="1276" w:type="dxa"/>
            <w:gridSpan w:val="2"/>
            <w:vAlign w:val="center"/>
          </w:tcPr>
          <w:p w:rsidR="00F07AD8" w:rsidRDefault="00F07AD8" w:rsidP="00F07A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Tugas individu</w:t>
            </w:r>
          </w:p>
        </w:tc>
        <w:tc>
          <w:tcPr>
            <w:tcW w:w="1418" w:type="dxa"/>
            <w:vAlign w:val="center"/>
          </w:tcPr>
          <w:p w:rsidR="00F07AD8" w:rsidRDefault="00F07AD8" w:rsidP="00F07A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Memahami 20 kosa kata farmasi</w:t>
            </w:r>
          </w:p>
        </w:tc>
        <w:tc>
          <w:tcPr>
            <w:tcW w:w="992" w:type="dxa"/>
          </w:tcPr>
          <w:p w:rsidR="00F07AD8" w:rsidRDefault="00F07AD8" w:rsidP="00F07AD8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5%</w:t>
            </w:r>
          </w:p>
        </w:tc>
      </w:tr>
      <w:tr w:rsidR="00FC72CB" w:rsidTr="00B410F2">
        <w:tc>
          <w:tcPr>
            <w:tcW w:w="959" w:type="dxa"/>
          </w:tcPr>
          <w:p w:rsidR="00FC72CB" w:rsidRDefault="00FC72CB" w:rsidP="00FC72CB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:rsidR="00FC72CB" w:rsidRDefault="00FC72CB" w:rsidP="00FC72CB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</w:t>
            </w:r>
          </w:p>
        </w:tc>
        <w:tc>
          <w:tcPr>
            <w:tcW w:w="3827" w:type="dxa"/>
            <w:gridSpan w:val="2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Memahami struktur kalimat dalam komunikasi kefarmasian</w:t>
            </w:r>
          </w:p>
        </w:tc>
        <w:tc>
          <w:tcPr>
            <w:tcW w:w="2844" w:type="dxa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Simple present tense </w:t>
            </w: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dan kalimat fungsional</w:t>
            </w:r>
          </w:p>
        </w:tc>
        <w:tc>
          <w:tcPr>
            <w:tcW w:w="1560" w:type="dxa"/>
            <w:gridSpan w:val="2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Latihan menulis, diskusi</w:t>
            </w:r>
          </w:p>
        </w:tc>
        <w:tc>
          <w:tcPr>
            <w:tcW w:w="1862" w:type="dxa"/>
          </w:tcPr>
          <w:p w:rsidR="00FC72CB" w:rsidRDefault="00FC72CB" w:rsidP="00FC72CB">
            <w:r w:rsidRPr="008F5576">
              <w:rPr>
                <w:rFonts w:ascii="Times New Roman" w:hAnsi="Times New Roman" w:cs="Times New Roman"/>
                <w:sz w:val="24"/>
                <w:szCs w:val="24"/>
              </w:rPr>
              <w:t>120 menit</w:t>
            </w:r>
          </w:p>
        </w:tc>
        <w:tc>
          <w:tcPr>
            <w:tcW w:w="1276" w:type="dxa"/>
            <w:gridSpan w:val="2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Latihan tertulis</w:t>
            </w:r>
          </w:p>
        </w:tc>
        <w:tc>
          <w:tcPr>
            <w:tcW w:w="1418" w:type="dxa"/>
          </w:tcPr>
          <w:p w:rsidR="00FC72CB" w:rsidRDefault="00FC72CB" w:rsidP="00FC72C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Membuat 10 kalimat tentang pekerjaan seorang pharmasist </w:t>
            </w:r>
          </w:p>
        </w:tc>
        <w:tc>
          <w:tcPr>
            <w:tcW w:w="992" w:type="dxa"/>
          </w:tcPr>
          <w:p w:rsidR="00FC72CB" w:rsidRDefault="00FC72CB" w:rsidP="00FC72CB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0 %</w:t>
            </w:r>
          </w:p>
        </w:tc>
      </w:tr>
      <w:tr w:rsidR="00FC72CB" w:rsidTr="00B410F2">
        <w:tc>
          <w:tcPr>
            <w:tcW w:w="959" w:type="dxa"/>
          </w:tcPr>
          <w:p w:rsidR="00FC72CB" w:rsidRDefault="00FC72CB" w:rsidP="00FC72CB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4</w:t>
            </w:r>
          </w:p>
        </w:tc>
        <w:tc>
          <w:tcPr>
            <w:tcW w:w="3827" w:type="dxa"/>
            <w:gridSpan w:val="2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Memahami struktur kalimat dalam komunikasi kefarmasian</w:t>
            </w:r>
          </w:p>
        </w:tc>
        <w:tc>
          <w:tcPr>
            <w:tcW w:w="2844" w:type="dxa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Simple present tense </w:t>
            </w: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dan kalimat fungsional</w:t>
            </w:r>
          </w:p>
        </w:tc>
        <w:tc>
          <w:tcPr>
            <w:tcW w:w="1560" w:type="dxa"/>
            <w:gridSpan w:val="2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Latihan menulis, diskusi</w:t>
            </w:r>
          </w:p>
        </w:tc>
        <w:tc>
          <w:tcPr>
            <w:tcW w:w="1862" w:type="dxa"/>
          </w:tcPr>
          <w:p w:rsidR="00FC72CB" w:rsidRDefault="00FC72CB" w:rsidP="00FC72CB">
            <w:r w:rsidRPr="008F5576">
              <w:rPr>
                <w:rFonts w:ascii="Times New Roman" w:hAnsi="Times New Roman" w:cs="Times New Roman"/>
                <w:sz w:val="24"/>
                <w:szCs w:val="24"/>
              </w:rPr>
              <w:t>120 menit</w:t>
            </w:r>
          </w:p>
        </w:tc>
        <w:tc>
          <w:tcPr>
            <w:tcW w:w="1276" w:type="dxa"/>
            <w:gridSpan w:val="2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Latihan tertulis</w:t>
            </w:r>
          </w:p>
        </w:tc>
        <w:tc>
          <w:tcPr>
            <w:tcW w:w="1418" w:type="dxa"/>
          </w:tcPr>
          <w:p w:rsidR="00FC72CB" w:rsidRDefault="00FC72CB" w:rsidP="00FC72C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Membuat 10 kalimat tentang pekerjaan seorang pharmasist </w:t>
            </w:r>
          </w:p>
        </w:tc>
        <w:tc>
          <w:tcPr>
            <w:tcW w:w="992" w:type="dxa"/>
          </w:tcPr>
          <w:p w:rsidR="00FC72CB" w:rsidRDefault="00FC72CB" w:rsidP="00FC72CB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5%</w:t>
            </w:r>
          </w:p>
        </w:tc>
      </w:tr>
      <w:tr w:rsidR="00FC72CB" w:rsidTr="00B410F2">
        <w:tc>
          <w:tcPr>
            <w:tcW w:w="959" w:type="dxa"/>
          </w:tcPr>
          <w:p w:rsidR="00FC72CB" w:rsidRDefault="00FC72CB" w:rsidP="00FC72CB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</w:t>
            </w:r>
          </w:p>
        </w:tc>
        <w:tc>
          <w:tcPr>
            <w:tcW w:w="3827" w:type="dxa"/>
            <w:gridSpan w:val="2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Memahami struktur kalimat dalam komunikasi kefarmasian</w:t>
            </w:r>
          </w:p>
        </w:tc>
        <w:tc>
          <w:tcPr>
            <w:tcW w:w="2844" w:type="dxa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Simple past tense </w:t>
            </w: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 xml:space="preserve"> dan kalimat fungsional</w:t>
            </w:r>
          </w:p>
        </w:tc>
        <w:tc>
          <w:tcPr>
            <w:tcW w:w="1560" w:type="dxa"/>
            <w:gridSpan w:val="2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Latihan menulis, diskusi</w:t>
            </w:r>
          </w:p>
        </w:tc>
        <w:tc>
          <w:tcPr>
            <w:tcW w:w="1862" w:type="dxa"/>
          </w:tcPr>
          <w:p w:rsidR="00FC72CB" w:rsidRDefault="00FC72CB" w:rsidP="00FC72CB">
            <w:r w:rsidRPr="008F5576">
              <w:rPr>
                <w:rFonts w:ascii="Times New Roman" w:hAnsi="Times New Roman" w:cs="Times New Roman"/>
                <w:sz w:val="24"/>
                <w:szCs w:val="24"/>
              </w:rPr>
              <w:t>120 menit</w:t>
            </w:r>
          </w:p>
        </w:tc>
        <w:tc>
          <w:tcPr>
            <w:tcW w:w="1276" w:type="dxa"/>
            <w:gridSpan w:val="2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Latihan tertulis</w:t>
            </w:r>
          </w:p>
        </w:tc>
        <w:tc>
          <w:tcPr>
            <w:tcW w:w="1418" w:type="dxa"/>
          </w:tcPr>
          <w:p w:rsidR="00FC72CB" w:rsidRDefault="005B3A23" w:rsidP="00FC72C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Membuat 10 kalimat dalam simple past tense</w:t>
            </w:r>
          </w:p>
        </w:tc>
        <w:tc>
          <w:tcPr>
            <w:tcW w:w="992" w:type="dxa"/>
          </w:tcPr>
          <w:p w:rsidR="00FC72CB" w:rsidRDefault="00FC72CB" w:rsidP="00FC72CB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0%</w:t>
            </w:r>
          </w:p>
        </w:tc>
      </w:tr>
      <w:tr w:rsidR="00FC72CB" w:rsidTr="00B410F2">
        <w:tc>
          <w:tcPr>
            <w:tcW w:w="959" w:type="dxa"/>
          </w:tcPr>
          <w:p w:rsidR="00FC72CB" w:rsidRDefault="00FC72CB" w:rsidP="00FC72CB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6</w:t>
            </w:r>
          </w:p>
        </w:tc>
        <w:tc>
          <w:tcPr>
            <w:tcW w:w="3827" w:type="dxa"/>
            <w:gridSpan w:val="2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Memahami struktur kalimat dalam komunikasi kefarmasian</w:t>
            </w:r>
          </w:p>
        </w:tc>
        <w:tc>
          <w:tcPr>
            <w:tcW w:w="2844" w:type="dxa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Simple past tense </w:t>
            </w: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 xml:space="preserve"> dan kalimat fungsional</w:t>
            </w:r>
          </w:p>
        </w:tc>
        <w:tc>
          <w:tcPr>
            <w:tcW w:w="1560" w:type="dxa"/>
            <w:gridSpan w:val="2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Latihan menulis, diskusi</w:t>
            </w:r>
          </w:p>
        </w:tc>
        <w:tc>
          <w:tcPr>
            <w:tcW w:w="1862" w:type="dxa"/>
          </w:tcPr>
          <w:p w:rsidR="00FC72CB" w:rsidRDefault="00FC72CB" w:rsidP="00FC72CB">
            <w:r w:rsidRPr="008F5576">
              <w:rPr>
                <w:rFonts w:ascii="Times New Roman" w:hAnsi="Times New Roman" w:cs="Times New Roman"/>
                <w:sz w:val="24"/>
                <w:szCs w:val="24"/>
              </w:rPr>
              <w:t>120 menit</w:t>
            </w:r>
          </w:p>
        </w:tc>
        <w:tc>
          <w:tcPr>
            <w:tcW w:w="1276" w:type="dxa"/>
            <w:gridSpan w:val="2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Latihan tertulis</w:t>
            </w:r>
          </w:p>
        </w:tc>
        <w:tc>
          <w:tcPr>
            <w:tcW w:w="1418" w:type="dxa"/>
          </w:tcPr>
          <w:p w:rsidR="00FC72CB" w:rsidRDefault="005B3A23" w:rsidP="00FC72C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Membuat 10 kalimat  dalam simple past tense</w:t>
            </w:r>
          </w:p>
        </w:tc>
        <w:tc>
          <w:tcPr>
            <w:tcW w:w="992" w:type="dxa"/>
          </w:tcPr>
          <w:p w:rsidR="00FC72CB" w:rsidRDefault="00FC72CB" w:rsidP="00FC72CB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5%</w:t>
            </w:r>
          </w:p>
        </w:tc>
      </w:tr>
      <w:tr w:rsidR="00FC72CB" w:rsidTr="00B410F2">
        <w:tc>
          <w:tcPr>
            <w:tcW w:w="959" w:type="dxa"/>
          </w:tcPr>
          <w:p w:rsidR="00FC72CB" w:rsidRDefault="00FC72CB" w:rsidP="00FC72CB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7</w:t>
            </w:r>
          </w:p>
        </w:tc>
        <w:tc>
          <w:tcPr>
            <w:tcW w:w="3827" w:type="dxa"/>
            <w:gridSpan w:val="2"/>
            <w:vAlign w:val="center"/>
          </w:tcPr>
          <w:p w:rsidR="00FC72CB" w:rsidRPr="00A01934" w:rsidRDefault="005B3A23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Memahami struktur kalimat dalam komunikasi kefarmasian</w:t>
            </w:r>
          </w:p>
        </w:tc>
        <w:tc>
          <w:tcPr>
            <w:tcW w:w="2844" w:type="dxa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Simple future tense </w:t>
            </w: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 xml:space="preserve"> dan kalimat fungsional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60" w:type="dxa"/>
            <w:gridSpan w:val="2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Membaca kritis, diskusi</w:t>
            </w:r>
          </w:p>
        </w:tc>
        <w:tc>
          <w:tcPr>
            <w:tcW w:w="1862" w:type="dxa"/>
          </w:tcPr>
          <w:p w:rsidR="00FC72CB" w:rsidRDefault="00FC72CB" w:rsidP="00FC72CB">
            <w:r w:rsidRPr="008F5576">
              <w:rPr>
                <w:rFonts w:ascii="Times New Roman" w:hAnsi="Times New Roman" w:cs="Times New Roman"/>
                <w:sz w:val="24"/>
                <w:szCs w:val="24"/>
              </w:rPr>
              <w:t>120 menit</w:t>
            </w:r>
          </w:p>
        </w:tc>
        <w:tc>
          <w:tcPr>
            <w:tcW w:w="1276" w:type="dxa"/>
            <w:gridSpan w:val="2"/>
            <w:vAlign w:val="center"/>
          </w:tcPr>
          <w:p w:rsidR="00FC72CB" w:rsidRPr="00A01934" w:rsidRDefault="00B410F2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Latihan tertulis</w:t>
            </w:r>
          </w:p>
        </w:tc>
        <w:tc>
          <w:tcPr>
            <w:tcW w:w="1418" w:type="dxa"/>
          </w:tcPr>
          <w:p w:rsidR="00FC72CB" w:rsidRDefault="005B3A23" w:rsidP="00FC72C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Membuat 10 kalimat  dalam simple future tense</w:t>
            </w:r>
          </w:p>
        </w:tc>
        <w:tc>
          <w:tcPr>
            <w:tcW w:w="992" w:type="dxa"/>
          </w:tcPr>
          <w:p w:rsidR="00FC72CB" w:rsidRDefault="00FC72CB" w:rsidP="00FC72CB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5%</w:t>
            </w:r>
          </w:p>
        </w:tc>
      </w:tr>
      <w:tr w:rsidR="00FC72CB" w:rsidTr="00B410F2">
        <w:tc>
          <w:tcPr>
            <w:tcW w:w="959" w:type="dxa"/>
          </w:tcPr>
          <w:p w:rsidR="00FC72CB" w:rsidRDefault="00FC72CB" w:rsidP="00FC72CB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8</w:t>
            </w:r>
          </w:p>
        </w:tc>
        <w:tc>
          <w:tcPr>
            <w:tcW w:w="3827" w:type="dxa"/>
            <w:gridSpan w:val="2"/>
          </w:tcPr>
          <w:p w:rsidR="00FC72CB" w:rsidRPr="00F07AD8" w:rsidRDefault="00FC72CB" w:rsidP="00FC72C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Ujian Tengah Semester</w:t>
            </w:r>
          </w:p>
        </w:tc>
        <w:tc>
          <w:tcPr>
            <w:tcW w:w="2844" w:type="dxa"/>
          </w:tcPr>
          <w:p w:rsidR="00FC72CB" w:rsidRPr="00F07AD8" w:rsidRDefault="00FC72CB" w:rsidP="00FC72C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:rsidR="00FC72CB" w:rsidRPr="00F07AD8" w:rsidRDefault="00FC72CB" w:rsidP="00FC72C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862" w:type="dxa"/>
          </w:tcPr>
          <w:p w:rsidR="00FC72CB" w:rsidRDefault="00FC72CB" w:rsidP="00FC72CB">
            <w:r w:rsidRPr="008F5576">
              <w:rPr>
                <w:rFonts w:ascii="Times New Roman" w:hAnsi="Times New Roman" w:cs="Times New Roman"/>
                <w:sz w:val="24"/>
                <w:szCs w:val="24"/>
              </w:rPr>
              <w:t>120 menit</w:t>
            </w:r>
          </w:p>
        </w:tc>
        <w:tc>
          <w:tcPr>
            <w:tcW w:w="1276" w:type="dxa"/>
            <w:gridSpan w:val="2"/>
          </w:tcPr>
          <w:p w:rsidR="00FC72CB" w:rsidRPr="00F07AD8" w:rsidRDefault="00B410F2" w:rsidP="00FC72C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Tertulis </w:t>
            </w:r>
          </w:p>
        </w:tc>
        <w:tc>
          <w:tcPr>
            <w:tcW w:w="1418" w:type="dxa"/>
          </w:tcPr>
          <w:p w:rsidR="00FC72CB" w:rsidRPr="00F07AD8" w:rsidRDefault="00B410F2" w:rsidP="00FC72C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Soal UTS</w:t>
            </w:r>
          </w:p>
        </w:tc>
        <w:tc>
          <w:tcPr>
            <w:tcW w:w="992" w:type="dxa"/>
          </w:tcPr>
          <w:p w:rsidR="00FC72CB" w:rsidRPr="00F07AD8" w:rsidRDefault="00FC72CB" w:rsidP="00FC72C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30%</w:t>
            </w:r>
          </w:p>
        </w:tc>
      </w:tr>
      <w:tr w:rsidR="00FC72CB" w:rsidTr="00B410F2">
        <w:tc>
          <w:tcPr>
            <w:tcW w:w="959" w:type="dxa"/>
          </w:tcPr>
          <w:p w:rsidR="00FC72CB" w:rsidRDefault="00FC72CB" w:rsidP="00FC72CB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lastRenderedPageBreak/>
              <w:t>9</w:t>
            </w:r>
          </w:p>
        </w:tc>
        <w:tc>
          <w:tcPr>
            <w:tcW w:w="3827" w:type="dxa"/>
            <w:gridSpan w:val="2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Membaca artikle sederhana tentang </w:t>
            </w: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farmasi dalam bahasa Inggris</w:t>
            </w:r>
          </w:p>
        </w:tc>
        <w:tc>
          <w:tcPr>
            <w:tcW w:w="2844" w:type="dxa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Artikel sederhana tentang farmasi </w:t>
            </w:r>
          </w:p>
        </w:tc>
        <w:tc>
          <w:tcPr>
            <w:tcW w:w="1560" w:type="dxa"/>
            <w:gridSpan w:val="2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Membaca kritis, diskusi</w:t>
            </w:r>
          </w:p>
        </w:tc>
        <w:tc>
          <w:tcPr>
            <w:tcW w:w="1862" w:type="dxa"/>
          </w:tcPr>
          <w:p w:rsidR="00FC72CB" w:rsidRDefault="00FC72CB" w:rsidP="00FC72CB">
            <w:r w:rsidRPr="008F5576">
              <w:rPr>
                <w:rFonts w:ascii="Times New Roman" w:hAnsi="Times New Roman" w:cs="Times New Roman"/>
                <w:sz w:val="24"/>
                <w:szCs w:val="24"/>
              </w:rPr>
              <w:t>120 menit</w:t>
            </w:r>
          </w:p>
        </w:tc>
        <w:tc>
          <w:tcPr>
            <w:tcW w:w="1276" w:type="dxa"/>
            <w:gridSpan w:val="2"/>
            <w:vAlign w:val="center"/>
          </w:tcPr>
          <w:p w:rsidR="00FC72CB" w:rsidRPr="00A01934" w:rsidRDefault="00B410F2" w:rsidP="00B410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ingka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artikel</w:t>
            </w:r>
          </w:p>
        </w:tc>
        <w:tc>
          <w:tcPr>
            <w:tcW w:w="1418" w:type="dxa"/>
          </w:tcPr>
          <w:p w:rsidR="00FC72CB" w:rsidRDefault="005B3A23" w:rsidP="00FC72C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Membaca artikel</w:t>
            </w:r>
          </w:p>
        </w:tc>
        <w:tc>
          <w:tcPr>
            <w:tcW w:w="992" w:type="dxa"/>
          </w:tcPr>
          <w:p w:rsidR="00FC72CB" w:rsidRDefault="00FC72CB" w:rsidP="00FC72CB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0%</w:t>
            </w:r>
          </w:p>
        </w:tc>
      </w:tr>
      <w:tr w:rsidR="00FC72CB" w:rsidTr="00B410F2">
        <w:tc>
          <w:tcPr>
            <w:tcW w:w="959" w:type="dxa"/>
          </w:tcPr>
          <w:p w:rsidR="00FC72CB" w:rsidRDefault="00FC72CB" w:rsidP="00FC72CB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10</w:t>
            </w:r>
          </w:p>
        </w:tc>
        <w:tc>
          <w:tcPr>
            <w:tcW w:w="3827" w:type="dxa"/>
            <w:gridSpan w:val="2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Membaca artikle sederhana tentang </w:t>
            </w: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farmasi dalam bahasa Inggris</w:t>
            </w:r>
          </w:p>
        </w:tc>
        <w:tc>
          <w:tcPr>
            <w:tcW w:w="2844" w:type="dxa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Artikel sederhana tentang farmasi </w:t>
            </w:r>
          </w:p>
        </w:tc>
        <w:tc>
          <w:tcPr>
            <w:tcW w:w="1560" w:type="dxa"/>
            <w:gridSpan w:val="2"/>
            <w:vAlign w:val="center"/>
          </w:tcPr>
          <w:p w:rsidR="00FC72CB" w:rsidRPr="00A01934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1934">
              <w:rPr>
                <w:rFonts w:ascii="Times New Roman" w:hAnsi="Times New Roman" w:cs="Times New Roman"/>
                <w:sz w:val="24"/>
                <w:szCs w:val="24"/>
              </w:rPr>
              <w:t>Membaca kritis, diskusi</w:t>
            </w:r>
          </w:p>
        </w:tc>
        <w:tc>
          <w:tcPr>
            <w:tcW w:w="1862" w:type="dxa"/>
          </w:tcPr>
          <w:p w:rsidR="00FC72CB" w:rsidRDefault="00FC72CB" w:rsidP="00FC72CB">
            <w:r w:rsidRPr="008F5576">
              <w:rPr>
                <w:rFonts w:ascii="Times New Roman" w:hAnsi="Times New Roman" w:cs="Times New Roman"/>
                <w:sz w:val="24"/>
                <w:szCs w:val="24"/>
              </w:rPr>
              <w:t>120 menit</w:t>
            </w:r>
          </w:p>
        </w:tc>
        <w:tc>
          <w:tcPr>
            <w:tcW w:w="1276" w:type="dxa"/>
            <w:gridSpan w:val="2"/>
            <w:vAlign w:val="center"/>
          </w:tcPr>
          <w:p w:rsidR="00FC72CB" w:rsidRPr="00A01934" w:rsidRDefault="00B410F2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Meringkas </w:t>
            </w:r>
            <w:r w:rsidR="00FC72CB" w:rsidRPr="00A01934">
              <w:rPr>
                <w:rFonts w:ascii="Times New Roman" w:hAnsi="Times New Roman" w:cs="Times New Roman"/>
                <w:sz w:val="24"/>
                <w:szCs w:val="24"/>
              </w:rPr>
              <w:t>artikel</w:t>
            </w:r>
          </w:p>
        </w:tc>
        <w:tc>
          <w:tcPr>
            <w:tcW w:w="1418" w:type="dxa"/>
          </w:tcPr>
          <w:p w:rsidR="00FC72CB" w:rsidRDefault="005B3A23" w:rsidP="00FC72C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Membaca artikel</w:t>
            </w:r>
          </w:p>
        </w:tc>
        <w:tc>
          <w:tcPr>
            <w:tcW w:w="992" w:type="dxa"/>
          </w:tcPr>
          <w:p w:rsidR="00FC72CB" w:rsidRDefault="00FC72CB" w:rsidP="00FC72CB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5%</w:t>
            </w:r>
          </w:p>
        </w:tc>
      </w:tr>
      <w:tr w:rsidR="00FC72CB" w:rsidTr="00B410F2">
        <w:tc>
          <w:tcPr>
            <w:tcW w:w="959" w:type="dxa"/>
          </w:tcPr>
          <w:p w:rsidR="00FC72CB" w:rsidRDefault="00FC72CB" w:rsidP="00FC72CB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11</w:t>
            </w:r>
          </w:p>
        </w:tc>
        <w:tc>
          <w:tcPr>
            <w:tcW w:w="3827" w:type="dxa"/>
            <w:gridSpan w:val="2"/>
          </w:tcPr>
          <w:p w:rsidR="00FC72CB" w:rsidRPr="00B85384" w:rsidRDefault="00FC72CB" w:rsidP="00FC72C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Berlatih percakapan  dengan pasien</w:t>
            </w:r>
          </w:p>
        </w:tc>
        <w:tc>
          <w:tcPr>
            <w:tcW w:w="2844" w:type="dxa"/>
          </w:tcPr>
          <w:p w:rsidR="00FC72CB" w:rsidRDefault="00FC72CB" w:rsidP="00FC72CB">
            <w:pPr>
              <w:spacing w:after="0" w:line="240" w:lineRule="auto"/>
              <w:ind w:left="12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Percakapan dengan pasien</w:t>
            </w:r>
          </w:p>
        </w:tc>
        <w:tc>
          <w:tcPr>
            <w:tcW w:w="1560" w:type="dxa"/>
            <w:gridSpan w:val="2"/>
          </w:tcPr>
          <w:p w:rsidR="00FC72CB" w:rsidRDefault="00FC72CB" w:rsidP="00FC72CB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Role play </w:t>
            </w:r>
          </w:p>
        </w:tc>
        <w:tc>
          <w:tcPr>
            <w:tcW w:w="1862" w:type="dxa"/>
          </w:tcPr>
          <w:p w:rsidR="00FC72CB" w:rsidRDefault="00FC72CB" w:rsidP="00FC72CB">
            <w:r w:rsidRPr="008F5576">
              <w:rPr>
                <w:rFonts w:ascii="Times New Roman" w:hAnsi="Times New Roman" w:cs="Times New Roman"/>
                <w:sz w:val="24"/>
                <w:szCs w:val="24"/>
              </w:rPr>
              <w:t>120 menit</w:t>
            </w:r>
          </w:p>
        </w:tc>
        <w:tc>
          <w:tcPr>
            <w:tcW w:w="1276" w:type="dxa"/>
            <w:gridSpan w:val="2"/>
          </w:tcPr>
          <w:p w:rsidR="00FC72CB" w:rsidRPr="005B3A23" w:rsidRDefault="005B3A23" w:rsidP="00FC72C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Dialogue </w:t>
            </w:r>
          </w:p>
        </w:tc>
        <w:tc>
          <w:tcPr>
            <w:tcW w:w="1418" w:type="dxa"/>
          </w:tcPr>
          <w:p w:rsidR="00FC72CB" w:rsidRDefault="005B3A23" w:rsidP="00FC72C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Berlatih membaca percakapan dengan benar </w:t>
            </w:r>
          </w:p>
        </w:tc>
        <w:tc>
          <w:tcPr>
            <w:tcW w:w="992" w:type="dxa"/>
          </w:tcPr>
          <w:p w:rsidR="00FC72CB" w:rsidRDefault="005B3A23" w:rsidP="00FC72CB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0</w:t>
            </w:r>
            <w:r w:rsidR="00FC72CB"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  <w:tr w:rsidR="005B3A23" w:rsidRPr="00B85384" w:rsidTr="00B410F2">
        <w:tc>
          <w:tcPr>
            <w:tcW w:w="959" w:type="dxa"/>
          </w:tcPr>
          <w:p w:rsidR="005B3A23" w:rsidRPr="00B85384" w:rsidRDefault="005B3A23" w:rsidP="005B3A2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B85384">
              <w:rPr>
                <w:rFonts w:ascii="Arial Narrow" w:eastAsia="Arial Narrow" w:hAnsi="Arial Narrow" w:cs="Arial Narrow"/>
                <w:sz w:val="24"/>
                <w:szCs w:val="24"/>
              </w:rPr>
              <w:t>12</w:t>
            </w:r>
          </w:p>
        </w:tc>
        <w:tc>
          <w:tcPr>
            <w:tcW w:w="3827" w:type="dxa"/>
            <w:gridSpan w:val="2"/>
          </w:tcPr>
          <w:p w:rsidR="005B3A23" w:rsidRPr="00B85384" w:rsidRDefault="005B3A23" w:rsidP="005B3A23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B85384">
              <w:rPr>
                <w:rFonts w:ascii="Arial Narrow" w:eastAsia="Arial Narrow" w:hAnsi="Arial Narrow" w:cs="Arial Narrow"/>
                <w:sz w:val="24"/>
                <w:szCs w:val="24"/>
              </w:rPr>
              <w:t>Berlatih percakapan dengan pembeli  obat.</w:t>
            </w:r>
          </w:p>
        </w:tc>
        <w:tc>
          <w:tcPr>
            <w:tcW w:w="2844" w:type="dxa"/>
          </w:tcPr>
          <w:p w:rsidR="005B3A23" w:rsidRDefault="005B3A23" w:rsidP="005B3A23">
            <w:pPr>
              <w:spacing w:after="0" w:line="240" w:lineRule="auto"/>
              <w:ind w:left="120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Percakapan dengan pasien</w:t>
            </w:r>
          </w:p>
        </w:tc>
        <w:tc>
          <w:tcPr>
            <w:tcW w:w="1560" w:type="dxa"/>
            <w:gridSpan w:val="2"/>
          </w:tcPr>
          <w:p w:rsidR="005B3A23" w:rsidRDefault="005B3A23" w:rsidP="005B3A23">
            <w:pPr>
              <w:spacing w:after="0" w:line="240" w:lineRule="auto"/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 Narrow" w:eastAsia="Arial Narrow" w:hAnsi="Arial Narrow" w:cs="Arial Narrow"/>
                <w:color w:val="222222"/>
                <w:sz w:val="24"/>
                <w:szCs w:val="24"/>
                <w:highlight w:val="white"/>
              </w:rPr>
              <w:t xml:space="preserve">Role play </w:t>
            </w:r>
          </w:p>
        </w:tc>
        <w:tc>
          <w:tcPr>
            <w:tcW w:w="1862" w:type="dxa"/>
          </w:tcPr>
          <w:p w:rsidR="005B3A23" w:rsidRDefault="005B3A23" w:rsidP="005B3A23">
            <w:r w:rsidRPr="007326B6">
              <w:rPr>
                <w:rFonts w:ascii="Times New Roman" w:hAnsi="Times New Roman" w:cs="Times New Roman"/>
                <w:sz w:val="24"/>
                <w:szCs w:val="24"/>
              </w:rPr>
              <w:t>120 menit</w:t>
            </w:r>
          </w:p>
        </w:tc>
        <w:tc>
          <w:tcPr>
            <w:tcW w:w="1276" w:type="dxa"/>
            <w:gridSpan w:val="2"/>
          </w:tcPr>
          <w:p w:rsidR="005B3A23" w:rsidRPr="00B85384" w:rsidRDefault="005B3A23" w:rsidP="005B3A23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Membuat dialogue percakapan</w:t>
            </w:r>
          </w:p>
        </w:tc>
        <w:tc>
          <w:tcPr>
            <w:tcW w:w="1418" w:type="dxa"/>
          </w:tcPr>
          <w:p w:rsidR="005B3A23" w:rsidRPr="00B85384" w:rsidRDefault="005B3A23" w:rsidP="005B3A23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 xml:space="preserve">Melakukan percakapn </w:t>
            </w:r>
          </w:p>
        </w:tc>
        <w:tc>
          <w:tcPr>
            <w:tcW w:w="992" w:type="dxa"/>
          </w:tcPr>
          <w:p w:rsidR="005B3A23" w:rsidRPr="00B85384" w:rsidRDefault="005B3A23" w:rsidP="005B3A23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5%</w:t>
            </w:r>
          </w:p>
        </w:tc>
      </w:tr>
      <w:tr w:rsidR="005B3A23" w:rsidRPr="00B85384" w:rsidTr="00B410F2">
        <w:tc>
          <w:tcPr>
            <w:tcW w:w="959" w:type="dxa"/>
          </w:tcPr>
          <w:p w:rsidR="005B3A23" w:rsidRPr="00B85384" w:rsidRDefault="005B3A23" w:rsidP="005B3A2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B85384">
              <w:rPr>
                <w:rFonts w:ascii="Arial Narrow" w:eastAsia="Arial Narrow" w:hAnsi="Arial Narrow" w:cs="Arial Narrow"/>
                <w:sz w:val="24"/>
                <w:szCs w:val="24"/>
              </w:rPr>
              <w:t>13</w:t>
            </w:r>
          </w:p>
        </w:tc>
        <w:tc>
          <w:tcPr>
            <w:tcW w:w="3827" w:type="dxa"/>
            <w:gridSpan w:val="2"/>
            <w:vAlign w:val="center"/>
          </w:tcPr>
          <w:p w:rsidR="005B3A23" w:rsidRDefault="005B3A23" w:rsidP="005B3A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Mengembangkan keterampilan mendengar dalam bahasa Inggris</w:t>
            </w:r>
          </w:p>
        </w:tc>
        <w:tc>
          <w:tcPr>
            <w:tcW w:w="2844" w:type="dxa"/>
            <w:vAlign w:val="center"/>
          </w:tcPr>
          <w:p w:rsidR="005B3A23" w:rsidRDefault="005B3A23" w:rsidP="005B3A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Audio percakapan farmasi</w:t>
            </w:r>
          </w:p>
        </w:tc>
        <w:tc>
          <w:tcPr>
            <w:tcW w:w="1560" w:type="dxa"/>
            <w:gridSpan w:val="2"/>
            <w:vAlign w:val="center"/>
          </w:tcPr>
          <w:p w:rsidR="005B3A23" w:rsidRDefault="005B3A23" w:rsidP="005B3A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Listening comprehension</w:t>
            </w:r>
          </w:p>
        </w:tc>
        <w:tc>
          <w:tcPr>
            <w:tcW w:w="1862" w:type="dxa"/>
            <w:vAlign w:val="center"/>
          </w:tcPr>
          <w:p w:rsidR="005B3A23" w:rsidRDefault="005B3A23" w:rsidP="005B3A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 menit</w:t>
            </w:r>
          </w:p>
        </w:tc>
        <w:tc>
          <w:tcPr>
            <w:tcW w:w="1276" w:type="dxa"/>
            <w:gridSpan w:val="2"/>
            <w:vAlign w:val="center"/>
          </w:tcPr>
          <w:p w:rsidR="005B3A23" w:rsidRDefault="005B3A23" w:rsidP="00B410F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Tugas mendenga</w:t>
            </w:r>
            <w:r w:rsidR="00B410F2">
              <w:rPr>
                <w:rFonts w:ascii="Times New Roman" w:hAnsi="Times New Roman" w:cs="Times New Roman"/>
                <w:sz w:val="24"/>
                <w:szCs w:val="24"/>
              </w:rPr>
              <w:t xml:space="preserve">rkan </w:t>
            </w:r>
          </w:p>
        </w:tc>
        <w:tc>
          <w:tcPr>
            <w:tcW w:w="1418" w:type="dxa"/>
            <w:vAlign w:val="center"/>
          </w:tcPr>
          <w:p w:rsidR="005B3A23" w:rsidRDefault="005B3A23" w:rsidP="005B3A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Melengkapi percakapan dengan mendengarkan </w:t>
            </w:r>
          </w:p>
        </w:tc>
        <w:tc>
          <w:tcPr>
            <w:tcW w:w="992" w:type="dxa"/>
          </w:tcPr>
          <w:p w:rsidR="005B3A23" w:rsidRPr="00B85384" w:rsidRDefault="005B3A23" w:rsidP="005B3A23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0%</w:t>
            </w:r>
          </w:p>
        </w:tc>
      </w:tr>
      <w:tr w:rsidR="005B3A23" w:rsidRPr="00B85384" w:rsidTr="00B410F2">
        <w:tc>
          <w:tcPr>
            <w:tcW w:w="959" w:type="dxa"/>
          </w:tcPr>
          <w:p w:rsidR="005B3A23" w:rsidRPr="00B85384" w:rsidRDefault="005B3A23" w:rsidP="005B3A23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B85384">
              <w:rPr>
                <w:rFonts w:ascii="Arial Narrow" w:eastAsia="Arial Narrow" w:hAnsi="Arial Narrow" w:cs="Arial Narrow"/>
                <w:sz w:val="24"/>
                <w:szCs w:val="24"/>
              </w:rPr>
              <w:t>14</w:t>
            </w:r>
          </w:p>
        </w:tc>
        <w:tc>
          <w:tcPr>
            <w:tcW w:w="3827" w:type="dxa"/>
            <w:gridSpan w:val="2"/>
            <w:vAlign w:val="center"/>
          </w:tcPr>
          <w:p w:rsidR="005B3A23" w:rsidRDefault="005B3A23" w:rsidP="005B3A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Mengembangkan keterampilan mendengar dalam bahasa Inggris</w:t>
            </w:r>
          </w:p>
        </w:tc>
        <w:tc>
          <w:tcPr>
            <w:tcW w:w="2844" w:type="dxa"/>
            <w:vAlign w:val="center"/>
          </w:tcPr>
          <w:p w:rsidR="005B3A23" w:rsidRDefault="005B3A23" w:rsidP="005B3A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Audio percakapan farmasi</w:t>
            </w:r>
          </w:p>
        </w:tc>
        <w:tc>
          <w:tcPr>
            <w:tcW w:w="1560" w:type="dxa"/>
            <w:gridSpan w:val="2"/>
            <w:vAlign w:val="center"/>
          </w:tcPr>
          <w:p w:rsidR="005B3A23" w:rsidRDefault="005B3A23" w:rsidP="005B3A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Listening comprehension</w:t>
            </w:r>
          </w:p>
        </w:tc>
        <w:tc>
          <w:tcPr>
            <w:tcW w:w="1862" w:type="dxa"/>
            <w:vAlign w:val="center"/>
          </w:tcPr>
          <w:p w:rsidR="005B3A23" w:rsidRDefault="005B3A23" w:rsidP="005B3A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 menit</w:t>
            </w:r>
          </w:p>
        </w:tc>
        <w:tc>
          <w:tcPr>
            <w:tcW w:w="1276" w:type="dxa"/>
            <w:gridSpan w:val="2"/>
            <w:vAlign w:val="center"/>
          </w:tcPr>
          <w:p w:rsidR="005B3A23" w:rsidRDefault="005B3A23" w:rsidP="005B3A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Tugas mendengar</w:t>
            </w:r>
            <w:r w:rsidR="00B410F2">
              <w:rPr>
                <w:rFonts w:ascii="Times New Roman" w:hAnsi="Times New Roman" w:cs="Times New Roman"/>
                <w:sz w:val="24"/>
                <w:szCs w:val="24"/>
              </w:rPr>
              <w:t>kan</w:t>
            </w:r>
            <w:bookmarkStart w:id="0" w:name="_GoBack"/>
            <w:bookmarkEnd w:id="0"/>
          </w:p>
        </w:tc>
        <w:tc>
          <w:tcPr>
            <w:tcW w:w="1418" w:type="dxa"/>
            <w:vAlign w:val="center"/>
          </w:tcPr>
          <w:p w:rsidR="005B3A23" w:rsidRDefault="005B3A23" w:rsidP="005B3A2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Melengkapi percakapan dengan mendengarkan </w:t>
            </w:r>
          </w:p>
        </w:tc>
        <w:tc>
          <w:tcPr>
            <w:tcW w:w="992" w:type="dxa"/>
          </w:tcPr>
          <w:p w:rsidR="005B3A23" w:rsidRPr="00B85384" w:rsidRDefault="005B3A23" w:rsidP="005B3A23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5%</w:t>
            </w:r>
          </w:p>
        </w:tc>
      </w:tr>
      <w:tr w:rsidR="00FC72CB" w:rsidRPr="00B85384" w:rsidTr="00B410F2">
        <w:tc>
          <w:tcPr>
            <w:tcW w:w="959" w:type="dxa"/>
          </w:tcPr>
          <w:p w:rsidR="00FC72CB" w:rsidRPr="00B85384" w:rsidRDefault="00FC72CB" w:rsidP="00FC72CB">
            <w:pPr>
              <w:spacing w:after="0" w:line="24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B85384">
              <w:rPr>
                <w:rFonts w:ascii="Arial Narrow" w:eastAsia="Arial Narrow" w:hAnsi="Arial Narrow" w:cs="Arial Narrow"/>
                <w:sz w:val="24"/>
                <w:szCs w:val="24"/>
              </w:rPr>
              <w:t>15</w:t>
            </w:r>
          </w:p>
        </w:tc>
        <w:tc>
          <w:tcPr>
            <w:tcW w:w="3827" w:type="dxa"/>
            <w:gridSpan w:val="2"/>
            <w:vAlign w:val="center"/>
          </w:tcPr>
          <w:p w:rsidR="00FC72CB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dan latihan soal ujian akhir</w:t>
            </w:r>
          </w:p>
        </w:tc>
        <w:tc>
          <w:tcPr>
            <w:tcW w:w="2844" w:type="dxa"/>
            <w:vAlign w:val="center"/>
          </w:tcPr>
          <w:p w:rsidR="00FC72CB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Soal latihan bahasa Inggris farmasi</w:t>
            </w:r>
          </w:p>
        </w:tc>
        <w:tc>
          <w:tcPr>
            <w:tcW w:w="1560" w:type="dxa"/>
            <w:gridSpan w:val="2"/>
            <w:vAlign w:val="center"/>
          </w:tcPr>
          <w:p w:rsidR="00FC72CB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Latihan ujian</w:t>
            </w:r>
          </w:p>
        </w:tc>
        <w:tc>
          <w:tcPr>
            <w:tcW w:w="1862" w:type="dxa"/>
            <w:vAlign w:val="center"/>
          </w:tcPr>
          <w:p w:rsidR="00FC72CB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 menit</w:t>
            </w:r>
          </w:p>
        </w:tc>
        <w:tc>
          <w:tcPr>
            <w:tcW w:w="1276" w:type="dxa"/>
            <w:gridSpan w:val="2"/>
            <w:vAlign w:val="center"/>
          </w:tcPr>
          <w:p w:rsidR="00FC72CB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Kuis &amp; diskusi</w:t>
            </w:r>
          </w:p>
        </w:tc>
        <w:tc>
          <w:tcPr>
            <w:tcW w:w="1418" w:type="dxa"/>
            <w:vAlign w:val="center"/>
          </w:tcPr>
          <w:p w:rsidR="00FC72CB" w:rsidRDefault="00FC72CB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dan latihan soal ujian akhir</w:t>
            </w:r>
          </w:p>
        </w:tc>
        <w:tc>
          <w:tcPr>
            <w:tcW w:w="992" w:type="dxa"/>
            <w:vAlign w:val="center"/>
          </w:tcPr>
          <w:p w:rsidR="00FC72CB" w:rsidRDefault="005B3A23" w:rsidP="00FC72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FC72CB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FC72CB" w:rsidRPr="00B85384" w:rsidTr="00B410F2">
        <w:tc>
          <w:tcPr>
            <w:tcW w:w="959" w:type="dxa"/>
          </w:tcPr>
          <w:p w:rsidR="00FC72CB" w:rsidRPr="00B85384" w:rsidRDefault="00FC72CB" w:rsidP="00FC72CB">
            <w:pPr>
              <w:spacing w:after="0" w:line="360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B85384">
              <w:rPr>
                <w:rFonts w:ascii="Arial Narrow" w:eastAsia="Arial Narrow" w:hAnsi="Arial Narrow" w:cs="Arial Narrow"/>
                <w:sz w:val="24"/>
                <w:szCs w:val="24"/>
              </w:rPr>
              <w:t>16</w:t>
            </w:r>
          </w:p>
        </w:tc>
        <w:tc>
          <w:tcPr>
            <w:tcW w:w="3827" w:type="dxa"/>
            <w:gridSpan w:val="2"/>
          </w:tcPr>
          <w:p w:rsidR="00FC72CB" w:rsidRPr="00B85384" w:rsidRDefault="00FC72CB" w:rsidP="00FC72C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B85384">
              <w:rPr>
                <w:rFonts w:ascii="Arial Narrow" w:eastAsia="Arial Narrow" w:hAnsi="Arial Narrow" w:cs="Arial Narrow"/>
                <w:sz w:val="24"/>
                <w:szCs w:val="24"/>
              </w:rPr>
              <w:t>Ujian Akhir Semester</w:t>
            </w:r>
          </w:p>
        </w:tc>
        <w:tc>
          <w:tcPr>
            <w:tcW w:w="2844" w:type="dxa"/>
          </w:tcPr>
          <w:p w:rsidR="00FC72CB" w:rsidRPr="00B85384" w:rsidRDefault="00FC72CB" w:rsidP="00FC72CB">
            <w:pPr>
              <w:spacing w:after="0" w:line="240" w:lineRule="auto"/>
              <w:ind w:left="525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:rsidR="00FC72CB" w:rsidRPr="00B85384" w:rsidRDefault="00FC72CB" w:rsidP="00FC72C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862" w:type="dxa"/>
          </w:tcPr>
          <w:p w:rsidR="00FC72CB" w:rsidRDefault="00FC72CB" w:rsidP="00FC72CB">
            <w:r w:rsidRPr="007326B6">
              <w:rPr>
                <w:rFonts w:ascii="Times New Roman" w:hAnsi="Times New Roman" w:cs="Times New Roman"/>
                <w:sz w:val="24"/>
                <w:szCs w:val="24"/>
              </w:rPr>
              <w:t>120 menit</w:t>
            </w:r>
          </w:p>
        </w:tc>
        <w:tc>
          <w:tcPr>
            <w:tcW w:w="1276" w:type="dxa"/>
            <w:gridSpan w:val="2"/>
          </w:tcPr>
          <w:p w:rsidR="00FC72CB" w:rsidRPr="00B85384" w:rsidRDefault="00FC72CB" w:rsidP="00FC72C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418" w:type="dxa"/>
          </w:tcPr>
          <w:p w:rsidR="00FC72CB" w:rsidRPr="00B85384" w:rsidRDefault="00FC72CB" w:rsidP="00FC72CB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:rsidR="00FC72CB" w:rsidRPr="00B85384" w:rsidRDefault="00FC72CB" w:rsidP="00FC72CB">
            <w:pPr>
              <w:spacing w:after="0" w:line="36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sz w:val="24"/>
                <w:szCs w:val="24"/>
              </w:rPr>
              <w:t>30</w:t>
            </w:r>
            <w:r w:rsidRPr="00B85384">
              <w:rPr>
                <w:rFonts w:ascii="Arial Narrow" w:eastAsia="Arial Narrow" w:hAnsi="Arial Narrow" w:cs="Arial Narrow"/>
                <w:sz w:val="24"/>
                <w:szCs w:val="24"/>
              </w:rPr>
              <w:t>%</w:t>
            </w:r>
          </w:p>
        </w:tc>
      </w:tr>
    </w:tbl>
    <w:p w:rsidR="00D92051" w:rsidRPr="00B85384" w:rsidRDefault="00D92051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</w:p>
    <w:p w:rsidR="00D92051" w:rsidRPr="00B85384" w:rsidRDefault="0038549E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 xml:space="preserve">Daftar Referensi: </w:t>
      </w:r>
    </w:p>
    <w:p w:rsidR="001B4784" w:rsidRPr="001B4784" w:rsidRDefault="0038549E" w:rsidP="001B4784">
      <w:pPr>
        <w:widowControl w:val="0"/>
        <w:autoSpaceDE w:val="0"/>
        <w:autoSpaceDN w:val="0"/>
        <w:adjustRightInd w:val="0"/>
        <w:spacing w:after="0" w:line="360" w:lineRule="auto"/>
        <w:ind w:left="480" w:hanging="480"/>
        <w:rPr>
          <w:rFonts w:ascii="Arial Narrow" w:hAnsi="Arial Narrow" w:cs="Times New Roman"/>
          <w:noProof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fldChar w:fldCharType="begin" w:fldLock="1"/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instrText xml:space="preserve">ADDIN Mendeley Bibliography CSL_BIBLIOGRAPHY </w:instrText>
      </w:r>
      <w:r>
        <w:rPr>
          <w:rFonts w:ascii="Arial Narrow" w:eastAsia="Arial Narrow" w:hAnsi="Arial Narrow" w:cs="Arial Narrow"/>
          <w:color w:val="000000"/>
          <w:sz w:val="24"/>
          <w:szCs w:val="24"/>
        </w:rPr>
        <w:fldChar w:fldCharType="separate"/>
      </w:r>
      <w:r w:rsidR="001B4784" w:rsidRPr="001B4784">
        <w:rPr>
          <w:rFonts w:ascii="Arial Narrow" w:hAnsi="Arial Narrow" w:cs="Times New Roman"/>
          <w:noProof/>
          <w:sz w:val="24"/>
          <w:szCs w:val="24"/>
        </w:rPr>
        <w:t>Azar, B.S. 2006. “Understanding and Using English Grammar Second Edition.”</w:t>
      </w:r>
    </w:p>
    <w:p w:rsidR="001B4784" w:rsidRPr="001B4784" w:rsidRDefault="001B4784" w:rsidP="001B4784">
      <w:pPr>
        <w:widowControl w:val="0"/>
        <w:autoSpaceDE w:val="0"/>
        <w:autoSpaceDN w:val="0"/>
        <w:adjustRightInd w:val="0"/>
        <w:spacing w:after="0" w:line="360" w:lineRule="auto"/>
        <w:ind w:left="480" w:hanging="480"/>
        <w:rPr>
          <w:rFonts w:ascii="Arial Narrow" w:hAnsi="Arial Narrow" w:cs="Times New Roman"/>
          <w:noProof/>
          <w:sz w:val="24"/>
          <w:szCs w:val="24"/>
        </w:rPr>
      </w:pPr>
      <w:r w:rsidRPr="001B4784">
        <w:rPr>
          <w:rFonts w:ascii="Arial Narrow" w:hAnsi="Arial Narrow" w:cs="Times New Roman"/>
          <w:noProof/>
          <w:sz w:val="24"/>
          <w:szCs w:val="24"/>
        </w:rPr>
        <w:lastRenderedPageBreak/>
        <w:t xml:space="preserve">Barrett, Grant. 2015. </w:t>
      </w:r>
      <w:r w:rsidRPr="001B4784">
        <w:rPr>
          <w:rFonts w:ascii="Arial Narrow" w:hAnsi="Arial Narrow" w:cs="Times New Roman"/>
          <w:i/>
          <w:iCs/>
          <w:noProof/>
          <w:sz w:val="24"/>
          <w:szCs w:val="24"/>
        </w:rPr>
        <w:t>Perfect English Grammar</w:t>
      </w:r>
      <w:r w:rsidRPr="001B4784">
        <w:rPr>
          <w:rFonts w:ascii="Arial Narrow" w:hAnsi="Arial Narrow" w:cs="Times New Roman"/>
          <w:noProof/>
          <w:sz w:val="24"/>
          <w:szCs w:val="24"/>
        </w:rPr>
        <w:t>. California: Zephyros Press.</w:t>
      </w:r>
    </w:p>
    <w:p w:rsidR="001B4784" w:rsidRPr="001B4784" w:rsidRDefault="001B4784" w:rsidP="001B4784">
      <w:pPr>
        <w:widowControl w:val="0"/>
        <w:autoSpaceDE w:val="0"/>
        <w:autoSpaceDN w:val="0"/>
        <w:adjustRightInd w:val="0"/>
        <w:spacing w:after="0" w:line="360" w:lineRule="auto"/>
        <w:ind w:left="480" w:hanging="480"/>
        <w:rPr>
          <w:rFonts w:ascii="Arial Narrow" w:hAnsi="Arial Narrow" w:cs="Times New Roman"/>
          <w:noProof/>
          <w:sz w:val="24"/>
          <w:szCs w:val="24"/>
        </w:rPr>
      </w:pPr>
      <w:r w:rsidRPr="001B4784">
        <w:rPr>
          <w:rFonts w:ascii="Arial Narrow" w:hAnsi="Arial Narrow" w:cs="Times New Roman"/>
          <w:noProof/>
          <w:sz w:val="24"/>
          <w:szCs w:val="24"/>
        </w:rPr>
        <w:t xml:space="preserve">Betty Schrampfer Azar. 2003. </w:t>
      </w:r>
      <w:r w:rsidRPr="001B4784">
        <w:rPr>
          <w:rFonts w:ascii="Arial Narrow" w:hAnsi="Arial Narrow" w:cs="Times New Roman"/>
          <w:i/>
          <w:iCs/>
          <w:noProof/>
          <w:sz w:val="24"/>
          <w:szCs w:val="24"/>
        </w:rPr>
        <w:t>Fundamentals of English Grammar</w:t>
      </w:r>
      <w:r w:rsidRPr="001B4784">
        <w:rPr>
          <w:rFonts w:ascii="Arial Narrow" w:hAnsi="Arial Narrow" w:cs="Times New Roman"/>
          <w:noProof/>
          <w:sz w:val="24"/>
          <w:szCs w:val="24"/>
        </w:rPr>
        <w:t>.</w:t>
      </w:r>
    </w:p>
    <w:p w:rsidR="001B4784" w:rsidRPr="001B4784" w:rsidRDefault="001B4784" w:rsidP="001B4784">
      <w:pPr>
        <w:widowControl w:val="0"/>
        <w:autoSpaceDE w:val="0"/>
        <w:autoSpaceDN w:val="0"/>
        <w:adjustRightInd w:val="0"/>
        <w:spacing w:after="0" w:line="360" w:lineRule="auto"/>
        <w:ind w:left="480" w:hanging="480"/>
        <w:rPr>
          <w:rFonts w:ascii="Arial Narrow" w:hAnsi="Arial Narrow" w:cs="Times New Roman"/>
          <w:noProof/>
          <w:sz w:val="24"/>
          <w:szCs w:val="24"/>
        </w:rPr>
      </w:pPr>
      <w:r w:rsidRPr="001B4784">
        <w:rPr>
          <w:rFonts w:ascii="Arial Narrow" w:hAnsi="Arial Narrow" w:cs="Times New Roman"/>
          <w:noProof/>
          <w:sz w:val="24"/>
          <w:szCs w:val="24"/>
        </w:rPr>
        <w:t xml:space="preserve">Carmen, Robert. 2010. </w:t>
      </w:r>
      <w:r w:rsidRPr="001B4784">
        <w:rPr>
          <w:rFonts w:ascii="Arial Narrow" w:hAnsi="Arial Narrow" w:cs="Times New Roman"/>
          <w:i/>
          <w:iCs/>
          <w:noProof/>
          <w:sz w:val="24"/>
          <w:szCs w:val="24"/>
        </w:rPr>
        <w:t>Spoken English_ Flourish Your Language</w:t>
      </w:r>
      <w:r w:rsidRPr="001B4784">
        <w:rPr>
          <w:rFonts w:ascii="Arial Narrow" w:hAnsi="Arial Narrow" w:cs="Times New Roman"/>
          <w:noProof/>
          <w:sz w:val="24"/>
          <w:szCs w:val="24"/>
        </w:rPr>
        <w:t>. Chandigarh: Abhishek.</w:t>
      </w:r>
    </w:p>
    <w:p w:rsidR="001B4784" w:rsidRPr="001B4784" w:rsidRDefault="001B4784" w:rsidP="001B4784">
      <w:pPr>
        <w:widowControl w:val="0"/>
        <w:autoSpaceDE w:val="0"/>
        <w:autoSpaceDN w:val="0"/>
        <w:adjustRightInd w:val="0"/>
        <w:spacing w:after="0" w:line="360" w:lineRule="auto"/>
        <w:ind w:left="480" w:hanging="480"/>
        <w:rPr>
          <w:rFonts w:ascii="Arial Narrow" w:hAnsi="Arial Narrow"/>
          <w:noProof/>
          <w:sz w:val="24"/>
        </w:rPr>
      </w:pPr>
      <w:r w:rsidRPr="001B4784">
        <w:rPr>
          <w:rFonts w:ascii="Arial Narrow" w:hAnsi="Arial Narrow" w:cs="Times New Roman"/>
          <w:noProof/>
          <w:sz w:val="24"/>
          <w:szCs w:val="24"/>
        </w:rPr>
        <w:t>Glendinning, Eric H., and Ron Howard. 2006. “Professional English in Use: Medicine,” 1–136. papers2://publication/uuid/E0420176-DE5C-460F-ADE3-D888A29956FD.</w:t>
      </w:r>
    </w:p>
    <w:p w:rsidR="00D92051" w:rsidRPr="00B85384" w:rsidRDefault="0038549E" w:rsidP="005B3A2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Narrow" w:eastAsia="Arial Narrow" w:hAnsi="Arial Narrow" w:cs="Arial Narrow"/>
          <w:color w:val="000000"/>
          <w:sz w:val="24"/>
          <w:szCs w:val="24"/>
        </w:rPr>
      </w:pPr>
      <w:r>
        <w:rPr>
          <w:rFonts w:ascii="Arial Narrow" w:eastAsia="Arial Narrow" w:hAnsi="Arial Narrow" w:cs="Arial Narrow"/>
          <w:color w:val="000000"/>
          <w:sz w:val="24"/>
          <w:szCs w:val="24"/>
        </w:rPr>
        <w:fldChar w:fldCharType="end"/>
      </w:r>
    </w:p>
    <w:p w:rsidR="00D92051" w:rsidRPr="00B85384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 w:rsidRPr="00B85384">
        <w:rPr>
          <w:rFonts w:ascii="Arial Narrow" w:eastAsia="Arial Narrow" w:hAnsi="Arial Narrow" w:cs="Arial Narrow"/>
          <w:sz w:val="24"/>
          <w:szCs w:val="24"/>
        </w:rPr>
        <w:t xml:space="preserve">Penilaian </w:t>
      </w:r>
      <w:r w:rsidR="0038549E">
        <w:rPr>
          <w:rFonts w:ascii="Arial Narrow" w:eastAsia="Arial Narrow" w:hAnsi="Arial Narrow" w:cs="Arial Narrow"/>
          <w:sz w:val="24"/>
          <w:szCs w:val="24"/>
        </w:rPr>
        <w:t>Akhir: [Tugas Harian 40%+ UTS 30%] + UAS (30</w:t>
      </w:r>
      <w:r w:rsidRPr="00B85384">
        <w:rPr>
          <w:rFonts w:ascii="Arial Narrow" w:eastAsia="Arial Narrow" w:hAnsi="Arial Narrow" w:cs="Arial Narrow"/>
          <w:sz w:val="24"/>
          <w:szCs w:val="24"/>
        </w:rPr>
        <w:t>%]/10</w:t>
      </w:r>
    </w:p>
    <w:p w:rsidR="00D92051" w:rsidRPr="00B85384" w:rsidRDefault="00E14709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 w:rsidRPr="00B85384">
        <w:rPr>
          <w:rFonts w:ascii="Arial Narrow" w:eastAsia="Arial Narrow" w:hAnsi="Arial Narrow" w:cs="Arial Narrow"/>
          <w:sz w:val="24"/>
          <w:szCs w:val="24"/>
        </w:rPr>
        <w:tab/>
        <w:t xml:space="preserve">Nilai </w:t>
      </w:r>
      <w:proofErr w:type="gramStart"/>
      <w:r w:rsidRPr="00B85384">
        <w:rPr>
          <w:rFonts w:ascii="Arial Narrow" w:eastAsia="Arial Narrow" w:hAnsi="Arial Narrow" w:cs="Arial Narrow"/>
          <w:sz w:val="24"/>
          <w:szCs w:val="24"/>
        </w:rPr>
        <w:t>Harian :</w:t>
      </w:r>
      <w:proofErr w:type="gramEnd"/>
      <w:r w:rsidRPr="00B85384">
        <w:rPr>
          <w:rFonts w:ascii="Arial Narrow" w:eastAsia="Arial Narrow" w:hAnsi="Arial Narrow" w:cs="Arial Narrow"/>
          <w:sz w:val="24"/>
          <w:szCs w:val="24"/>
        </w:rPr>
        <w:t xml:space="preserve"> Tugas, Kehadiran, keaktivan</w:t>
      </w:r>
    </w:p>
    <w:p w:rsidR="00D92051" w:rsidRPr="00B85384" w:rsidRDefault="00E14709" w:rsidP="0038549E">
      <w:pPr>
        <w:spacing w:after="0" w:line="240" w:lineRule="auto"/>
        <w:rPr>
          <w:rFonts w:ascii="Arial Narrow" w:eastAsia="Arial Narrow" w:hAnsi="Arial Narrow" w:cs="Arial Narrow"/>
          <w:sz w:val="24"/>
          <w:szCs w:val="24"/>
        </w:rPr>
      </w:pPr>
      <w:r w:rsidRPr="00B85384">
        <w:rPr>
          <w:rFonts w:ascii="Arial Narrow" w:eastAsia="Arial Narrow" w:hAnsi="Arial Narrow" w:cs="Arial Narrow"/>
          <w:sz w:val="24"/>
          <w:szCs w:val="24"/>
        </w:rPr>
        <w:tab/>
      </w:r>
    </w:p>
    <w:p w:rsidR="00D92051" w:rsidRPr="00B85384" w:rsidRDefault="00D92051">
      <w:pPr>
        <w:spacing w:after="0" w:line="360" w:lineRule="auto"/>
        <w:ind w:left="360"/>
        <w:rPr>
          <w:rFonts w:ascii="Arial Narrow" w:eastAsia="Arial Narrow" w:hAnsi="Arial Narrow" w:cs="Arial Narrow"/>
          <w:sz w:val="24"/>
          <w:szCs w:val="24"/>
        </w:rPr>
      </w:pPr>
    </w:p>
    <w:p w:rsidR="00D92051" w:rsidRPr="00B85384" w:rsidRDefault="00D92051">
      <w:pPr>
        <w:spacing w:after="0" w:line="360" w:lineRule="auto"/>
        <w:ind w:left="360"/>
        <w:rPr>
          <w:rFonts w:ascii="Arial Narrow" w:eastAsia="Arial Narrow" w:hAnsi="Arial Narrow" w:cs="Arial Narrow"/>
          <w:sz w:val="24"/>
          <w:szCs w:val="24"/>
        </w:rPr>
      </w:pPr>
    </w:p>
    <w:p w:rsidR="00D92051" w:rsidRPr="00B85384" w:rsidRDefault="00D92051">
      <w:pPr>
        <w:spacing w:after="0" w:line="360" w:lineRule="auto"/>
        <w:ind w:left="360"/>
        <w:rPr>
          <w:rFonts w:ascii="Arial Narrow" w:eastAsia="Arial Narrow" w:hAnsi="Arial Narrow" w:cs="Arial Narrow"/>
          <w:sz w:val="24"/>
          <w:szCs w:val="24"/>
        </w:rPr>
      </w:pPr>
    </w:p>
    <w:p w:rsidR="00D92051" w:rsidRDefault="00E14709">
      <w:pPr>
        <w:spacing w:after="0" w:line="360" w:lineRule="auto"/>
        <w:ind w:left="360"/>
        <w:jc w:val="center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Semarang, 23 Februari 2024</w:t>
      </w:r>
    </w:p>
    <w:p w:rsidR="00D92051" w:rsidRDefault="00E14709">
      <w:pPr>
        <w:spacing w:after="0" w:line="36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Mengetahui Ka. Prodi D3 atau S 1 Farmasi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  <w:t>Dosen Pengampu/Penanggung jawab MK</w:t>
      </w:r>
    </w:p>
    <w:p w:rsidR="00D92051" w:rsidRDefault="00D92051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:rsidR="00D92051" w:rsidRDefault="00D92051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:rsidR="00D92051" w:rsidRDefault="00D92051">
      <w:pPr>
        <w:spacing w:after="0" w:line="360" w:lineRule="auto"/>
        <w:ind w:left="720"/>
        <w:rPr>
          <w:rFonts w:ascii="Arial Narrow" w:eastAsia="Arial Narrow" w:hAnsi="Arial Narrow" w:cs="Arial Narrow"/>
          <w:sz w:val="24"/>
          <w:szCs w:val="24"/>
        </w:rPr>
      </w:pPr>
    </w:p>
    <w:p w:rsidR="00D92051" w:rsidRDefault="00E14709">
      <w:pPr>
        <w:spacing w:after="0" w:line="240" w:lineRule="auto"/>
        <w:ind w:firstLine="72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…………………………….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  <w:t xml:space="preserve">                                                                              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 w:rsidR="005B3A23">
        <w:rPr>
          <w:rFonts w:ascii="Arial Narrow" w:eastAsia="Arial Narrow" w:hAnsi="Arial Narrow" w:cs="Arial Narrow"/>
          <w:sz w:val="24"/>
          <w:szCs w:val="24"/>
        </w:rPr>
        <w:t>Emilia Ninik Aydawati</w:t>
      </w:r>
    </w:p>
    <w:p w:rsidR="00D92051" w:rsidRDefault="00E14709">
      <w:pPr>
        <w:spacing w:after="0" w:line="240" w:lineRule="auto"/>
        <w:ind w:firstLine="360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ab/>
        <w:t>NIP. ………………………</w:t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</w:r>
      <w:r>
        <w:rPr>
          <w:rFonts w:ascii="Arial Narrow" w:eastAsia="Arial Narrow" w:hAnsi="Arial Narrow" w:cs="Arial Narrow"/>
          <w:sz w:val="24"/>
          <w:szCs w:val="24"/>
        </w:rPr>
        <w:tab/>
        <w:t>NIP. ………………………</w:t>
      </w:r>
    </w:p>
    <w:sectPr w:rsidR="00D92051">
      <w:headerReference w:type="default" r:id="rId9"/>
      <w:footerReference w:type="default" r:id="rId10"/>
      <w:pgSz w:w="16839" w:h="11907" w:orient="landscape"/>
      <w:pgMar w:top="851" w:right="1440" w:bottom="284" w:left="1440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0660" w:rsidRDefault="00400660">
      <w:pPr>
        <w:spacing w:after="0" w:line="240" w:lineRule="auto"/>
      </w:pPr>
      <w:r>
        <w:separator/>
      </w:r>
    </w:p>
  </w:endnote>
  <w:endnote w:type="continuationSeparator" w:id="0">
    <w:p w:rsidR="00400660" w:rsidRDefault="00400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A23" w:rsidRDefault="005B3A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eastAsia="Calibri"/>
        <w:color w:val="000000"/>
      </w:rPr>
    </w:pPr>
    <w:r>
      <w:rPr>
        <w:rFonts w:eastAsia="Calibri"/>
        <w:color w:val="000000"/>
      </w:rPr>
      <w:fldChar w:fldCharType="begin"/>
    </w:r>
    <w:r>
      <w:rPr>
        <w:rFonts w:eastAsia="Calibri"/>
        <w:color w:val="000000"/>
      </w:rPr>
      <w:instrText>PAGE</w:instrText>
    </w:r>
    <w:r>
      <w:rPr>
        <w:rFonts w:eastAsia="Calibri"/>
        <w:color w:val="000000"/>
      </w:rPr>
      <w:fldChar w:fldCharType="separate"/>
    </w:r>
    <w:r w:rsidR="00B410F2">
      <w:rPr>
        <w:rFonts w:eastAsia="Calibri"/>
        <w:noProof/>
        <w:color w:val="000000"/>
      </w:rPr>
      <w:t>3</w:t>
    </w:r>
    <w:r>
      <w:rPr>
        <w:rFonts w:eastAsia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0660" w:rsidRDefault="00400660">
      <w:pPr>
        <w:spacing w:after="0" w:line="240" w:lineRule="auto"/>
      </w:pPr>
      <w:r>
        <w:separator/>
      </w:r>
    </w:p>
  </w:footnote>
  <w:footnote w:type="continuationSeparator" w:id="0">
    <w:p w:rsidR="00400660" w:rsidRDefault="004006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3A23" w:rsidRDefault="005B3A23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Style w:val="a0"/>
      <w:tblW w:w="137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51"/>
      <w:gridCol w:w="6379"/>
      <w:gridCol w:w="2218"/>
      <w:gridCol w:w="3240"/>
    </w:tblGrid>
    <w:tr w:rsidR="005B3A23">
      <w:trPr>
        <w:trHeight w:val="552"/>
      </w:trPr>
      <w:tc>
        <w:tcPr>
          <w:tcW w:w="1951" w:type="dxa"/>
          <w:vMerge w:val="restart"/>
        </w:tcPr>
        <w:p w:rsidR="005B3A23" w:rsidRDefault="005B3A2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10797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:rsidR="005B3A23" w:rsidRDefault="005B3A2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SEKOLAH TINGGI FARMASI NUSAPUTERA</w:t>
          </w:r>
        </w:p>
        <w:p w:rsidR="005B3A23" w:rsidRDefault="005B3A2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Jl. Medoho III No.2, Semarang. Telp/Fax 024-6747012.</w:t>
          </w:r>
        </w:p>
        <w:p w:rsidR="005B3A23" w:rsidRDefault="005B3A2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3" w:right="884"/>
            <w:rPr>
              <w:rFonts w:ascii="Arial Narrow" w:eastAsia="Arial Narrow" w:hAnsi="Arial Narrow" w:cs="Arial Narrow"/>
              <w:b/>
              <w:color w:val="000000"/>
            </w:rPr>
          </w:pPr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e-mail :</w:t>
          </w:r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stiferanusaputera@gmail.com</w:t>
          </w:r>
        </w:p>
        <w:p w:rsidR="005B3A23" w:rsidRDefault="005B3A2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https: </w:t>
          </w:r>
          <w:r>
            <w:rPr>
              <w:rFonts w:ascii="Arial" w:eastAsia="Arial" w:hAnsi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218" w:type="dxa"/>
          <w:shd w:val="clear" w:color="auto" w:fill="F2F2F2"/>
          <w:vAlign w:val="center"/>
        </w:tcPr>
        <w:p w:rsidR="005B3A23" w:rsidRDefault="005B3A2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No.Dokumen   </w:t>
          </w:r>
        </w:p>
      </w:tc>
      <w:tc>
        <w:tcPr>
          <w:tcW w:w="3240" w:type="dxa"/>
          <w:shd w:val="clear" w:color="auto" w:fill="F2F2F2"/>
          <w:vAlign w:val="center"/>
        </w:tcPr>
        <w:p w:rsidR="005B3A23" w:rsidRDefault="005B3A2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SPMI-STIFERA/FM/03/06</w:t>
          </w:r>
        </w:p>
      </w:tc>
    </w:tr>
    <w:tr w:rsidR="005B3A23">
      <w:trPr>
        <w:trHeight w:val="348"/>
      </w:trPr>
      <w:tc>
        <w:tcPr>
          <w:tcW w:w="1951" w:type="dxa"/>
          <w:vMerge/>
        </w:tcPr>
        <w:p w:rsidR="005B3A23" w:rsidRDefault="005B3A2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:rsidR="005B3A23" w:rsidRDefault="005B3A2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:rsidR="005B3A23" w:rsidRDefault="005B3A2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both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Tanggal ditetapkan</w:t>
          </w:r>
        </w:p>
      </w:tc>
      <w:tc>
        <w:tcPr>
          <w:tcW w:w="3240" w:type="dxa"/>
          <w:shd w:val="clear" w:color="auto" w:fill="F2F2F2"/>
          <w:vAlign w:val="center"/>
        </w:tcPr>
        <w:p w:rsidR="005B3A23" w:rsidRDefault="005B3A2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22 Februari 2020</w:t>
          </w:r>
        </w:p>
      </w:tc>
    </w:tr>
    <w:tr w:rsidR="005B3A23">
      <w:trPr>
        <w:trHeight w:val="333"/>
      </w:trPr>
      <w:tc>
        <w:tcPr>
          <w:tcW w:w="1951" w:type="dxa"/>
          <w:vMerge/>
        </w:tcPr>
        <w:p w:rsidR="005B3A23" w:rsidRDefault="005B3A2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:rsidR="005B3A23" w:rsidRDefault="005B3A2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FORMULIR </w:t>
          </w:r>
        </w:p>
        <w:p w:rsidR="005B3A23" w:rsidRDefault="005B3A2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:rsidR="005B3A23" w:rsidRDefault="005B3A2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Revisi</w:t>
          </w:r>
        </w:p>
      </w:tc>
      <w:tc>
        <w:tcPr>
          <w:tcW w:w="3240" w:type="dxa"/>
          <w:shd w:val="clear" w:color="auto" w:fill="F2F2F2"/>
          <w:vAlign w:val="center"/>
        </w:tcPr>
        <w:p w:rsidR="005B3A23" w:rsidRDefault="005B3A2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01</w:t>
          </w:r>
        </w:p>
      </w:tc>
    </w:tr>
    <w:tr w:rsidR="005B3A23">
      <w:trPr>
        <w:trHeight w:val="583"/>
      </w:trPr>
      <w:tc>
        <w:tcPr>
          <w:tcW w:w="1951" w:type="dxa"/>
          <w:vMerge/>
        </w:tcPr>
        <w:p w:rsidR="005B3A23" w:rsidRDefault="005B3A2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:rsidR="005B3A23" w:rsidRDefault="005B3A2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:rsidR="005B3A23" w:rsidRDefault="005B3A2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:rsidR="005B3A23" w:rsidRDefault="005B3A2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 w:rsidR="00B410F2">
            <w:rPr>
              <w:rFonts w:ascii="Arial Narrow" w:eastAsia="Arial Narrow" w:hAnsi="Arial Narrow" w:cs="Arial Narrow"/>
              <w:b/>
              <w:noProof/>
              <w:color w:val="000000"/>
            </w:rPr>
            <w:t>3</w: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</w:rPr>
            <w:t xml:space="preserve"> dari 7</w:t>
          </w:r>
        </w:p>
      </w:tc>
    </w:tr>
  </w:tbl>
  <w:p w:rsidR="005B3A23" w:rsidRDefault="005B3A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4395"/>
      </w:tabs>
      <w:spacing w:after="0" w:line="240" w:lineRule="auto"/>
      <w:rPr>
        <w:rFonts w:eastAsia="Calibri"/>
        <w:color w:val="000000"/>
      </w:rPr>
    </w:pPr>
    <w:r>
      <w:rPr>
        <w:rFonts w:eastAsia="Calibri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53B01"/>
    <w:multiLevelType w:val="multilevel"/>
    <w:tmpl w:val="CB5063F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584F48"/>
    <w:multiLevelType w:val="multilevel"/>
    <w:tmpl w:val="72547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804022"/>
    <w:multiLevelType w:val="multilevel"/>
    <w:tmpl w:val="4E706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051"/>
    <w:rsid w:val="000A35B5"/>
    <w:rsid w:val="000E7A72"/>
    <w:rsid w:val="00186181"/>
    <w:rsid w:val="001B194C"/>
    <w:rsid w:val="001B4784"/>
    <w:rsid w:val="0038549E"/>
    <w:rsid w:val="00400660"/>
    <w:rsid w:val="005B3A23"/>
    <w:rsid w:val="006618E2"/>
    <w:rsid w:val="007536F0"/>
    <w:rsid w:val="007E5D0B"/>
    <w:rsid w:val="00AC3F7E"/>
    <w:rsid w:val="00AF364C"/>
    <w:rsid w:val="00B410F2"/>
    <w:rsid w:val="00B85384"/>
    <w:rsid w:val="00C96322"/>
    <w:rsid w:val="00D92051"/>
    <w:rsid w:val="00D948E1"/>
    <w:rsid w:val="00DA000A"/>
    <w:rsid w:val="00E14709"/>
    <w:rsid w:val="00F07AD8"/>
    <w:rsid w:val="00FC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D7D8B1"/>
  <w15:docId w15:val="{2C07ABA6-7ED4-4631-AF35-4AC097F5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1C2B"/>
    <w:rPr>
      <w:rFonts w:eastAsia="Times New Roman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917AA"/>
    <w:rPr>
      <w:rFonts w:eastAsia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917A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7917AA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7A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917AA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6404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96404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unhideWhenUsed/>
    <w:rsid w:val="000A27FD"/>
    <w:pPr>
      <w:spacing w:after="0" w:line="360" w:lineRule="auto"/>
      <w:ind w:left="3420" w:hanging="360"/>
      <w:jc w:val="both"/>
    </w:pPr>
    <w:rPr>
      <w:rFonts w:ascii="Times New Roman" w:hAnsi="Times New Roman"/>
      <w:noProof/>
      <w:sz w:val="24"/>
      <w:szCs w:val="24"/>
      <w:lang w:val="id-ID" w:eastAsia="x-none"/>
    </w:rPr>
  </w:style>
  <w:style w:type="character" w:customStyle="1" w:styleId="BodyText2Char">
    <w:name w:val="Body Text 2 Char"/>
    <w:link w:val="BodyText2"/>
    <w:uiPriority w:val="99"/>
    <w:rsid w:val="000A27FD"/>
    <w:rPr>
      <w:rFonts w:ascii="Times New Roman" w:eastAsia="Times New Roman" w:hAnsi="Times New Roman"/>
      <w:noProof/>
      <w:sz w:val="24"/>
      <w:szCs w:val="24"/>
      <w:lang w:val="id-ID" w:eastAsia="x-none"/>
    </w:rPr>
  </w:style>
  <w:style w:type="paragraph" w:styleId="ListParagraph">
    <w:name w:val="List Paragraph"/>
    <w:basedOn w:val="Normal"/>
    <w:uiPriority w:val="34"/>
    <w:qFormat/>
    <w:rsid w:val="004E06FF"/>
    <w:pPr>
      <w:ind w:left="720"/>
      <w:contextualSpacing/>
    </w:pPr>
    <w:rPr>
      <w:lang w:val="id-ID"/>
    </w:rPr>
  </w:style>
  <w:style w:type="paragraph" w:styleId="ListContinue">
    <w:name w:val="List Continue"/>
    <w:basedOn w:val="Normal"/>
    <w:semiHidden/>
    <w:unhideWhenUsed/>
    <w:rsid w:val="00D5573F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8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f/flUGK5AIyxn/r/vSw1X3GOOg==">CgMxLjA4AHIhMURDMjZRbEp5ZlREekUyUnM2cG5meWg4SzdHTXB0dWE1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B7993D6-F2C2-4F69-9040-A890DA526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660</Words>
  <Characters>4237</Characters>
  <Application>Microsoft Office Word</Application>
  <DocSecurity>0</DocSecurity>
  <Lines>325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Luthfi Fathan</dc:creator>
  <cp:lastModifiedBy>123</cp:lastModifiedBy>
  <cp:revision>5</cp:revision>
  <dcterms:created xsi:type="dcterms:W3CDTF">2025-02-13T03:20:00Z</dcterms:created>
  <dcterms:modified xsi:type="dcterms:W3CDTF">2025-02-23T04:57:00Z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9feb53b3dae530a5f4697356b11c26ad845629e849d7003763014b04add6b789</vt:lpwstr>
  </property>
  <property fmtid="{D5CDD505-2E9C-101B-9397-08002B2CF9AE}" pid="3" name="Mendeley Document_1">
    <vt:lpwstr>True</vt:lpwstr>
  </property>
  <property fmtid="{D5CDD505-2E9C-101B-9397-08002B2CF9AE}" pid="4" name="Mendeley Unique User Id_1">
    <vt:lpwstr>61ef9b0f-83af-377b-a447-d372a2d6a796</vt:lpwstr>
  </property>
  <property fmtid="{D5CDD505-2E9C-101B-9397-08002B2CF9AE}" pid="5" name="Mendeley Citation Style_1">
    <vt:lpwstr>http://www.zotero.org/styles/chicago-author-date</vt:lpwstr>
  </property>
  <property fmtid="{D5CDD505-2E9C-101B-9397-08002B2CF9AE}" pid="6" name="Mendeley Recent Style Id 0_1">
    <vt:lpwstr>http://www.zotero.org/styles/american-medical-association</vt:lpwstr>
  </property>
  <property fmtid="{D5CDD505-2E9C-101B-9397-08002B2CF9AE}" pid="7" name="Mendeley Recent Style Name 0_1">
    <vt:lpwstr>American Medical Association</vt:lpwstr>
  </property>
  <property fmtid="{D5CDD505-2E9C-101B-9397-08002B2CF9AE}" pid="8" name="Mendeley Recent Style Id 1_1">
    <vt:lpwstr>http://www.zotero.org/styles/american-political-science-association</vt:lpwstr>
  </property>
  <property fmtid="{D5CDD505-2E9C-101B-9397-08002B2CF9AE}" pid="9" name="Mendeley Recent Style Name 1_1">
    <vt:lpwstr>American Political Science Association</vt:lpwstr>
  </property>
  <property fmtid="{D5CDD505-2E9C-101B-9397-08002B2CF9AE}" pid="10" name="Mendeley Recent Style Id 2_1">
    <vt:lpwstr>http://www.zotero.org/styles/apa</vt:lpwstr>
  </property>
  <property fmtid="{D5CDD505-2E9C-101B-9397-08002B2CF9AE}" pid="11" name="Mendeley Recent Style Name 2_1">
    <vt:lpwstr>American Psychological Association 6th edition</vt:lpwstr>
  </property>
  <property fmtid="{D5CDD505-2E9C-101B-9397-08002B2CF9AE}" pid="12" name="Mendeley Recent Style Id 3_1">
    <vt:lpwstr>http://www.zotero.org/styles/american-sociological-association</vt:lpwstr>
  </property>
  <property fmtid="{D5CDD505-2E9C-101B-9397-08002B2CF9AE}" pid="13" name="Mendeley Recent Style Name 3_1">
    <vt:lpwstr>American Sociological Association</vt:lpwstr>
  </property>
  <property fmtid="{D5CDD505-2E9C-101B-9397-08002B2CF9AE}" pid="14" name="Mendeley Recent Style Id 4_1">
    <vt:lpwstr>http://www.zotero.org/styles/chicago-author-date</vt:lpwstr>
  </property>
  <property fmtid="{D5CDD505-2E9C-101B-9397-08002B2CF9AE}" pid="15" name="Mendeley Recent Style Name 4_1">
    <vt:lpwstr>Chicago Manual of Style 17th edition (author-date)</vt:lpwstr>
  </property>
  <property fmtid="{D5CDD505-2E9C-101B-9397-08002B2CF9AE}" pid="16" name="Mendeley Recent Style Id 5_1">
    <vt:lpwstr>http://www.zotero.org/styles/harvard-cite-them-right</vt:lpwstr>
  </property>
  <property fmtid="{D5CDD505-2E9C-101B-9397-08002B2CF9AE}" pid="17" name="Mendeley Recent Style Name 5_1">
    <vt:lpwstr>Cite Them Right 10th edition - Harvard</vt:lpwstr>
  </property>
  <property fmtid="{D5CDD505-2E9C-101B-9397-08002B2CF9AE}" pid="18" name="Mendeley Recent Style Id 6_1">
    <vt:lpwstr>http://www.zotero.org/styles/ieee</vt:lpwstr>
  </property>
  <property fmtid="{D5CDD505-2E9C-101B-9397-08002B2CF9AE}" pid="19" name="Mendeley Recent Style Name 6_1">
    <vt:lpwstr>IEEE</vt:lpwstr>
  </property>
  <property fmtid="{D5CDD505-2E9C-101B-9397-08002B2CF9AE}" pid="20" name="Mendeley Recent Style Id 7_1">
    <vt:lpwstr>http://www.zotero.org/styles/modern-humanities-research-association</vt:lpwstr>
  </property>
  <property fmtid="{D5CDD505-2E9C-101B-9397-08002B2CF9AE}" pid="21" name="Mendeley Recent Style Name 7_1">
    <vt:lpwstr>Modern Humanities Research Association 3rd edition (note with bibliography)</vt:lpwstr>
  </property>
  <property fmtid="{D5CDD505-2E9C-101B-9397-08002B2CF9AE}" pid="22" name="Mendeley Recent Style Id 8_1">
    <vt:lpwstr>http://www.zotero.org/styles/modern-language-association</vt:lpwstr>
  </property>
  <property fmtid="{D5CDD505-2E9C-101B-9397-08002B2CF9AE}" pid="23" name="Mendeley Recent Style Name 8_1">
    <vt:lpwstr>Modern Language Association 8th edition</vt:lpwstr>
  </property>
  <property fmtid="{D5CDD505-2E9C-101B-9397-08002B2CF9AE}" pid="24" name="Mendeley Recent Style Id 9_1">
    <vt:lpwstr>http://www.zotero.org/styles/nature</vt:lpwstr>
  </property>
  <property fmtid="{D5CDD505-2E9C-101B-9397-08002B2CF9AE}" pid="25" name="Mendeley Recent Style Name 9_1">
    <vt:lpwstr>Nature</vt:lpwstr>
  </property>
</Properties>
</file>