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A108" w14:textId="77777777" w:rsidR="00B439EC" w:rsidRPr="00974A17" w:rsidRDefault="003069BF">
      <w:pPr>
        <w:spacing w:line="240" w:lineRule="auto"/>
        <w:jc w:val="center"/>
        <w:rPr>
          <w:rFonts w:ascii="Arial Narrow" w:eastAsia="Arial Narrow" w:hAnsi="Arial Narrow" w:cs="Arial Narrow"/>
          <w:b/>
          <w:sz w:val="28"/>
          <w:szCs w:val="28"/>
        </w:rPr>
      </w:pPr>
      <w:r w:rsidRPr="00974A17">
        <w:rPr>
          <w:rFonts w:ascii="Arial Narrow" w:eastAsia="Arial Narrow" w:hAnsi="Arial Narrow" w:cs="Arial Narrow"/>
          <w:b/>
          <w:sz w:val="28"/>
          <w:szCs w:val="28"/>
        </w:rPr>
        <w:t>RENCANA PEMBELAJARAN SEMESTER (RPS)</w:t>
      </w:r>
    </w:p>
    <w:p w14:paraId="2A067597" w14:textId="77777777" w:rsidR="00B439EC" w:rsidRPr="00974A17" w:rsidRDefault="00B439EC">
      <w:pPr>
        <w:spacing w:line="240" w:lineRule="auto"/>
        <w:jc w:val="center"/>
        <w:rPr>
          <w:rFonts w:ascii="Arial Narrow" w:eastAsia="Arial Narrow" w:hAnsi="Arial Narrow" w:cs="Arial Narrow"/>
          <w:sz w:val="28"/>
          <w:szCs w:val="28"/>
        </w:rPr>
      </w:pPr>
    </w:p>
    <w:tbl>
      <w:tblPr>
        <w:tblStyle w:val="a"/>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3210"/>
        <w:gridCol w:w="2295"/>
        <w:gridCol w:w="1860"/>
        <w:gridCol w:w="1530"/>
        <w:gridCol w:w="1485"/>
      </w:tblGrid>
      <w:tr w:rsidR="00B439EC" w:rsidRPr="00974A17" w14:paraId="6802B6C2" w14:textId="77777777">
        <w:trPr>
          <w:trHeight w:val="307"/>
        </w:trPr>
        <w:tc>
          <w:tcPr>
            <w:tcW w:w="2550" w:type="dxa"/>
          </w:tcPr>
          <w:p w14:paraId="54D9F8D9"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Nama Mata Kuliah  (MK)</w:t>
            </w:r>
          </w:p>
        </w:tc>
        <w:tc>
          <w:tcPr>
            <w:tcW w:w="3210" w:type="dxa"/>
          </w:tcPr>
          <w:p w14:paraId="492C724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Kode MK</w:t>
            </w:r>
          </w:p>
        </w:tc>
        <w:tc>
          <w:tcPr>
            <w:tcW w:w="2295" w:type="dxa"/>
          </w:tcPr>
          <w:p w14:paraId="4927DDC9"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Rumpun MK</w:t>
            </w:r>
          </w:p>
        </w:tc>
        <w:tc>
          <w:tcPr>
            <w:tcW w:w="1860" w:type="dxa"/>
          </w:tcPr>
          <w:p w14:paraId="19744E6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Bobot (sks)</w:t>
            </w:r>
          </w:p>
        </w:tc>
        <w:tc>
          <w:tcPr>
            <w:tcW w:w="1530" w:type="dxa"/>
          </w:tcPr>
          <w:p w14:paraId="1DEF710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Semester</w:t>
            </w:r>
          </w:p>
        </w:tc>
        <w:tc>
          <w:tcPr>
            <w:tcW w:w="1485" w:type="dxa"/>
          </w:tcPr>
          <w:p w14:paraId="05CEC25A"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Tgl Penyusunan</w:t>
            </w:r>
          </w:p>
        </w:tc>
      </w:tr>
      <w:tr w:rsidR="00B439EC" w:rsidRPr="00974A17" w14:paraId="03255219" w14:textId="77777777">
        <w:trPr>
          <w:trHeight w:val="240"/>
        </w:trPr>
        <w:tc>
          <w:tcPr>
            <w:tcW w:w="2550" w:type="dxa"/>
            <w:vAlign w:val="center"/>
          </w:tcPr>
          <w:p w14:paraId="4B2A15EE" w14:textId="02001367" w:rsidR="00B439EC" w:rsidRPr="00974A17" w:rsidRDefault="005B0A58">
            <w:pPr>
              <w:spacing w:line="240" w:lineRule="auto"/>
              <w:rPr>
                <w:rFonts w:ascii="Arial Narrow" w:eastAsia="Arial Narrow" w:hAnsi="Arial Narrow" w:cs="Arial Narrow"/>
                <w:b/>
                <w:sz w:val="24"/>
                <w:szCs w:val="24"/>
              </w:rPr>
            </w:pPr>
            <w:r w:rsidRPr="00974A17">
              <w:rPr>
                <w:rFonts w:ascii="Arial Narrow" w:eastAsia="Arial Narrow" w:hAnsi="Arial Narrow" w:cs="Arial Narrow"/>
                <w:b/>
                <w:sz w:val="24"/>
                <w:szCs w:val="24"/>
              </w:rPr>
              <w:t>Praktikum Biokimia Farmasi</w:t>
            </w:r>
          </w:p>
        </w:tc>
        <w:tc>
          <w:tcPr>
            <w:tcW w:w="3210" w:type="dxa"/>
          </w:tcPr>
          <w:p w14:paraId="2898230E" w14:textId="1A8EF26F" w:rsidR="00B439EC" w:rsidRPr="00974A17" w:rsidRDefault="00452260">
            <w:pPr>
              <w:spacing w:line="240" w:lineRule="auto"/>
              <w:jc w:val="center"/>
              <w:rPr>
                <w:rFonts w:ascii="Arial Narrow" w:eastAsia="Arial Narrow" w:hAnsi="Arial Narrow" w:cs="Arial Narrow"/>
                <w:sz w:val="24"/>
                <w:szCs w:val="24"/>
              </w:rPr>
            </w:pPr>
            <w:r w:rsidRPr="00452260">
              <w:rPr>
                <w:rFonts w:ascii="Arial Narrow" w:eastAsia="Arial Narrow" w:hAnsi="Arial Narrow" w:cs="Arial Narrow"/>
                <w:sz w:val="24"/>
                <w:szCs w:val="24"/>
              </w:rPr>
              <w:t>25622P10</w:t>
            </w:r>
          </w:p>
        </w:tc>
        <w:tc>
          <w:tcPr>
            <w:tcW w:w="2295" w:type="dxa"/>
          </w:tcPr>
          <w:p w14:paraId="6F859086" w14:textId="1710FD0A" w:rsidR="005B0A58" w:rsidRPr="00974A17" w:rsidRDefault="005B0A58" w:rsidP="00452260">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Biologi Farmasi</w:t>
            </w:r>
          </w:p>
        </w:tc>
        <w:tc>
          <w:tcPr>
            <w:tcW w:w="1860" w:type="dxa"/>
          </w:tcPr>
          <w:p w14:paraId="7206469C"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w:t>
            </w:r>
          </w:p>
        </w:tc>
        <w:tc>
          <w:tcPr>
            <w:tcW w:w="1530" w:type="dxa"/>
          </w:tcPr>
          <w:p w14:paraId="3CD66070" w14:textId="72576749" w:rsidR="00B439EC" w:rsidRPr="00974A17" w:rsidRDefault="009B5DC8">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2</w:t>
            </w:r>
          </w:p>
        </w:tc>
        <w:tc>
          <w:tcPr>
            <w:tcW w:w="1485" w:type="dxa"/>
          </w:tcPr>
          <w:p w14:paraId="073E7BF0" w14:textId="0BD6D5FB" w:rsidR="00B439EC" w:rsidRPr="00974A17" w:rsidRDefault="009B5DC8">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10 Februari 2026</w:t>
            </w:r>
          </w:p>
        </w:tc>
      </w:tr>
      <w:tr w:rsidR="00B439EC" w:rsidRPr="00974A17" w14:paraId="7E6D6644" w14:textId="77777777">
        <w:tc>
          <w:tcPr>
            <w:tcW w:w="2550" w:type="dxa"/>
            <w:vAlign w:val="center"/>
          </w:tcPr>
          <w:p w14:paraId="49CB4D7E"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Pengesahan</w:t>
            </w:r>
          </w:p>
        </w:tc>
        <w:tc>
          <w:tcPr>
            <w:tcW w:w="3210" w:type="dxa"/>
            <w:vAlign w:val="center"/>
          </w:tcPr>
          <w:p w14:paraId="1768AE66"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Dosen Pengembang RPS</w:t>
            </w:r>
          </w:p>
        </w:tc>
        <w:tc>
          <w:tcPr>
            <w:tcW w:w="4155" w:type="dxa"/>
            <w:gridSpan w:val="2"/>
            <w:vAlign w:val="center"/>
          </w:tcPr>
          <w:p w14:paraId="25F73E72"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Koordinator RMK</w:t>
            </w:r>
          </w:p>
        </w:tc>
        <w:tc>
          <w:tcPr>
            <w:tcW w:w="3015" w:type="dxa"/>
            <w:gridSpan w:val="2"/>
            <w:vAlign w:val="center"/>
          </w:tcPr>
          <w:p w14:paraId="19236885"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Ketua Program Studi</w:t>
            </w:r>
          </w:p>
        </w:tc>
      </w:tr>
      <w:tr w:rsidR="00B439EC" w:rsidRPr="00974A17" w14:paraId="06DABD86" w14:textId="77777777">
        <w:tc>
          <w:tcPr>
            <w:tcW w:w="2550" w:type="dxa"/>
            <w:vAlign w:val="center"/>
          </w:tcPr>
          <w:p w14:paraId="45F9487F" w14:textId="77777777" w:rsidR="00B439EC" w:rsidRPr="00974A17" w:rsidRDefault="00B439EC">
            <w:pPr>
              <w:spacing w:line="240" w:lineRule="auto"/>
              <w:rPr>
                <w:rFonts w:ascii="Arial Narrow" w:eastAsia="Arial Narrow" w:hAnsi="Arial Narrow" w:cs="Arial Narrow"/>
                <w:sz w:val="24"/>
                <w:szCs w:val="24"/>
              </w:rPr>
            </w:pPr>
          </w:p>
        </w:tc>
        <w:tc>
          <w:tcPr>
            <w:tcW w:w="3210" w:type="dxa"/>
            <w:vAlign w:val="center"/>
          </w:tcPr>
          <w:p w14:paraId="075F0B7A" w14:textId="77777777" w:rsidR="00B439EC" w:rsidRPr="00974A17" w:rsidRDefault="00B439EC">
            <w:pPr>
              <w:spacing w:line="240" w:lineRule="auto"/>
              <w:rPr>
                <w:rFonts w:ascii="Arial Narrow" w:eastAsia="Arial Narrow" w:hAnsi="Arial Narrow" w:cs="Arial Narrow"/>
                <w:sz w:val="24"/>
                <w:szCs w:val="24"/>
              </w:rPr>
            </w:pPr>
          </w:p>
          <w:p w14:paraId="64480AE7"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TTD</w:t>
            </w:r>
          </w:p>
          <w:p w14:paraId="3AD739FA"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6DD80189" w14:textId="77777777" w:rsidR="00B439EC" w:rsidRPr="00974A17" w:rsidRDefault="00B439EC">
            <w:pPr>
              <w:spacing w:line="240" w:lineRule="auto"/>
              <w:rPr>
                <w:rFonts w:ascii="Arial Narrow" w:eastAsia="Arial Narrow" w:hAnsi="Arial Narrow" w:cs="Arial Narrow"/>
                <w:sz w:val="24"/>
                <w:szCs w:val="24"/>
              </w:rPr>
            </w:pPr>
          </w:p>
          <w:p w14:paraId="12BFDD2F" w14:textId="72561476" w:rsidR="00B439EC" w:rsidRPr="00974A17" w:rsidRDefault="0045226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apt. Rizky Ardian Hartanto Sawal, M.Farm.</w:t>
            </w:r>
          </w:p>
          <w:p w14:paraId="659503A7" w14:textId="77777777" w:rsidR="00B439EC" w:rsidRPr="00974A17" w:rsidRDefault="00B439EC">
            <w:pPr>
              <w:spacing w:line="240" w:lineRule="auto"/>
              <w:rPr>
                <w:rFonts w:ascii="Arial Narrow" w:eastAsia="Arial Narrow" w:hAnsi="Arial Narrow" w:cs="Arial Narrow"/>
                <w:sz w:val="24"/>
                <w:szCs w:val="24"/>
              </w:rPr>
            </w:pPr>
          </w:p>
        </w:tc>
        <w:tc>
          <w:tcPr>
            <w:tcW w:w="4155" w:type="dxa"/>
            <w:gridSpan w:val="2"/>
            <w:vAlign w:val="center"/>
          </w:tcPr>
          <w:p w14:paraId="20BA049F" w14:textId="77777777" w:rsidR="00B439EC" w:rsidRPr="00974A17" w:rsidRDefault="00B439EC">
            <w:pPr>
              <w:spacing w:line="240" w:lineRule="auto"/>
              <w:rPr>
                <w:rFonts w:ascii="Arial Narrow" w:eastAsia="Arial Narrow" w:hAnsi="Arial Narrow" w:cs="Arial Narrow"/>
                <w:sz w:val="24"/>
                <w:szCs w:val="24"/>
              </w:rPr>
            </w:pPr>
          </w:p>
          <w:p w14:paraId="1B501145"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TTD</w:t>
            </w:r>
          </w:p>
          <w:p w14:paraId="69B33ECF"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1C7D74A0" w14:textId="77777777" w:rsidR="00B439EC" w:rsidRPr="00974A17" w:rsidRDefault="00B439EC">
            <w:pPr>
              <w:spacing w:line="240" w:lineRule="auto"/>
              <w:rPr>
                <w:rFonts w:ascii="Arial Narrow" w:eastAsia="Arial Narrow" w:hAnsi="Arial Narrow" w:cs="Arial Narrow"/>
                <w:sz w:val="24"/>
                <w:szCs w:val="24"/>
              </w:rPr>
            </w:pPr>
          </w:p>
          <w:p w14:paraId="13EFE768"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Nama</w:t>
            </w:r>
          </w:p>
          <w:p w14:paraId="758D4CFB" w14:textId="77777777" w:rsidR="00B439EC" w:rsidRPr="00974A17" w:rsidRDefault="00B439EC">
            <w:pPr>
              <w:spacing w:line="240" w:lineRule="auto"/>
              <w:rPr>
                <w:rFonts w:ascii="Arial Narrow" w:eastAsia="Arial Narrow" w:hAnsi="Arial Narrow" w:cs="Arial Narrow"/>
                <w:sz w:val="24"/>
                <w:szCs w:val="24"/>
              </w:rPr>
            </w:pPr>
          </w:p>
        </w:tc>
        <w:tc>
          <w:tcPr>
            <w:tcW w:w="3015" w:type="dxa"/>
            <w:gridSpan w:val="2"/>
            <w:vAlign w:val="center"/>
          </w:tcPr>
          <w:p w14:paraId="48CF2EF8" w14:textId="77777777" w:rsidR="00B439EC" w:rsidRPr="00974A17" w:rsidRDefault="00B439EC">
            <w:pPr>
              <w:spacing w:line="240" w:lineRule="auto"/>
              <w:rPr>
                <w:rFonts w:ascii="Arial Narrow" w:eastAsia="Arial Narrow" w:hAnsi="Arial Narrow" w:cs="Arial Narrow"/>
                <w:sz w:val="24"/>
                <w:szCs w:val="24"/>
              </w:rPr>
            </w:pPr>
          </w:p>
          <w:p w14:paraId="4F49CE9D"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TTD</w:t>
            </w:r>
          </w:p>
          <w:p w14:paraId="5D8833CD"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4D382659" w14:textId="77777777" w:rsidR="00B439EC" w:rsidRPr="00974A17" w:rsidRDefault="00B439EC">
            <w:pPr>
              <w:spacing w:line="240" w:lineRule="auto"/>
              <w:rPr>
                <w:rFonts w:ascii="Arial Narrow" w:eastAsia="Arial Narrow" w:hAnsi="Arial Narrow" w:cs="Arial Narrow"/>
                <w:sz w:val="24"/>
                <w:szCs w:val="24"/>
              </w:rPr>
            </w:pPr>
          </w:p>
          <w:p w14:paraId="7E240D3A" w14:textId="7F04188D" w:rsidR="00B439EC" w:rsidRPr="00974A17" w:rsidRDefault="0045226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apt. Sandi Mahesa Yudhantara, M.Farm.</w:t>
            </w:r>
          </w:p>
          <w:p w14:paraId="481C75A9" w14:textId="77777777" w:rsidR="00B439EC" w:rsidRPr="00974A17" w:rsidRDefault="00B439EC">
            <w:pPr>
              <w:spacing w:line="240" w:lineRule="auto"/>
              <w:rPr>
                <w:rFonts w:ascii="Arial Narrow" w:eastAsia="Arial Narrow" w:hAnsi="Arial Narrow" w:cs="Arial Narrow"/>
                <w:sz w:val="24"/>
                <w:szCs w:val="24"/>
              </w:rPr>
            </w:pPr>
          </w:p>
        </w:tc>
      </w:tr>
    </w:tbl>
    <w:p w14:paraId="10A56B17" w14:textId="77777777" w:rsidR="00B439EC" w:rsidRPr="00974A17" w:rsidRDefault="00B439EC">
      <w:pPr>
        <w:spacing w:line="360" w:lineRule="auto"/>
        <w:rPr>
          <w:rFonts w:ascii="Arial Narrow" w:eastAsia="Arial Narrow" w:hAnsi="Arial Narrow" w:cs="Arial Narrow"/>
          <w:b/>
          <w:sz w:val="28"/>
          <w:szCs w:val="28"/>
        </w:rPr>
      </w:pPr>
    </w:p>
    <w:tbl>
      <w:tblPr>
        <w:tblStyle w:val="a0"/>
        <w:tblW w:w="12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0335"/>
        <w:gridCol w:w="1215"/>
      </w:tblGrid>
      <w:tr w:rsidR="00B439EC" w:rsidRPr="00974A17" w14:paraId="5CD56C23" w14:textId="77777777">
        <w:trPr>
          <w:trHeight w:val="480"/>
        </w:trPr>
        <w:tc>
          <w:tcPr>
            <w:tcW w:w="12825" w:type="dxa"/>
            <w:gridSpan w:val="3"/>
          </w:tcPr>
          <w:p w14:paraId="350A07AE" w14:textId="77777777" w:rsidR="00B439EC" w:rsidRPr="00974A17" w:rsidRDefault="003069BF">
            <w:pPr>
              <w:widowControl w:val="0"/>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t>Capaian Pembelajaran Lulusan (CPL)</w:t>
            </w:r>
          </w:p>
        </w:tc>
      </w:tr>
      <w:tr w:rsidR="00B439EC" w:rsidRPr="00974A17" w14:paraId="7022DFA4" w14:textId="77777777">
        <w:tc>
          <w:tcPr>
            <w:tcW w:w="1275" w:type="dxa"/>
            <w:tcMar>
              <w:top w:w="100" w:type="dxa"/>
              <w:left w:w="100" w:type="dxa"/>
              <w:bottom w:w="100" w:type="dxa"/>
              <w:right w:w="100" w:type="dxa"/>
            </w:tcMar>
          </w:tcPr>
          <w:p w14:paraId="02A250F6"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Kode</w:t>
            </w:r>
          </w:p>
        </w:tc>
        <w:tc>
          <w:tcPr>
            <w:tcW w:w="10335" w:type="dxa"/>
            <w:tcMar>
              <w:top w:w="100" w:type="dxa"/>
              <w:left w:w="100" w:type="dxa"/>
              <w:bottom w:w="100" w:type="dxa"/>
              <w:right w:w="100" w:type="dxa"/>
            </w:tcMar>
          </w:tcPr>
          <w:p w14:paraId="2808A378"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Rumusan CPL</w:t>
            </w:r>
          </w:p>
        </w:tc>
        <w:tc>
          <w:tcPr>
            <w:tcW w:w="1215" w:type="dxa"/>
            <w:tcMar>
              <w:top w:w="100" w:type="dxa"/>
              <w:left w:w="100" w:type="dxa"/>
              <w:bottom w:w="100" w:type="dxa"/>
              <w:right w:w="100" w:type="dxa"/>
            </w:tcMar>
          </w:tcPr>
          <w:p w14:paraId="6E73EB9D" w14:textId="77777777" w:rsidR="00B439EC" w:rsidRPr="00974A17" w:rsidRDefault="003069BF"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Muatan</w:t>
            </w:r>
          </w:p>
        </w:tc>
      </w:tr>
      <w:tr w:rsidR="00B439EC" w:rsidRPr="00974A17" w14:paraId="7FDD831E" w14:textId="77777777">
        <w:tc>
          <w:tcPr>
            <w:tcW w:w="1275" w:type="dxa"/>
            <w:tcMar>
              <w:top w:w="100" w:type="dxa"/>
              <w:left w:w="100" w:type="dxa"/>
              <w:bottom w:w="100" w:type="dxa"/>
              <w:right w:w="100" w:type="dxa"/>
            </w:tcMar>
          </w:tcPr>
          <w:p w14:paraId="04EA8F4B"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1 (S)</w:t>
            </w:r>
          </w:p>
        </w:tc>
        <w:tc>
          <w:tcPr>
            <w:tcW w:w="10335" w:type="dxa"/>
            <w:tcMar>
              <w:top w:w="100" w:type="dxa"/>
              <w:left w:w="100" w:type="dxa"/>
              <w:bottom w:w="100" w:type="dxa"/>
              <w:right w:w="100" w:type="dxa"/>
            </w:tcMar>
          </w:tcPr>
          <w:p w14:paraId="3587D556" w14:textId="4305F9C7"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Bertaqwa kepada Tuhan Yang Maha Esa, menjunjung tinggi nilai-nilai Pancasila, serta patuh kepada peraturan dalam menjalankan pekerjaannya di bidang kefarmasian</w:t>
            </w:r>
          </w:p>
        </w:tc>
        <w:tc>
          <w:tcPr>
            <w:tcW w:w="1215" w:type="dxa"/>
            <w:tcMar>
              <w:top w:w="100" w:type="dxa"/>
              <w:left w:w="100" w:type="dxa"/>
              <w:bottom w:w="100" w:type="dxa"/>
              <w:right w:w="100" w:type="dxa"/>
            </w:tcMar>
          </w:tcPr>
          <w:p w14:paraId="37101AB6" w14:textId="44EE6BED" w:rsidR="00B439EC" w:rsidRPr="00974A17" w:rsidRDefault="00974A17" w:rsidP="00974A17">
            <w:pPr>
              <w:spacing w:line="240" w:lineRule="auto"/>
              <w:jc w:val="center"/>
              <w:rPr>
                <w:rFonts w:ascii="Arial Narrow" w:eastAsia="Arial Narrow" w:hAnsi="Arial Narrow" w:cs="Arial Narrow"/>
                <w:b/>
                <w:sz w:val="20"/>
                <w:szCs w:val="20"/>
              </w:rPr>
            </w:pPr>
            <w:r>
              <w:rPr>
                <w:rFonts w:ascii="Segoe UI Symbol" w:eastAsia="Arial Narrow" w:hAnsi="Segoe UI Symbol" w:cs="Segoe UI Symbol"/>
                <w:sz w:val="24"/>
                <w:szCs w:val="24"/>
              </w:rPr>
              <w:t>✓</w:t>
            </w:r>
          </w:p>
        </w:tc>
      </w:tr>
      <w:tr w:rsidR="00B439EC" w:rsidRPr="00974A17" w14:paraId="3AAE5787" w14:textId="77777777">
        <w:trPr>
          <w:trHeight w:val="400"/>
        </w:trPr>
        <w:tc>
          <w:tcPr>
            <w:tcW w:w="1275" w:type="dxa"/>
            <w:tcMar>
              <w:top w:w="100" w:type="dxa"/>
              <w:left w:w="100" w:type="dxa"/>
              <w:bottom w:w="100" w:type="dxa"/>
              <w:right w:w="100" w:type="dxa"/>
            </w:tcMar>
          </w:tcPr>
          <w:p w14:paraId="6FFC0F48"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2 (K1)</w:t>
            </w:r>
          </w:p>
        </w:tc>
        <w:tc>
          <w:tcPr>
            <w:tcW w:w="10335" w:type="dxa"/>
            <w:tcMar>
              <w:top w:w="100" w:type="dxa"/>
              <w:left w:w="100" w:type="dxa"/>
              <w:bottom w:w="100" w:type="dxa"/>
              <w:right w:w="100" w:type="dxa"/>
            </w:tcMar>
          </w:tcPr>
          <w:p w14:paraId="33E320E3" w14:textId="5D20C0A3"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mengidentifikasi dan menganalisis masalah dalam pelayanan sediaan farmasi, alat kesehatan dan perbekalan kesehatan berbasis bukti (</w:t>
            </w:r>
            <w:r w:rsidRPr="00974A17">
              <w:rPr>
                <w:rFonts w:ascii="Arial Narrow" w:eastAsia="Arial Narrow" w:hAnsi="Arial Narrow" w:cs="Arial Narrow"/>
                <w:i/>
                <w:iCs/>
                <w:sz w:val="20"/>
                <w:szCs w:val="20"/>
              </w:rPr>
              <w:t>evidence-based medicine</w:t>
            </w:r>
            <w:r w:rsidRPr="00974A17">
              <w:rPr>
                <w:rFonts w:ascii="Arial Narrow" w:eastAsia="Arial Narrow" w:hAnsi="Arial Narrow" w:cs="Arial Narrow"/>
                <w:sz w:val="20"/>
                <w:szCs w:val="20"/>
              </w:rPr>
              <w:t>)</w:t>
            </w:r>
          </w:p>
        </w:tc>
        <w:tc>
          <w:tcPr>
            <w:tcW w:w="1215" w:type="dxa"/>
            <w:tcMar>
              <w:top w:w="100" w:type="dxa"/>
              <w:left w:w="100" w:type="dxa"/>
              <w:bottom w:w="100" w:type="dxa"/>
              <w:right w:w="100" w:type="dxa"/>
            </w:tcMar>
          </w:tcPr>
          <w:p w14:paraId="2B717550" w14:textId="77777777" w:rsidR="00B439EC" w:rsidRPr="00974A17" w:rsidRDefault="00B439EC"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p>
        </w:tc>
      </w:tr>
      <w:tr w:rsidR="00B439EC" w:rsidRPr="00974A17" w14:paraId="2543CE72" w14:textId="77777777">
        <w:trPr>
          <w:trHeight w:val="400"/>
        </w:trPr>
        <w:tc>
          <w:tcPr>
            <w:tcW w:w="1275" w:type="dxa"/>
            <w:tcMar>
              <w:top w:w="100" w:type="dxa"/>
              <w:left w:w="100" w:type="dxa"/>
              <w:bottom w:w="100" w:type="dxa"/>
              <w:right w:w="100" w:type="dxa"/>
            </w:tcMar>
          </w:tcPr>
          <w:p w14:paraId="4D60AB3C"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lastRenderedPageBreak/>
              <w:t>CPL 3 (K2)</w:t>
            </w:r>
          </w:p>
        </w:tc>
        <w:tc>
          <w:tcPr>
            <w:tcW w:w="10335" w:type="dxa"/>
            <w:tcMar>
              <w:top w:w="100" w:type="dxa"/>
              <w:left w:w="100" w:type="dxa"/>
              <w:bottom w:w="100" w:type="dxa"/>
              <w:right w:w="100" w:type="dxa"/>
            </w:tcMar>
          </w:tcPr>
          <w:p w14:paraId="10960ACB" w14:textId="7962FF7F" w:rsidR="00B439EC" w:rsidRPr="00974A17"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 xml:space="preserve">Mampu menerapkan konsep pengembangan dan manufaktur sediaan farmasi, alat kesehatan dan perbekalan kesehatan sesuai prinsip </w:t>
            </w:r>
            <w:r w:rsidRPr="00974A17">
              <w:rPr>
                <w:rFonts w:ascii="Arial Narrow" w:eastAsia="Arial Narrow" w:hAnsi="Arial Narrow" w:cs="Arial Narrow"/>
                <w:i/>
                <w:iCs/>
                <w:sz w:val="20"/>
                <w:szCs w:val="20"/>
              </w:rPr>
              <w:t>Good Manufacturing Practice</w:t>
            </w:r>
            <w:r w:rsidRPr="00974A17">
              <w:rPr>
                <w:rFonts w:ascii="Arial Narrow" w:eastAsia="Arial Narrow" w:hAnsi="Arial Narrow" w:cs="Arial Narrow"/>
                <w:sz w:val="20"/>
                <w:szCs w:val="20"/>
              </w:rPr>
              <w:t xml:space="preserve"> berbasis saintek kefarmasian dan peraturan perundang-undangan yang berlaku.</w:t>
            </w:r>
            <w:r w:rsidR="003069BF" w:rsidRPr="00974A17">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6728DA19" w14:textId="77777777" w:rsidR="00B439EC" w:rsidRPr="00974A17" w:rsidRDefault="00B439EC"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p>
        </w:tc>
      </w:tr>
      <w:tr w:rsidR="00B439EC" w:rsidRPr="00974A17" w14:paraId="7E5977B6" w14:textId="77777777">
        <w:trPr>
          <w:trHeight w:val="400"/>
        </w:trPr>
        <w:tc>
          <w:tcPr>
            <w:tcW w:w="1275" w:type="dxa"/>
            <w:tcMar>
              <w:top w:w="100" w:type="dxa"/>
              <w:left w:w="100" w:type="dxa"/>
              <w:bottom w:w="100" w:type="dxa"/>
              <w:right w:w="100" w:type="dxa"/>
            </w:tcMar>
          </w:tcPr>
          <w:p w14:paraId="3553AB54"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4 (K3)</w:t>
            </w:r>
          </w:p>
        </w:tc>
        <w:tc>
          <w:tcPr>
            <w:tcW w:w="10335" w:type="dxa"/>
            <w:tcMar>
              <w:top w:w="100" w:type="dxa"/>
              <w:left w:w="100" w:type="dxa"/>
              <w:bottom w:w="100" w:type="dxa"/>
              <w:right w:w="100" w:type="dxa"/>
            </w:tcMar>
          </w:tcPr>
          <w:p w14:paraId="65E08D08" w14:textId="4D69818B" w:rsidR="00B439EC" w:rsidRPr="00974A17"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mengaplikasikan konsep asuhan kefarmasian (</w:t>
            </w:r>
            <w:r w:rsidRPr="00974A17">
              <w:rPr>
                <w:rFonts w:ascii="Arial Narrow" w:eastAsia="Arial Narrow" w:hAnsi="Arial Narrow" w:cs="Arial Narrow"/>
                <w:i/>
                <w:iCs/>
                <w:sz w:val="20"/>
                <w:szCs w:val="20"/>
              </w:rPr>
              <w:t>pharmaceutical care</w:t>
            </w:r>
            <w:r w:rsidRPr="00974A17">
              <w:rPr>
                <w:rFonts w:ascii="Arial Narrow" w:eastAsia="Arial Narrow" w:hAnsi="Arial Narrow" w:cs="Arial Narrow"/>
                <w:sz w:val="20"/>
                <w:szCs w:val="20"/>
              </w:rPr>
              <w:t>) dalam pelayanan sediaan farmasi, alat kesehatan dan perbekalan kesehatan berbasis saintek kefarmasian dan regulasi yang berlaku</w:t>
            </w:r>
            <w:r w:rsidR="003069BF" w:rsidRPr="00974A17">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728F4BBD" w14:textId="6EED5AFC" w:rsidR="00B439EC" w:rsidRPr="00974A17" w:rsidRDefault="00B439EC" w:rsidP="00974A17">
            <w:pPr>
              <w:spacing w:line="240" w:lineRule="auto"/>
              <w:jc w:val="center"/>
              <w:rPr>
                <w:rFonts w:ascii="Arial Narrow" w:eastAsia="Arial Narrow" w:hAnsi="Arial Narrow" w:cs="Arial Narrow"/>
                <w:b/>
                <w:sz w:val="20"/>
                <w:szCs w:val="20"/>
              </w:rPr>
            </w:pPr>
          </w:p>
        </w:tc>
      </w:tr>
      <w:tr w:rsidR="00B439EC" w:rsidRPr="00974A17" w14:paraId="1EDDBDCB" w14:textId="77777777">
        <w:trPr>
          <w:trHeight w:val="400"/>
        </w:trPr>
        <w:tc>
          <w:tcPr>
            <w:tcW w:w="1275" w:type="dxa"/>
            <w:tcMar>
              <w:top w:w="100" w:type="dxa"/>
              <w:left w:w="100" w:type="dxa"/>
              <w:bottom w:w="100" w:type="dxa"/>
              <w:right w:w="100" w:type="dxa"/>
            </w:tcMar>
          </w:tcPr>
          <w:p w14:paraId="49526A3E"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5 (K4)</w:t>
            </w:r>
          </w:p>
        </w:tc>
        <w:tc>
          <w:tcPr>
            <w:tcW w:w="10335" w:type="dxa"/>
            <w:tcMar>
              <w:top w:w="100" w:type="dxa"/>
              <w:left w:w="100" w:type="dxa"/>
              <w:bottom w:w="100" w:type="dxa"/>
              <w:right w:w="100" w:type="dxa"/>
            </w:tcMar>
          </w:tcPr>
          <w:p w14:paraId="79C2A05D" w14:textId="7C90A863"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berkomunikasi dan bekerja secara efektif dalam tim, serta membangun hubungan interpersonal yang baik dan beretika</w:t>
            </w:r>
          </w:p>
        </w:tc>
        <w:tc>
          <w:tcPr>
            <w:tcW w:w="1215" w:type="dxa"/>
            <w:tcMar>
              <w:top w:w="100" w:type="dxa"/>
              <w:left w:w="100" w:type="dxa"/>
              <w:bottom w:w="100" w:type="dxa"/>
              <w:right w:w="100" w:type="dxa"/>
            </w:tcMar>
          </w:tcPr>
          <w:p w14:paraId="3A8F19CE" w14:textId="318E2593" w:rsidR="00B439EC" w:rsidRPr="00974A17" w:rsidRDefault="00974A17"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Pr>
                <w:rFonts w:ascii="Segoe UI Symbol" w:eastAsia="Arial Narrow" w:hAnsi="Segoe UI Symbol" w:cs="Segoe UI Symbol"/>
                <w:sz w:val="24"/>
                <w:szCs w:val="24"/>
              </w:rPr>
              <w:t>✓</w:t>
            </w:r>
          </w:p>
        </w:tc>
      </w:tr>
      <w:tr w:rsidR="00B439EC" w:rsidRPr="00974A17" w14:paraId="581779B5" w14:textId="77777777">
        <w:trPr>
          <w:trHeight w:val="400"/>
        </w:trPr>
        <w:tc>
          <w:tcPr>
            <w:tcW w:w="1275" w:type="dxa"/>
            <w:tcMar>
              <w:top w:w="100" w:type="dxa"/>
              <w:left w:w="100" w:type="dxa"/>
              <w:bottom w:w="100" w:type="dxa"/>
              <w:right w:w="100" w:type="dxa"/>
            </w:tcMar>
          </w:tcPr>
          <w:p w14:paraId="3BC6D2F0"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6 (K5)</w:t>
            </w:r>
          </w:p>
        </w:tc>
        <w:tc>
          <w:tcPr>
            <w:tcW w:w="10335" w:type="dxa"/>
            <w:tcMar>
              <w:top w:w="100" w:type="dxa"/>
              <w:left w:w="100" w:type="dxa"/>
              <w:bottom w:w="100" w:type="dxa"/>
              <w:right w:w="100" w:type="dxa"/>
            </w:tcMar>
          </w:tcPr>
          <w:p w14:paraId="559711E2" w14:textId="516EBEB3" w:rsidR="00B439EC" w:rsidRPr="00974A17"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menerapkan prinsip-prinsip kepemimpinan dan manajemen melalui pengelolaan tugas secara mandiri maupun dalam tim, pengambilan keputusan berbasis saintek kefarmasian, serta menunjukkan tanggung jawab atas pelaksanaan tugas dan kewenangan</w:t>
            </w:r>
            <w:r w:rsidR="003069BF" w:rsidRPr="00974A17">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1F95FCFF" w14:textId="77777777" w:rsidR="00B439EC" w:rsidRPr="00974A17" w:rsidRDefault="00B439EC"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p>
        </w:tc>
      </w:tr>
      <w:tr w:rsidR="00B439EC" w:rsidRPr="00974A17" w14:paraId="4449C916" w14:textId="77777777">
        <w:trPr>
          <w:trHeight w:val="400"/>
        </w:trPr>
        <w:tc>
          <w:tcPr>
            <w:tcW w:w="1275" w:type="dxa"/>
            <w:tcMar>
              <w:top w:w="100" w:type="dxa"/>
              <w:left w:w="100" w:type="dxa"/>
              <w:bottom w:w="100" w:type="dxa"/>
              <w:right w:w="100" w:type="dxa"/>
            </w:tcMar>
          </w:tcPr>
          <w:p w14:paraId="17A50201"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7 (K6)</w:t>
            </w:r>
          </w:p>
        </w:tc>
        <w:tc>
          <w:tcPr>
            <w:tcW w:w="10335" w:type="dxa"/>
            <w:tcMar>
              <w:top w:w="100" w:type="dxa"/>
              <w:left w:w="100" w:type="dxa"/>
              <w:bottom w:w="100" w:type="dxa"/>
              <w:right w:w="100" w:type="dxa"/>
            </w:tcMar>
          </w:tcPr>
          <w:p w14:paraId="304A8D65" w14:textId="17D2DB52"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mengaplikasikan konsep seleksi, perencanaan, pengadaan, penyimpanan, pengendalian, distribusi, dan pemusnahan sediaan farmasi, alat kesehatan dan perbekalan kesehatan</w:t>
            </w:r>
          </w:p>
        </w:tc>
        <w:tc>
          <w:tcPr>
            <w:tcW w:w="1215" w:type="dxa"/>
            <w:tcMar>
              <w:top w:w="100" w:type="dxa"/>
              <w:left w:w="100" w:type="dxa"/>
              <w:bottom w:w="100" w:type="dxa"/>
              <w:right w:w="100" w:type="dxa"/>
            </w:tcMar>
          </w:tcPr>
          <w:p w14:paraId="371F3BE6" w14:textId="22C873D4" w:rsidR="00B439EC" w:rsidRPr="00974A17" w:rsidRDefault="00B439EC" w:rsidP="00974A17">
            <w:pPr>
              <w:spacing w:line="240" w:lineRule="auto"/>
              <w:jc w:val="center"/>
              <w:rPr>
                <w:rFonts w:ascii="Arial Narrow" w:eastAsia="Arial Narrow" w:hAnsi="Arial Narrow" w:cs="Arial Narrow"/>
                <w:b/>
                <w:sz w:val="20"/>
                <w:szCs w:val="20"/>
              </w:rPr>
            </w:pPr>
          </w:p>
        </w:tc>
      </w:tr>
      <w:tr w:rsidR="00B439EC" w:rsidRPr="00974A17" w14:paraId="44F49AF5" w14:textId="77777777">
        <w:trPr>
          <w:trHeight w:val="400"/>
        </w:trPr>
        <w:tc>
          <w:tcPr>
            <w:tcW w:w="1275" w:type="dxa"/>
            <w:tcMar>
              <w:top w:w="100" w:type="dxa"/>
              <w:left w:w="100" w:type="dxa"/>
              <w:bottom w:w="100" w:type="dxa"/>
              <w:right w:w="100" w:type="dxa"/>
            </w:tcMar>
          </w:tcPr>
          <w:p w14:paraId="5DB4255C"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8 (K7)</w:t>
            </w:r>
          </w:p>
        </w:tc>
        <w:tc>
          <w:tcPr>
            <w:tcW w:w="10335" w:type="dxa"/>
            <w:tcMar>
              <w:top w:w="100" w:type="dxa"/>
              <w:left w:w="100" w:type="dxa"/>
              <w:bottom w:w="100" w:type="dxa"/>
              <w:right w:w="100" w:type="dxa"/>
            </w:tcMar>
          </w:tcPr>
          <w:p w14:paraId="630A287D" w14:textId="418CAC82"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Menunjukkan penguasaan saintek di bidang kefarmasian dan mampu menerapkan konsep teoritis dalam riset yang berkelanjutan untuk peningkatan pengetahuan, keterampilan, dan kemampuan diri.</w:t>
            </w:r>
          </w:p>
        </w:tc>
        <w:tc>
          <w:tcPr>
            <w:tcW w:w="1215" w:type="dxa"/>
            <w:tcMar>
              <w:top w:w="100" w:type="dxa"/>
              <w:left w:w="100" w:type="dxa"/>
              <w:bottom w:w="100" w:type="dxa"/>
              <w:right w:w="100" w:type="dxa"/>
            </w:tcMar>
          </w:tcPr>
          <w:p w14:paraId="17C03D19" w14:textId="79D33CF4" w:rsidR="00B439EC" w:rsidRPr="00974A17" w:rsidRDefault="00974A17" w:rsidP="00974A17">
            <w:pPr>
              <w:spacing w:line="240" w:lineRule="auto"/>
              <w:jc w:val="center"/>
              <w:rPr>
                <w:rFonts w:ascii="Arial Narrow" w:eastAsia="Arial Narrow" w:hAnsi="Arial Narrow" w:cs="Arial Narrow"/>
                <w:sz w:val="24"/>
                <w:szCs w:val="24"/>
              </w:rPr>
            </w:pPr>
            <w:r>
              <w:rPr>
                <w:rFonts w:ascii="Segoe UI Symbol" w:eastAsia="Arial Narrow" w:hAnsi="Segoe UI Symbol" w:cs="Segoe UI Symbol"/>
                <w:sz w:val="24"/>
                <w:szCs w:val="24"/>
              </w:rPr>
              <w:t>✓</w:t>
            </w:r>
          </w:p>
        </w:tc>
      </w:tr>
      <w:tr w:rsidR="00B439EC" w:rsidRPr="00974A17" w14:paraId="42F9FC70" w14:textId="77777777">
        <w:trPr>
          <w:trHeight w:val="400"/>
        </w:trPr>
        <w:tc>
          <w:tcPr>
            <w:tcW w:w="1275" w:type="dxa"/>
            <w:tcMar>
              <w:top w:w="100" w:type="dxa"/>
              <w:left w:w="100" w:type="dxa"/>
              <w:bottom w:w="100" w:type="dxa"/>
              <w:right w:w="100" w:type="dxa"/>
            </w:tcMar>
          </w:tcPr>
          <w:p w14:paraId="76E98FA7"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9 (K8)</w:t>
            </w:r>
          </w:p>
        </w:tc>
        <w:tc>
          <w:tcPr>
            <w:tcW w:w="10335" w:type="dxa"/>
            <w:tcMar>
              <w:top w:w="100" w:type="dxa"/>
              <w:left w:w="100" w:type="dxa"/>
              <w:bottom w:w="100" w:type="dxa"/>
              <w:right w:w="100" w:type="dxa"/>
            </w:tcMar>
          </w:tcPr>
          <w:p w14:paraId="7938F406" w14:textId="55A01E9E"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 xml:space="preserve">Mampu menganalisis kelayakan ide bisnis di bidang </w:t>
            </w:r>
            <w:r w:rsidR="00974A17" w:rsidRPr="00974A17">
              <w:rPr>
                <w:rFonts w:ascii="Arial Narrow" w:eastAsia="Arial Narrow" w:hAnsi="Arial Narrow" w:cs="Arial Narrow"/>
                <w:sz w:val="20"/>
                <w:szCs w:val="20"/>
              </w:rPr>
              <w:t>kefarmasian</w:t>
            </w:r>
            <w:r w:rsidRPr="00974A17">
              <w:rPr>
                <w:rFonts w:ascii="Arial Narrow" w:eastAsia="Arial Narrow" w:hAnsi="Arial Narrow" w:cs="Arial Narrow"/>
                <w:sz w:val="20"/>
                <w:szCs w:val="20"/>
              </w:rPr>
              <w:t xml:space="preserve"> dengan memperhatikan peraturan perundang-undangan yang berlaku</w:t>
            </w:r>
          </w:p>
        </w:tc>
        <w:tc>
          <w:tcPr>
            <w:tcW w:w="1215" w:type="dxa"/>
            <w:tcMar>
              <w:top w:w="100" w:type="dxa"/>
              <w:left w:w="100" w:type="dxa"/>
              <w:bottom w:w="100" w:type="dxa"/>
              <w:right w:w="100" w:type="dxa"/>
            </w:tcMar>
          </w:tcPr>
          <w:p w14:paraId="18F67BD9" w14:textId="77777777" w:rsidR="00B439EC" w:rsidRPr="00974A17" w:rsidRDefault="00B439EC" w:rsidP="00974A17">
            <w:pPr>
              <w:spacing w:line="240" w:lineRule="auto"/>
              <w:jc w:val="center"/>
              <w:rPr>
                <w:rFonts w:ascii="Arial Narrow" w:eastAsia="Arial Narrow" w:hAnsi="Arial Narrow" w:cs="Arial Narrow"/>
                <w:sz w:val="24"/>
                <w:szCs w:val="24"/>
              </w:rPr>
            </w:pPr>
          </w:p>
        </w:tc>
      </w:tr>
      <w:tr w:rsidR="00B439EC" w:rsidRPr="00974A17" w14:paraId="20F82D41" w14:textId="77777777">
        <w:trPr>
          <w:trHeight w:val="400"/>
        </w:trPr>
        <w:tc>
          <w:tcPr>
            <w:tcW w:w="1275" w:type="dxa"/>
            <w:tcMar>
              <w:top w:w="100" w:type="dxa"/>
              <w:left w:w="100" w:type="dxa"/>
              <w:bottom w:w="100" w:type="dxa"/>
              <w:right w:w="100" w:type="dxa"/>
            </w:tcMar>
          </w:tcPr>
          <w:p w14:paraId="0B562EE8"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10 (K9)</w:t>
            </w:r>
          </w:p>
        </w:tc>
        <w:tc>
          <w:tcPr>
            <w:tcW w:w="10335" w:type="dxa"/>
            <w:tcMar>
              <w:top w:w="100" w:type="dxa"/>
              <w:left w:w="100" w:type="dxa"/>
              <w:bottom w:w="100" w:type="dxa"/>
              <w:right w:w="100" w:type="dxa"/>
            </w:tcMar>
          </w:tcPr>
          <w:p w14:paraId="04522212" w14:textId="7642A67C"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 xml:space="preserve">Mempunyai kemampuan adaptasi dengan perkembangan keilmuan dan teknologi terkini dan masa depan, terutama literasi data, literasi teknologi, literasi manusia, </w:t>
            </w:r>
            <w:r w:rsidRPr="00974A17">
              <w:rPr>
                <w:rFonts w:ascii="Arial Narrow" w:eastAsia="Arial Narrow" w:hAnsi="Arial Narrow" w:cs="Arial Narrow"/>
                <w:i/>
                <w:iCs/>
                <w:sz w:val="20"/>
                <w:szCs w:val="20"/>
              </w:rPr>
              <w:t>internet of things</w:t>
            </w:r>
            <w:r w:rsidRPr="00974A17">
              <w:rPr>
                <w:rFonts w:ascii="Arial Narrow" w:eastAsia="Arial Narrow" w:hAnsi="Arial Narrow" w:cs="Arial Narrow"/>
                <w:sz w:val="20"/>
                <w:szCs w:val="20"/>
              </w:rPr>
              <w:t xml:space="preserve">, kecerdasan buatan, serta </w:t>
            </w:r>
            <w:r w:rsidRPr="00974A17">
              <w:rPr>
                <w:rFonts w:ascii="Arial Narrow" w:eastAsia="Arial Narrow" w:hAnsi="Arial Narrow" w:cs="Arial Narrow"/>
                <w:i/>
                <w:iCs/>
                <w:sz w:val="20"/>
                <w:szCs w:val="20"/>
              </w:rPr>
              <w:t>green pharmacy dan sustainability</w:t>
            </w:r>
            <w:r w:rsidRPr="00974A17">
              <w:rPr>
                <w:rFonts w:ascii="Arial Narrow" w:eastAsia="Arial Narrow" w:hAnsi="Arial Narrow" w:cs="Arial Narrow"/>
                <w:sz w:val="20"/>
                <w:szCs w:val="20"/>
              </w:rPr>
              <w:t>.</w:t>
            </w:r>
          </w:p>
        </w:tc>
        <w:tc>
          <w:tcPr>
            <w:tcW w:w="1215" w:type="dxa"/>
            <w:tcMar>
              <w:top w:w="100" w:type="dxa"/>
              <w:left w:w="100" w:type="dxa"/>
              <w:bottom w:w="100" w:type="dxa"/>
              <w:right w:w="100" w:type="dxa"/>
            </w:tcMar>
          </w:tcPr>
          <w:p w14:paraId="5DF1D152" w14:textId="77777777" w:rsidR="00B439EC" w:rsidRPr="00974A17" w:rsidRDefault="00B439EC" w:rsidP="00974A17">
            <w:pPr>
              <w:spacing w:line="240" w:lineRule="auto"/>
              <w:jc w:val="center"/>
              <w:rPr>
                <w:rFonts w:ascii="Arial Narrow" w:eastAsia="Arial Narrow" w:hAnsi="Arial Narrow" w:cs="Arial Narrow"/>
                <w:sz w:val="24"/>
                <w:szCs w:val="24"/>
              </w:rPr>
            </w:pPr>
          </w:p>
        </w:tc>
      </w:tr>
      <w:tr w:rsidR="00B439EC" w:rsidRPr="00974A17" w14:paraId="3A2EE80B" w14:textId="77777777">
        <w:trPr>
          <w:trHeight w:val="400"/>
        </w:trPr>
        <w:tc>
          <w:tcPr>
            <w:tcW w:w="1275" w:type="dxa"/>
            <w:tcMar>
              <w:top w:w="100" w:type="dxa"/>
              <w:left w:w="100" w:type="dxa"/>
              <w:bottom w:w="100" w:type="dxa"/>
              <w:right w:w="100" w:type="dxa"/>
            </w:tcMar>
          </w:tcPr>
          <w:p w14:paraId="6BECD0C1" w14:textId="4CF0D4B5"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11 (</w:t>
            </w:r>
            <w:r w:rsidR="008B2C59" w:rsidRPr="00974A17">
              <w:rPr>
                <w:rFonts w:ascii="Arial Narrow" w:eastAsia="Arial Narrow" w:hAnsi="Arial Narrow" w:cs="Arial Narrow"/>
                <w:sz w:val="20"/>
                <w:szCs w:val="20"/>
              </w:rPr>
              <w:t>P</w:t>
            </w:r>
            <w:r w:rsidRPr="00974A17">
              <w:rPr>
                <w:rFonts w:ascii="Arial Narrow" w:eastAsia="Arial Narrow" w:hAnsi="Arial Narrow" w:cs="Arial Narrow"/>
                <w:sz w:val="20"/>
                <w:szCs w:val="20"/>
              </w:rPr>
              <w:t>)</w:t>
            </w:r>
          </w:p>
        </w:tc>
        <w:tc>
          <w:tcPr>
            <w:tcW w:w="10335" w:type="dxa"/>
            <w:tcMar>
              <w:top w:w="100" w:type="dxa"/>
              <w:left w:w="100" w:type="dxa"/>
              <w:bottom w:w="100" w:type="dxa"/>
              <w:right w:w="100" w:type="dxa"/>
            </w:tcMar>
          </w:tcPr>
          <w:p w14:paraId="77117A84" w14:textId="14A0365A"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Menguasai konsep teoretis fundamental dalam saintek kefarmasian, biomedik, humaniora dan kesehatan masyarakat yang mendukung pengembangan ilmu dan praktik kefarmasian</w:t>
            </w:r>
          </w:p>
        </w:tc>
        <w:tc>
          <w:tcPr>
            <w:tcW w:w="1215" w:type="dxa"/>
            <w:tcMar>
              <w:top w:w="100" w:type="dxa"/>
              <w:left w:w="100" w:type="dxa"/>
              <w:bottom w:w="100" w:type="dxa"/>
              <w:right w:w="100" w:type="dxa"/>
            </w:tcMar>
          </w:tcPr>
          <w:p w14:paraId="74960446" w14:textId="7AC384B0" w:rsidR="00B439EC" w:rsidRPr="00974A17" w:rsidRDefault="00974A17" w:rsidP="00974A17">
            <w:pPr>
              <w:spacing w:line="240" w:lineRule="auto"/>
              <w:jc w:val="center"/>
              <w:rPr>
                <w:rFonts w:ascii="Arial Narrow" w:eastAsia="Arial Narrow" w:hAnsi="Arial Narrow" w:cs="Arial Narrow"/>
                <w:sz w:val="24"/>
                <w:szCs w:val="24"/>
              </w:rPr>
            </w:pPr>
            <w:r>
              <w:rPr>
                <w:rFonts w:ascii="Segoe UI Symbol" w:eastAsia="Arial Narrow" w:hAnsi="Segoe UI Symbol" w:cs="Segoe UI Symbol"/>
                <w:sz w:val="24"/>
                <w:szCs w:val="24"/>
              </w:rPr>
              <w:t>✓</w:t>
            </w:r>
          </w:p>
        </w:tc>
      </w:tr>
    </w:tbl>
    <w:p w14:paraId="65E2E332" w14:textId="4E1D0BD4" w:rsidR="00B439EC" w:rsidRPr="00974A17" w:rsidRDefault="00B439EC">
      <w:pPr>
        <w:spacing w:line="360" w:lineRule="auto"/>
        <w:rPr>
          <w:rFonts w:ascii="Arial Narrow" w:eastAsia="Arial Narrow" w:hAnsi="Arial Narrow" w:cs="Arial Narrow"/>
          <w:b/>
          <w:sz w:val="28"/>
          <w:szCs w:val="28"/>
        </w:rPr>
      </w:pPr>
    </w:p>
    <w:p w14:paraId="4B5BA951" w14:textId="167B7872" w:rsidR="008B2C59" w:rsidRPr="00974A17" w:rsidRDefault="008B2C59">
      <w:pPr>
        <w:spacing w:line="360" w:lineRule="auto"/>
        <w:rPr>
          <w:rFonts w:ascii="Arial Narrow" w:eastAsia="Arial Narrow" w:hAnsi="Arial Narrow" w:cs="Arial Narrow"/>
          <w:b/>
          <w:sz w:val="28"/>
          <w:szCs w:val="28"/>
        </w:rPr>
      </w:pPr>
    </w:p>
    <w:p w14:paraId="19C87619" w14:textId="77777777" w:rsidR="008B2C59" w:rsidRPr="00974A17" w:rsidRDefault="008B2C59">
      <w:pPr>
        <w:spacing w:line="360" w:lineRule="auto"/>
        <w:rPr>
          <w:rFonts w:ascii="Arial Narrow" w:eastAsia="Arial Narrow" w:hAnsi="Arial Narrow" w:cs="Arial Narrow"/>
          <w:b/>
          <w:sz w:val="28"/>
          <w:szCs w:val="28"/>
        </w:rPr>
      </w:pPr>
    </w:p>
    <w:tbl>
      <w:tblPr>
        <w:tblStyle w:val="a1"/>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974A17" w14:paraId="55E597E5" w14:textId="77777777">
        <w:trPr>
          <w:trHeight w:val="480"/>
        </w:trPr>
        <w:tc>
          <w:tcPr>
            <w:tcW w:w="12840" w:type="dxa"/>
            <w:gridSpan w:val="2"/>
            <w:tcMar>
              <w:top w:w="100" w:type="dxa"/>
              <w:left w:w="100" w:type="dxa"/>
              <w:bottom w:w="100" w:type="dxa"/>
              <w:right w:w="100" w:type="dxa"/>
            </w:tcMar>
          </w:tcPr>
          <w:p w14:paraId="4C32DA18" w14:textId="77777777" w:rsidR="00B439EC" w:rsidRPr="00122C80" w:rsidRDefault="003069BF">
            <w:pPr>
              <w:widowControl w:val="0"/>
              <w:spacing w:line="240" w:lineRule="auto"/>
              <w:rPr>
                <w:rFonts w:ascii="Arial Narrow" w:eastAsia="Arial Narrow" w:hAnsi="Arial Narrow" w:cs="Arial Narrow"/>
                <w:b/>
                <w:sz w:val="28"/>
                <w:szCs w:val="28"/>
              </w:rPr>
            </w:pPr>
            <w:r w:rsidRPr="00122C80">
              <w:rPr>
                <w:rFonts w:ascii="Arial Narrow" w:eastAsia="Arial Narrow" w:hAnsi="Arial Narrow" w:cs="Arial Narrow"/>
                <w:b/>
                <w:sz w:val="20"/>
                <w:szCs w:val="20"/>
              </w:rPr>
              <w:lastRenderedPageBreak/>
              <w:t>Capaian Pembelajaran Mata Kuliah (CPMK)</w:t>
            </w:r>
          </w:p>
        </w:tc>
      </w:tr>
      <w:tr w:rsidR="005B569D" w:rsidRPr="00974A17" w14:paraId="14B53821" w14:textId="77777777">
        <w:tc>
          <w:tcPr>
            <w:tcW w:w="1620" w:type="dxa"/>
            <w:tcMar>
              <w:top w:w="100" w:type="dxa"/>
              <w:left w:w="100" w:type="dxa"/>
              <w:bottom w:w="100" w:type="dxa"/>
              <w:right w:w="100" w:type="dxa"/>
            </w:tcMar>
          </w:tcPr>
          <w:p w14:paraId="6401097A"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1</w:t>
            </w:r>
          </w:p>
        </w:tc>
        <w:tc>
          <w:tcPr>
            <w:tcW w:w="11220" w:type="dxa"/>
            <w:tcMar>
              <w:top w:w="100" w:type="dxa"/>
              <w:left w:w="100" w:type="dxa"/>
              <w:bottom w:w="100" w:type="dxa"/>
              <w:right w:w="100" w:type="dxa"/>
            </w:tcMar>
          </w:tcPr>
          <w:p w14:paraId="16D56CA2" w14:textId="5B25C188"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menguraikan prinsip dasar serta mengidentifikasi perbedaan struktural dan fungsional komponen makromolekul (karbohidrat, protein, dan lemak).</w:t>
            </w:r>
          </w:p>
        </w:tc>
      </w:tr>
      <w:tr w:rsidR="005B569D" w:rsidRPr="00974A17" w14:paraId="568C701B" w14:textId="77777777">
        <w:tc>
          <w:tcPr>
            <w:tcW w:w="1620" w:type="dxa"/>
            <w:tcMar>
              <w:top w:w="100" w:type="dxa"/>
              <w:left w:w="100" w:type="dxa"/>
              <w:bottom w:w="100" w:type="dxa"/>
              <w:right w:w="100" w:type="dxa"/>
            </w:tcMar>
          </w:tcPr>
          <w:p w14:paraId="07370316"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2</w:t>
            </w:r>
          </w:p>
        </w:tc>
        <w:tc>
          <w:tcPr>
            <w:tcW w:w="11220" w:type="dxa"/>
            <w:tcMar>
              <w:top w:w="100" w:type="dxa"/>
              <w:left w:w="100" w:type="dxa"/>
              <w:bottom w:w="100" w:type="dxa"/>
              <w:right w:w="100" w:type="dxa"/>
            </w:tcMar>
          </w:tcPr>
          <w:p w14:paraId="647E2633" w14:textId="5411FA4D"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mengimplementasikan prosedur standar dan berbagai metodologi analisis laboratorium untuk identifikasi serta penetapan kadar makromolekul.</w:t>
            </w:r>
          </w:p>
        </w:tc>
      </w:tr>
      <w:tr w:rsidR="005B569D" w:rsidRPr="00974A17" w14:paraId="213F9A28" w14:textId="77777777">
        <w:tc>
          <w:tcPr>
            <w:tcW w:w="1620" w:type="dxa"/>
            <w:tcMar>
              <w:top w:w="100" w:type="dxa"/>
              <w:left w:w="100" w:type="dxa"/>
              <w:bottom w:w="100" w:type="dxa"/>
              <w:right w:w="100" w:type="dxa"/>
            </w:tcMar>
          </w:tcPr>
          <w:p w14:paraId="64B5A621"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3</w:t>
            </w:r>
          </w:p>
        </w:tc>
        <w:tc>
          <w:tcPr>
            <w:tcW w:w="11220" w:type="dxa"/>
            <w:tcMar>
              <w:top w:w="100" w:type="dxa"/>
              <w:left w:w="100" w:type="dxa"/>
              <w:bottom w:w="100" w:type="dxa"/>
              <w:right w:w="100" w:type="dxa"/>
            </w:tcMar>
          </w:tcPr>
          <w:p w14:paraId="27B33687" w14:textId="5E1BCD3C"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mengeksekusi eksperimen kinetika enzim serta melakukan interpretasi data hasil pengamatan secara akurat.</w:t>
            </w:r>
          </w:p>
        </w:tc>
      </w:tr>
      <w:tr w:rsidR="005B569D" w:rsidRPr="00974A17" w14:paraId="0812E71B" w14:textId="77777777">
        <w:tc>
          <w:tcPr>
            <w:tcW w:w="1620" w:type="dxa"/>
            <w:tcMar>
              <w:top w:w="100" w:type="dxa"/>
              <w:left w:w="100" w:type="dxa"/>
              <w:bottom w:w="100" w:type="dxa"/>
              <w:right w:w="100" w:type="dxa"/>
            </w:tcMar>
          </w:tcPr>
          <w:p w14:paraId="2009C474"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4</w:t>
            </w:r>
          </w:p>
        </w:tc>
        <w:tc>
          <w:tcPr>
            <w:tcW w:w="11220" w:type="dxa"/>
            <w:tcMar>
              <w:top w:w="100" w:type="dxa"/>
              <w:left w:w="100" w:type="dxa"/>
              <w:bottom w:w="100" w:type="dxa"/>
              <w:right w:w="100" w:type="dxa"/>
            </w:tcMar>
          </w:tcPr>
          <w:p w14:paraId="31C25A67" w14:textId="0FC07125"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mendemonstrasikan teknik analisis laboratorium dan menyusun pelaporan sistematis mengenai kandungan zat aktif atau obat dalam sampel biologis.</w:t>
            </w:r>
          </w:p>
        </w:tc>
      </w:tr>
    </w:tbl>
    <w:p w14:paraId="5838A770" w14:textId="77777777" w:rsidR="00B439EC" w:rsidRPr="00974A17" w:rsidRDefault="00B439EC">
      <w:pPr>
        <w:spacing w:line="360" w:lineRule="auto"/>
        <w:rPr>
          <w:rFonts w:ascii="Arial Narrow" w:eastAsia="Arial Narrow" w:hAnsi="Arial Narrow" w:cs="Arial Narrow"/>
          <w:b/>
          <w:sz w:val="28"/>
          <w:szCs w:val="28"/>
        </w:rPr>
      </w:pPr>
    </w:p>
    <w:tbl>
      <w:tblPr>
        <w:tblStyle w:val="a2"/>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974A17" w14:paraId="0B0D6D59" w14:textId="77777777">
        <w:trPr>
          <w:trHeight w:val="480"/>
        </w:trPr>
        <w:tc>
          <w:tcPr>
            <w:tcW w:w="12840" w:type="dxa"/>
            <w:gridSpan w:val="2"/>
            <w:tcMar>
              <w:top w:w="100" w:type="dxa"/>
              <w:left w:w="100" w:type="dxa"/>
              <w:bottom w:w="100" w:type="dxa"/>
              <w:right w:w="100" w:type="dxa"/>
            </w:tcMar>
          </w:tcPr>
          <w:p w14:paraId="107C491C" w14:textId="77777777" w:rsidR="00B439EC" w:rsidRPr="00974A17" w:rsidRDefault="003069BF">
            <w:pPr>
              <w:widowControl w:val="0"/>
              <w:spacing w:line="240" w:lineRule="auto"/>
              <w:rPr>
                <w:rFonts w:ascii="Arial Narrow" w:eastAsia="Arial Narrow" w:hAnsi="Arial Narrow" w:cs="Arial Narrow"/>
                <w:b/>
                <w:sz w:val="28"/>
                <w:szCs w:val="28"/>
              </w:rPr>
            </w:pPr>
            <w:r w:rsidRPr="00974A17">
              <w:rPr>
                <w:rFonts w:ascii="Arial Narrow" w:eastAsia="Arial Narrow" w:hAnsi="Arial Narrow" w:cs="Arial Narrow"/>
                <w:b/>
                <w:sz w:val="20"/>
                <w:szCs w:val="20"/>
              </w:rPr>
              <w:t>Sub-Capaian Pembelajaran Mata Kuliah (Sub-CPMK)</w:t>
            </w:r>
          </w:p>
        </w:tc>
      </w:tr>
      <w:tr w:rsidR="00B439EC" w:rsidRPr="00974A17" w14:paraId="2E4F4825" w14:textId="77777777">
        <w:tc>
          <w:tcPr>
            <w:tcW w:w="1620" w:type="dxa"/>
            <w:tcMar>
              <w:top w:w="100" w:type="dxa"/>
              <w:left w:w="100" w:type="dxa"/>
              <w:bottom w:w="100" w:type="dxa"/>
              <w:right w:w="100" w:type="dxa"/>
            </w:tcMar>
          </w:tcPr>
          <w:p w14:paraId="1D28AF53"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1</w:t>
            </w:r>
          </w:p>
        </w:tc>
        <w:tc>
          <w:tcPr>
            <w:tcW w:w="11220" w:type="dxa"/>
            <w:tcMar>
              <w:top w:w="100" w:type="dxa"/>
              <w:left w:w="100" w:type="dxa"/>
              <w:bottom w:w="100" w:type="dxa"/>
              <w:right w:w="100" w:type="dxa"/>
            </w:tcMar>
          </w:tcPr>
          <w:p w14:paraId="3CDABB46" w14:textId="36DB5F93"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 xml:space="preserve">Mampu menerapkan prinsip </w:t>
            </w:r>
            <w:r w:rsidRPr="005B569D">
              <w:rPr>
                <w:rFonts w:ascii="Arial Narrow" w:eastAsia="Arial Narrow" w:hAnsi="Arial Narrow" w:cs="Arial Narrow"/>
                <w:i/>
                <w:iCs/>
                <w:sz w:val="24"/>
                <w:szCs w:val="24"/>
              </w:rPr>
              <w:t>Good Laboratory Practice</w:t>
            </w:r>
            <w:r w:rsidRPr="005B569D">
              <w:rPr>
                <w:rFonts w:ascii="Arial Narrow" w:eastAsia="Arial Narrow" w:hAnsi="Arial Narrow" w:cs="Arial Narrow"/>
                <w:sz w:val="24"/>
                <w:szCs w:val="24"/>
              </w:rPr>
              <w:t xml:space="preserve"> (GLP) dan prosedur keselamatan kerja di laboratorium biokimia sebagai landasan utama praktik kefarmasian yang aman.</w:t>
            </w:r>
          </w:p>
        </w:tc>
      </w:tr>
      <w:tr w:rsidR="00B439EC" w:rsidRPr="00974A17" w14:paraId="25F25805" w14:textId="77777777">
        <w:tc>
          <w:tcPr>
            <w:tcW w:w="1620" w:type="dxa"/>
            <w:tcMar>
              <w:top w:w="100" w:type="dxa"/>
              <w:left w:w="100" w:type="dxa"/>
              <w:bottom w:w="100" w:type="dxa"/>
              <w:right w:w="100" w:type="dxa"/>
            </w:tcMar>
          </w:tcPr>
          <w:p w14:paraId="328F7382"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2</w:t>
            </w:r>
          </w:p>
        </w:tc>
        <w:tc>
          <w:tcPr>
            <w:tcW w:w="11220" w:type="dxa"/>
            <w:tcMar>
              <w:top w:w="100" w:type="dxa"/>
              <w:left w:w="100" w:type="dxa"/>
              <w:bottom w:w="100" w:type="dxa"/>
              <w:right w:w="100" w:type="dxa"/>
            </w:tcMar>
          </w:tcPr>
          <w:p w14:paraId="444F0151" w14:textId="19633BEF"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melaksanakan identifikasi kualitatif serta analisis kuantitatif pada komponen karbohidrat dan lipid menggunakan metode yang tepat secara akurat.</w:t>
            </w:r>
          </w:p>
        </w:tc>
      </w:tr>
      <w:tr w:rsidR="00B439EC" w:rsidRPr="00974A17" w14:paraId="1D88B8D9" w14:textId="77777777">
        <w:tc>
          <w:tcPr>
            <w:tcW w:w="1620" w:type="dxa"/>
            <w:tcMar>
              <w:top w:w="100" w:type="dxa"/>
              <w:left w:w="100" w:type="dxa"/>
              <w:bottom w:w="100" w:type="dxa"/>
              <w:right w:w="100" w:type="dxa"/>
            </w:tcMar>
          </w:tcPr>
          <w:p w14:paraId="5D277841"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3</w:t>
            </w:r>
          </w:p>
        </w:tc>
        <w:tc>
          <w:tcPr>
            <w:tcW w:w="11220" w:type="dxa"/>
          </w:tcPr>
          <w:p w14:paraId="4E3D378B" w14:textId="13D0BDAD"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melakukan uji kualitatif asam amino dan penentuan kadar protein total menggunakan metode kolorimetri serta mampu menyusun kurva baku secara sistematis.</w:t>
            </w:r>
          </w:p>
        </w:tc>
      </w:tr>
      <w:tr w:rsidR="00B439EC" w:rsidRPr="00974A17" w14:paraId="72BA9440" w14:textId="77777777">
        <w:tc>
          <w:tcPr>
            <w:tcW w:w="1620" w:type="dxa"/>
            <w:tcMar>
              <w:top w:w="100" w:type="dxa"/>
              <w:left w:w="100" w:type="dxa"/>
              <w:bottom w:w="100" w:type="dxa"/>
              <w:right w:w="100" w:type="dxa"/>
            </w:tcMar>
          </w:tcPr>
          <w:p w14:paraId="21281F25"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lastRenderedPageBreak/>
              <w:t>Sub-CPMK 4</w:t>
            </w:r>
          </w:p>
        </w:tc>
        <w:tc>
          <w:tcPr>
            <w:tcW w:w="11220" w:type="dxa"/>
          </w:tcPr>
          <w:p w14:paraId="1B3F9EC4" w14:textId="5CE171D4"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mengeksekusi tahapan isolasi enzim dan pemurnian DNA dari berbagai sumber biologis serta melakukan pengujian terhadap aktivitas maupun kualitas hasil isolasinya.</w:t>
            </w:r>
          </w:p>
        </w:tc>
      </w:tr>
      <w:tr w:rsidR="00B439EC" w:rsidRPr="00974A17" w14:paraId="1F3C916F" w14:textId="77777777">
        <w:tc>
          <w:tcPr>
            <w:tcW w:w="1620" w:type="dxa"/>
            <w:tcMar>
              <w:top w:w="100" w:type="dxa"/>
              <w:left w:w="100" w:type="dxa"/>
              <w:bottom w:w="100" w:type="dxa"/>
              <w:right w:w="100" w:type="dxa"/>
            </w:tcMar>
          </w:tcPr>
          <w:p w14:paraId="7AD64D4A"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5</w:t>
            </w:r>
          </w:p>
        </w:tc>
        <w:tc>
          <w:tcPr>
            <w:tcW w:w="11220" w:type="dxa"/>
          </w:tcPr>
          <w:p w14:paraId="0A5FFB69" w14:textId="1D50A4F2"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menganalisis parameter biokimia klinis dan kinetika enzim melalui pengolahan data eksperimental serta menyajikannya dalam bentuk laporan ilmiah yang akuntabel.</w:t>
            </w:r>
          </w:p>
        </w:tc>
      </w:tr>
    </w:tbl>
    <w:p w14:paraId="71A42231" w14:textId="77777777" w:rsidR="00B439EC" w:rsidRPr="00974A17" w:rsidRDefault="00B439EC">
      <w:pPr>
        <w:spacing w:line="360" w:lineRule="auto"/>
        <w:rPr>
          <w:rFonts w:ascii="Arial Narrow" w:eastAsia="Arial Narrow" w:hAnsi="Arial Narrow" w:cs="Arial Narrow"/>
          <w:b/>
          <w:sz w:val="28"/>
          <w:szCs w:val="28"/>
        </w:rPr>
      </w:pPr>
    </w:p>
    <w:tbl>
      <w:tblPr>
        <w:tblStyle w:val="a3"/>
        <w:tblW w:w="12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1"/>
        <w:gridCol w:w="2580"/>
        <w:gridCol w:w="2580"/>
        <w:gridCol w:w="2580"/>
        <w:gridCol w:w="2499"/>
      </w:tblGrid>
      <w:tr w:rsidR="00B439EC" w:rsidRPr="00974A17" w14:paraId="3ADE6918" w14:textId="77777777">
        <w:trPr>
          <w:trHeight w:val="480"/>
        </w:trPr>
        <w:tc>
          <w:tcPr>
            <w:tcW w:w="12819" w:type="dxa"/>
            <w:gridSpan w:val="5"/>
            <w:tcMar>
              <w:top w:w="100" w:type="dxa"/>
              <w:left w:w="100" w:type="dxa"/>
              <w:bottom w:w="100" w:type="dxa"/>
              <w:right w:w="100" w:type="dxa"/>
            </w:tcMar>
          </w:tcPr>
          <w:p w14:paraId="40C0ADF5" w14:textId="77777777" w:rsidR="00B439EC" w:rsidRPr="00974A17" w:rsidRDefault="003069BF">
            <w:pPr>
              <w:widowControl w:val="0"/>
              <w:spacing w:line="240" w:lineRule="auto"/>
              <w:rPr>
                <w:rFonts w:ascii="Arial Narrow" w:eastAsia="Arial Narrow" w:hAnsi="Arial Narrow" w:cs="Arial Narrow"/>
                <w:b/>
                <w:sz w:val="28"/>
                <w:szCs w:val="28"/>
              </w:rPr>
            </w:pPr>
            <w:r w:rsidRPr="00974A17">
              <w:rPr>
                <w:rFonts w:ascii="Arial Narrow" w:eastAsia="Arial Narrow" w:hAnsi="Arial Narrow" w:cs="Arial Narrow"/>
                <w:b/>
                <w:sz w:val="20"/>
                <w:szCs w:val="20"/>
              </w:rPr>
              <w:t>Relevansi CPMK dan Sub-CPMK</w:t>
            </w:r>
          </w:p>
        </w:tc>
      </w:tr>
      <w:tr w:rsidR="00B439EC" w:rsidRPr="00974A17" w14:paraId="0F302AD2" w14:textId="77777777">
        <w:tc>
          <w:tcPr>
            <w:tcW w:w="2580" w:type="dxa"/>
            <w:tcMar>
              <w:top w:w="100" w:type="dxa"/>
              <w:left w:w="100" w:type="dxa"/>
              <w:bottom w:w="100" w:type="dxa"/>
              <w:right w:w="100" w:type="dxa"/>
            </w:tcMar>
          </w:tcPr>
          <w:p w14:paraId="01729670" w14:textId="77777777" w:rsidR="00B439EC" w:rsidRPr="00974A17"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401FC90"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1</w:t>
            </w:r>
          </w:p>
        </w:tc>
        <w:tc>
          <w:tcPr>
            <w:tcW w:w="2580" w:type="dxa"/>
            <w:tcMar>
              <w:top w:w="100" w:type="dxa"/>
              <w:left w:w="100" w:type="dxa"/>
              <w:bottom w:w="100" w:type="dxa"/>
              <w:right w:w="100" w:type="dxa"/>
            </w:tcMar>
          </w:tcPr>
          <w:p w14:paraId="7B42EACA"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2</w:t>
            </w:r>
          </w:p>
        </w:tc>
        <w:tc>
          <w:tcPr>
            <w:tcW w:w="2580" w:type="dxa"/>
            <w:tcMar>
              <w:top w:w="100" w:type="dxa"/>
              <w:left w:w="100" w:type="dxa"/>
              <w:bottom w:w="100" w:type="dxa"/>
              <w:right w:w="100" w:type="dxa"/>
            </w:tcMar>
          </w:tcPr>
          <w:p w14:paraId="513641DA"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3</w:t>
            </w:r>
          </w:p>
        </w:tc>
        <w:tc>
          <w:tcPr>
            <w:tcW w:w="2499" w:type="dxa"/>
            <w:tcMar>
              <w:top w:w="100" w:type="dxa"/>
              <w:left w:w="100" w:type="dxa"/>
              <w:bottom w:w="100" w:type="dxa"/>
              <w:right w:w="100" w:type="dxa"/>
            </w:tcMar>
          </w:tcPr>
          <w:p w14:paraId="2989312C"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4</w:t>
            </w:r>
          </w:p>
        </w:tc>
      </w:tr>
      <w:tr w:rsidR="00B439EC" w:rsidRPr="00974A17" w14:paraId="438F319C" w14:textId="77777777">
        <w:tc>
          <w:tcPr>
            <w:tcW w:w="2580" w:type="dxa"/>
            <w:tcMar>
              <w:top w:w="100" w:type="dxa"/>
              <w:left w:w="100" w:type="dxa"/>
              <w:bottom w:w="100" w:type="dxa"/>
              <w:right w:w="100" w:type="dxa"/>
            </w:tcMar>
          </w:tcPr>
          <w:p w14:paraId="45E778DB"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1</w:t>
            </w:r>
          </w:p>
        </w:tc>
        <w:tc>
          <w:tcPr>
            <w:tcW w:w="2580" w:type="dxa"/>
            <w:tcMar>
              <w:top w:w="100" w:type="dxa"/>
              <w:left w:w="100" w:type="dxa"/>
              <w:bottom w:w="100" w:type="dxa"/>
              <w:right w:w="100" w:type="dxa"/>
            </w:tcMar>
          </w:tcPr>
          <w:p w14:paraId="5C1436BC" w14:textId="3D093E39"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0E84A796" w14:textId="781D6AFE"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121DDE71" w14:textId="33E183C3" w:rsidR="00B439EC" w:rsidRPr="00974A17" w:rsidRDefault="00B439EC" w:rsidP="005B569D">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1EEB4A54"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r>
      <w:tr w:rsidR="00B439EC" w:rsidRPr="00974A17" w14:paraId="6A96FFA2" w14:textId="77777777">
        <w:tc>
          <w:tcPr>
            <w:tcW w:w="2580" w:type="dxa"/>
            <w:tcMar>
              <w:top w:w="100" w:type="dxa"/>
              <w:left w:w="100" w:type="dxa"/>
              <w:bottom w:w="100" w:type="dxa"/>
              <w:right w:w="100" w:type="dxa"/>
            </w:tcMar>
          </w:tcPr>
          <w:p w14:paraId="676F173E"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2</w:t>
            </w:r>
          </w:p>
        </w:tc>
        <w:tc>
          <w:tcPr>
            <w:tcW w:w="2580" w:type="dxa"/>
            <w:tcMar>
              <w:top w:w="100" w:type="dxa"/>
              <w:left w:w="100" w:type="dxa"/>
              <w:bottom w:w="100" w:type="dxa"/>
              <w:right w:w="100" w:type="dxa"/>
            </w:tcMar>
          </w:tcPr>
          <w:p w14:paraId="2BDBA31B" w14:textId="13A17A42"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240D06C5" w14:textId="7C624FC9"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22C983BE" w14:textId="12920B31" w:rsidR="00B439EC" w:rsidRPr="00974A17" w:rsidRDefault="00B439EC" w:rsidP="005B569D">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27CFD123" w14:textId="0C381F6D"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r>
      <w:tr w:rsidR="00B439EC" w:rsidRPr="00974A17" w14:paraId="5874A6E9" w14:textId="77777777">
        <w:tc>
          <w:tcPr>
            <w:tcW w:w="2580" w:type="dxa"/>
            <w:tcMar>
              <w:top w:w="100" w:type="dxa"/>
              <w:left w:w="100" w:type="dxa"/>
              <w:bottom w:w="100" w:type="dxa"/>
              <w:right w:w="100" w:type="dxa"/>
            </w:tcMar>
          </w:tcPr>
          <w:p w14:paraId="3DD9D47A"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3</w:t>
            </w:r>
          </w:p>
        </w:tc>
        <w:tc>
          <w:tcPr>
            <w:tcW w:w="2580" w:type="dxa"/>
            <w:tcMar>
              <w:top w:w="100" w:type="dxa"/>
              <w:left w:w="100" w:type="dxa"/>
              <w:bottom w:w="100" w:type="dxa"/>
              <w:right w:w="100" w:type="dxa"/>
            </w:tcMar>
          </w:tcPr>
          <w:p w14:paraId="68B91200" w14:textId="52E938F2" w:rsidR="00B439EC" w:rsidRPr="00974A17" w:rsidRDefault="00716DE6"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1EF4875B" w14:textId="3F313801"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25F9837B" w14:textId="6AAE8326" w:rsidR="00B439EC" w:rsidRPr="00974A17" w:rsidRDefault="00B439EC" w:rsidP="005B569D">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7035BBDB" w14:textId="502A923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r>
      <w:tr w:rsidR="00B439EC" w:rsidRPr="00974A17" w14:paraId="554345B4" w14:textId="77777777">
        <w:tc>
          <w:tcPr>
            <w:tcW w:w="2580" w:type="dxa"/>
            <w:tcMar>
              <w:top w:w="100" w:type="dxa"/>
              <w:left w:w="100" w:type="dxa"/>
              <w:bottom w:w="100" w:type="dxa"/>
              <w:right w:w="100" w:type="dxa"/>
            </w:tcMar>
          </w:tcPr>
          <w:p w14:paraId="0E341748"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4</w:t>
            </w:r>
          </w:p>
        </w:tc>
        <w:tc>
          <w:tcPr>
            <w:tcW w:w="2580" w:type="dxa"/>
            <w:tcMar>
              <w:top w:w="100" w:type="dxa"/>
              <w:left w:w="100" w:type="dxa"/>
              <w:bottom w:w="100" w:type="dxa"/>
              <w:right w:w="100" w:type="dxa"/>
            </w:tcMar>
          </w:tcPr>
          <w:p w14:paraId="7F6DE870"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367B153D"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AEA8513" w14:textId="56051590"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499" w:type="dxa"/>
            <w:tcMar>
              <w:top w:w="100" w:type="dxa"/>
              <w:left w:w="100" w:type="dxa"/>
              <w:bottom w:w="100" w:type="dxa"/>
              <w:right w:w="100" w:type="dxa"/>
            </w:tcMar>
          </w:tcPr>
          <w:p w14:paraId="0200016C" w14:textId="71D56CA3"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r>
      <w:tr w:rsidR="00B439EC" w:rsidRPr="00974A17" w14:paraId="1C5ADDB3" w14:textId="77777777">
        <w:tc>
          <w:tcPr>
            <w:tcW w:w="2580" w:type="dxa"/>
            <w:tcMar>
              <w:top w:w="100" w:type="dxa"/>
              <w:left w:w="100" w:type="dxa"/>
              <w:bottom w:w="100" w:type="dxa"/>
              <w:right w:w="100" w:type="dxa"/>
            </w:tcMar>
          </w:tcPr>
          <w:p w14:paraId="10D5F073"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5</w:t>
            </w:r>
          </w:p>
        </w:tc>
        <w:tc>
          <w:tcPr>
            <w:tcW w:w="2580" w:type="dxa"/>
            <w:tcMar>
              <w:top w:w="100" w:type="dxa"/>
              <w:left w:w="100" w:type="dxa"/>
              <w:bottom w:w="100" w:type="dxa"/>
              <w:right w:w="100" w:type="dxa"/>
            </w:tcMar>
          </w:tcPr>
          <w:p w14:paraId="7A761F06"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09132AD"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7D51D64F" w14:textId="11FCDB09"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499" w:type="dxa"/>
            <w:tcMar>
              <w:top w:w="100" w:type="dxa"/>
              <w:left w:w="100" w:type="dxa"/>
              <w:bottom w:w="100" w:type="dxa"/>
              <w:right w:w="100" w:type="dxa"/>
            </w:tcMar>
          </w:tcPr>
          <w:p w14:paraId="47978F22" w14:textId="61698A77"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r>
    </w:tbl>
    <w:p w14:paraId="64F7E767" w14:textId="77777777" w:rsidR="00B439EC" w:rsidRPr="00974A17" w:rsidRDefault="00B439EC">
      <w:pPr>
        <w:spacing w:line="360" w:lineRule="auto"/>
        <w:rPr>
          <w:rFonts w:ascii="Arial Narrow" w:eastAsia="Arial Narrow" w:hAnsi="Arial Narrow" w:cs="Arial Narrow"/>
          <w:b/>
          <w:sz w:val="28"/>
          <w:szCs w:val="28"/>
        </w:rPr>
      </w:pPr>
    </w:p>
    <w:tbl>
      <w:tblPr>
        <w:tblStyle w:val="a4"/>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0860"/>
      </w:tblGrid>
      <w:tr w:rsidR="00B439EC" w:rsidRPr="00974A17" w14:paraId="188C01CE" w14:textId="77777777">
        <w:tc>
          <w:tcPr>
            <w:tcW w:w="1980" w:type="dxa"/>
            <w:tcMar>
              <w:top w:w="100" w:type="dxa"/>
              <w:left w:w="100" w:type="dxa"/>
              <w:bottom w:w="100" w:type="dxa"/>
              <w:right w:w="100" w:type="dxa"/>
            </w:tcMar>
          </w:tcPr>
          <w:p w14:paraId="15755048"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t>Deskripsi Mata Kuliah</w:t>
            </w:r>
          </w:p>
        </w:tc>
        <w:tc>
          <w:tcPr>
            <w:tcW w:w="10860" w:type="dxa"/>
            <w:tcMar>
              <w:top w:w="100" w:type="dxa"/>
              <w:left w:w="100" w:type="dxa"/>
              <w:bottom w:w="100" w:type="dxa"/>
              <w:right w:w="100" w:type="dxa"/>
            </w:tcMar>
          </w:tcPr>
          <w:p w14:paraId="5095A948" w14:textId="1D621D03" w:rsidR="00B439EC" w:rsidRPr="00974A17" w:rsidRDefault="00974A17">
            <w:pPr>
              <w:spacing w:line="240" w:lineRule="auto"/>
              <w:jc w:val="both"/>
              <w:rPr>
                <w:rFonts w:ascii="Arial Narrow" w:eastAsia="Arial Narrow" w:hAnsi="Arial Narrow" w:cs="Arial Narrow"/>
                <w:b/>
                <w:sz w:val="20"/>
                <w:szCs w:val="20"/>
              </w:rPr>
            </w:pPr>
            <w:r w:rsidRPr="00974A17">
              <w:rPr>
                <w:rFonts w:ascii="Arial Narrow" w:eastAsia="Arial Narrow" w:hAnsi="Arial Narrow" w:cs="Arial Narrow"/>
                <w:sz w:val="24"/>
                <w:szCs w:val="24"/>
              </w:rPr>
              <w:t xml:space="preserve">Mata kuliah ini merupakan kegiatan laboratorium yang melatih keterampilan teknis mahasiswa dalam menganalisis biomolekul dan parameter biokimia klinis. Mahasiswa akan melakukan uji identifikasi kualitatif dan penetapan kadar kuantitatif terhadap karbohidrat, protein, dan lipid. Selain itu, praktikum ini memperdalam pemahaman mengenai kinetika </w:t>
            </w:r>
            <w:r w:rsidRPr="00974A17">
              <w:rPr>
                <w:rFonts w:ascii="Arial Narrow" w:eastAsia="Arial Narrow" w:hAnsi="Arial Narrow" w:cs="Arial Narrow"/>
                <w:sz w:val="24"/>
                <w:szCs w:val="24"/>
              </w:rPr>
              <w:lastRenderedPageBreak/>
              <w:t>enzim melalui percobaan faktor-faktor yang mempengaruhi aktivitasnya. Mata kuliah diakhiri dengan simulasi diagnostik dasar melalui analisis vitamin dan pemeriksaan spesimen klinis untuk mendeteksi gangguan metabolisme.</w:t>
            </w:r>
          </w:p>
        </w:tc>
      </w:tr>
      <w:tr w:rsidR="00B439EC" w:rsidRPr="00974A17" w14:paraId="469E738C" w14:textId="77777777">
        <w:tc>
          <w:tcPr>
            <w:tcW w:w="1980" w:type="dxa"/>
            <w:tcMar>
              <w:top w:w="100" w:type="dxa"/>
              <w:left w:w="100" w:type="dxa"/>
              <w:bottom w:w="100" w:type="dxa"/>
              <w:right w:w="100" w:type="dxa"/>
            </w:tcMar>
          </w:tcPr>
          <w:p w14:paraId="4E2DFCB9"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lastRenderedPageBreak/>
              <w:t>Bahan Kajian/Materi Pembelajaran</w:t>
            </w:r>
          </w:p>
        </w:tc>
        <w:tc>
          <w:tcPr>
            <w:tcW w:w="10860" w:type="dxa"/>
            <w:tcMar>
              <w:top w:w="100" w:type="dxa"/>
              <w:left w:w="100" w:type="dxa"/>
              <w:bottom w:w="100" w:type="dxa"/>
              <w:right w:w="100" w:type="dxa"/>
            </w:tcMar>
          </w:tcPr>
          <w:p w14:paraId="2C030A46" w14:textId="125EA3ED"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Good Laboratory Practice (GLP) pada Praktikum Biokimia Farmasi</w:t>
            </w:r>
          </w:p>
          <w:p w14:paraId="0BADDD19" w14:textId="63414A8D"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Uji Kualitatif Karbohidrat</w:t>
            </w:r>
          </w:p>
          <w:p w14:paraId="2807CE5E" w14:textId="48425BBB"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Analisis Kuantitatif Glukosa</w:t>
            </w:r>
          </w:p>
          <w:p w14:paraId="4E84AE29" w14:textId="71F9E1B2"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Uji Kualitatif Lipid &amp; Kolesterol</w:t>
            </w:r>
          </w:p>
          <w:p w14:paraId="531A35B5" w14:textId="7C18EFC9"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Analisis Kuantitatif Lipid</w:t>
            </w:r>
          </w:p>
          <w:p w14:paraId="2F8B404A" w14:textId="2821A038"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Uji Kualitatif Protein &amp; Asam Amino</w:t>
            </w:r>
          </w:p>
          <w:p w14:paraId="0C2E2111" w14:textId="559F0453"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Analisis Kuantitatif Protein</w:t>
            </w:r>
          </w:p>
          <w:p w14:paraId="60B735E8" w14:textId="22205A12"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Kinetika Enzim</w:t>
            </w:r>
          </w:p>
          <w:p w14:paraId="6F9BEFFA" w14:textId="77BB8CCE"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Isolasi DNA &amp; Analisis Vitamin</w:t>
            </w:r>
          </w:p>
          <w:p w14:paraId="64846834" w14:textId="78620605" w:rsidR="00B439EC"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Biokimia Klinis</w:t>
            </w:r>
          </w:p>
        </w:tc>
      </w:tr>
      <w:tr w:rsidR="00B439EC" w:rsidRPr="00974A17" w14:paraId="601C0818" w14:textId="77777777">
        <w:tc>
          <w:tcPr>
            <w:tcW w:w="1980" w:type="dxa"/>
            <w:tcMar>
              <w:top w:w="100" w:type="dxa"/>
              <w:left w:w="100" w:type="dxa"/>
              <w:bottom w:w="100" w:type="dxa"/>
              <w:right w:w="100" w:type="dxa"/>
            </w:tcMar>
          </w:tcPr>
          <w:p w14:paraId="47C3A7D6"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color w:val="FF0000"/>
                <w:sz w:val="20"/>
                <w:szCs w:val="20"/>
              </w:rPr>
            </w:pPr>
            <w:r w:rsidRPr="00974A17">
              <w:rPr>
                <w:rFonts w:ascii="Arial Narrow" w:eastAsia="Arial Narrow" w:hAnsi="Arial Narrow" w:cs="Arial Narrow"/>
                <w:b/>
                <w:color w:val="FF0000"/>
                <w:sz w:val="20"/>
                <w:szCs w:val="20"/>
              </w:rPr>
              <w:t>Pustaka</w:t>
            </w:r>
          </w:p>
        </w:tc>
        <w:tc>
          <w:tcPr>
            <w:tcW w:w="10860" w:type="dxa"/>
            <w:tcMar>
              <w:top w:w="100" w:type="dxa"/>
              <w:left w:w="100" w:type="dxa"/>
              <w:bottom w:w="100" w:type="dxa"/>
              <w:right w:w="100" w:type="dxa"/>
            </w:tcMar>
          </w:tcPr>
          <w:p w14:paraId="380A9EC0" w14:textId="562E6CF9" w:rsidR="00B439EC" w:rsidRPr="00974A17" w:rsidRDefault="003069BF">
            <w:pPr>
              <w:spacing w:line="240" w:lineRule="auto"/>
              <w:jc w:val="both"/>
              <w:rPr>
                <w:rFonts w:ascii="Arial Narrow" w:eastAsia="Arial Narrow" w:hAnsi="Arial Narrow" w:cs="Arial Narrow"/>
                <w:b/>
                <w:color w:val="FF0000"/>
                <w:sz w:val="24"/>
                <w:szCs w:val="24"/>
              </w:rPr>
            </w:pPr>
            <w:r w:rsidRPr="00974A17">
              <w:rPr>
                <w:rFonts w:ascii="Arial Narrow" w:eastAsia="Arial Narrow" w:hAnsi="Arial Narrow" w:cs="Arial Narrow"/>
                <w:b/>
                <w:sz w:val="24"/>
                <w:szCs w:val="24"/>
              </w:rPr>
              <w:t>Utama:</w:t>
            </w:r>
          </w:p>
          <w:p w14:paraId="182CDF08" w14:textId="5A4CA4CA"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a1. Vasudevan, D. M., &amp; Sreekumari, S. (2024). Practical Textbook of Biochemistry for Medical Students (4th ed.). New Delhi: Jaypee Brothers Medical Publishers.</w:t>
            </w:r>
          </w:p>
          <w:p w14:paraId="0C74F1A1" w14:textId="73CDB9CD"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a2. Gupta, S. K., et al. (2023). Manual of Practical Biochemistry (5th ed.). Arya Publications.</w:t>
            </w:r>
          </w:p>
          <w:p w14:paraId="0B2AE491" w14:textId="4B2386CD" w:rsidR="00B439EC"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a3. Sowbhagya, L. (2022). Practical Biochemistry: A Guide for Students. Springer.</w:t>
            </w:r>
          </w:p>
          <w:p w14:paraId="2A0070F8" w14:textId="10DA262C"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a4. Rifai, N. (2022). Tietz Textbook of Clinical Chemistry and Molecular Diagnostics (7th ed.). Elsevier.</w:t>
            </w:r>
          </w:p>
          <w:p w14:paraId="1EFE5403" w14:textId="38151B1E"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a5. Bishop, M. L., Fody, E. P., &amp; Schoeff, L. E. (2023). Clinical Chemistry: Principles, Techniques, and Correlations (9th ed.). Jones &amp; Bartlett Learning.</w:t>
            </w:r>
          </w:p>
          <w:p w14:paraId="066256A8" w14:textId="77777777" w:rsidR="00316D06" w:rsidRPr="00974A17" w:rsidRDefault="00316D06" w:rsidP="00316D06">
            <w:pPr>
              <w:spacing w:line="240" w:lineRule="auto"/>
              <w:jc w:val="both"/>
              <w:rPr>
                <w:rFonts w:ascii="Arial Narrow" w:eastAsia="Arial Narrow" w:hAnsi="Arial Narrow" w:cs="Arial Narrow"/>
                <w:b/>
                <w:sz w:val="24"/>
                <w:szCs w:val="24"/>
              </w:rPr>
            </w:pPr>
          </w:p>
          <w:p w14:paraId="078F45C0" w14:textId="2ED00352" w:rsidR="00B439EC" w:rsidRPr="00974A17" w:rsidRDefault="003069BF">
            <w:pPr>
              <w:spacing w:line="240" w:lineRule="auto"/>
              <w:jc w:val="both"/>
              <w:rPr>
                <w:rFonts w:ascii="Arial Narrow" w:eastAsia="Arial Narrow" w:hAnsi="Arial Narrow" w:cs="Arial Narrow"/>
                <w:b/>
                <w:color w:val="FF0000"/>
                <w:sz w:val="24"/>
                <w:szCs w:val="24"/>
              </w:rPr>
            </w:pPr>
            <w:r w:rsidRPr="00974A17">
              <w:rPr>
                <w:rFonts w:ascii="Arial Narrow" w:eastAsia="Arial Narrow" w:hAnsi="Arial Narrow" w:cs="Arial Narrow"/>
                <w:b/>
                <w:sz w:val="24"/>
                <w:szCs w:val="24"/>
              </w:rPr>
              <w:t>Pendukung:</w:t>
            </w:r>
          </w:p>
          <w:p w14:paraId="1E739DA2" w14:textId="27AB3F8F" w:rsidR="00B439EC" w:rsidRDefault="003069BF"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b1.</w:t>
            </w:r>
            <w:r w:rsidR="00122C80">
              <w:t xml:space="preserve"> </w:t>
            </w:r>
            <w:r w:rsidR="00122C80" w:rsidRPr="00122C80">
              <w:rPr>
                <w:rFonts w:ascii="Arial Narrow" w:eastAsia="Arial Narrow" w:hAnsi="Arial Narrow" w:cs="Arial Narrow"/>
                <w:bCs/>
                <w:sz w:val="24"/>
                <w:szCs w:val="24"/>
              </w:rPr>
              <w:t>Serang, Y., Febrianto, Y., &amp; Sawal, R. A. H. (2021). Aktivitas Antihiperglikemik Fraksi-Fraksi Ekstrak Etanol Daun Genjer (L. flava) pada Tikus Diabetes Nefropati. JUMANTIK (Jurnal Ilmiah Penelitian Kesehatan), 6(2), 178-184.</w:t>
            </w:r>
          </w:p>
          <w:p w14:paraId="1CEA698E" w14:textId="4769AA84" w:rsidR="00122C80" w:rsidRDefault="00122C80" w:rsidP="00122C80">
            <w:pPr>
              <w:spacing w:line="240" w:lineRule="auto"/>
              <w:ind w:left="326" w:hanging="326"/>
              <w:jc w:val="both"/>
              <w:rPr>
                <w:rFonts w:ascii="Arial Narrow" w:eastAsia="Arial Narrow" w:hAnsi="Arial Narrow" w:cs="Arial Narrow"/>
                <w:bCs/>
                <w:sz w:val="24"/>
                <w:szCs w:val="24"/>
              </w:rPr>
            </w:pPr>
            <w:r>
              <w:rPr>
                <w:rFonts w:ascii="Arial Narrow" w:eastAsia="Arial Narrow" w:hAnsi="Arial Narrow" w:cs="Arial Narrow"/>
                <w:bCs/>
                <w:sz w:val="24"/>
                <w:szCs w:val="24"/>
              </w:rPr>
              <w:lastRenderedPageBreak/>
              <w:t xml:space="preserve">b2. </w:t>
            </w:r>
            <w:r w:rsidRPr="00122C80">
              <w:rPr>
                <w:rFonts w:ascii="Arial Narrow" w:eastAsia="Arial Narrow" w:hAnsi="Arial Narrow" w:cs="Arial Narrow"/>
                <w:bCs/>
                <w:sz w:val="24"/>
                <w:szCs w:val="24"/>
              </w:rPr>
              <w:t>Sawal, R. A. H., Solichah, A. I., Puspitasari, I., &amp; Daiman, F. (2025). Investigasi Potensi Antiviral Ekstrak Biji Kopi Robusta Temanggung Dalam Menghambat Virus Dengue (DENV). JFIOnline| Print ISSN 1412-1107| e-ISSN 2355-696X, 17(2), 305-314.</w:t>
            </w:r>
          </w:p>
          <w:p w14:paraId="3B4CB2EC" w14:textId="0523102E" w:rsidR="00122C80" w:rsidRPr="00122C80" w:rsidRDefault="00122C80" w:rsidP="00122C80">
            <w:pPr>
              <w:spacing w:line="240" w:lineRule="auto"/>
              <w:ind w:left="326" w:hanging="326"/>
              <w:jc w:val="both"/>
              <w:rPr>
                <w:rFonts w:ascii="Arial Narrow" w:eastAsia="Arial Narrow" w:hAnsi="Arial Narrow" w:cs="Arial Narrow"/>
                <w:bCs/>
                <w:sz w:val="24"/>
                <w:szCs w:val="24"/>
              </w:rPr>
            </w:pPr>
            <w:r>
              <w:rPr>
                <w:rFonts w:ascii="Arial Narrow" w:eastAsia="Arial Narrow" w:hAnsi="Arial Narrow" w:cs="Arial Narrow"/>
                <w:bCs/>
                <w:sz w:val="24"/>
                <w:szCs w:val="24"/>
              </w:rPr>
              <w:t xml:space="preserve">b3. </w:t>
            </w:r>
            <w:r w:rsidRPr="00122C80">
              <w:rPr>
                <w:rFonts w:ascii="Arial Narrow" w:eastAsia="Arial Narrow" w:hAnsi="Arial Narrow" w:cs="Arial Narrow"/>
                <w:bCs/>
                <w:sz w:val="24"/>
                <w:szCs w:val="24"/>
              </w:rPr>
              <w:t>Buanasari, B., Ariono, D., &amp; Sitompul, J. P. (2025). Conversion of Chitin-Based Biomass to Sustainable Platform Chemical Levulinic Acid in Dilute Acidic Environment. Waste and Biomass Valorization, 16(6), 3167-3181.</w:t>
            </w:r>
          </w:p>
          <w:p w14:paraId="625C82B7" w14:textId="4CD3D52E" w:rsidR="00122C80" w:rsidRPr="00122C80" w:rsidRDefault="003069BF"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c1.</w:t>
            </w:r>
            <w:r w:rsidR="00122C80">
              <w:rPr>
                <w:rFonts w:ascii="Arial Narrow" w:eastAsia="Arial Narrow" w:hAnsi="Arial Narrow" w:cs="Arial Narrow"/>
                <w:bCs/>
                <w:sz w:val="24"/>
                <w:szCs w:val="24"/>
              </w:rPr>
              <w:t xml:space="preserve">Sudarsono, Agustina PP. </w:t>
            </w:r>
            <w:r w:rsidR="002F7B2D">
              <w:rPr>
                <w:rFonts w:ascii="Arial Narrow" w:eastAsia="Arial Narrow" w:hAnsi="Arial Narrow" w:cs="Arial Narrow"/>
                <w:bCs/>
                <w:sz w:val="24"/>
                <w:szCs w:val="24"/>
              </w:rPr>
              <w:t>(</w:t>
            </w:r>
            <w:r w:rsidR="00122C80">
              <w:rPr>
                <w:rFonts w:ascii="Arial Narrow" w:eastAsia="Arial Narrow" w:hAnsi="Arial Narrow" w:cs="Arial Narrow"/>
                <w:bCs/>
                <w:sz w:val="24"/>
                <w:szCs w:val="24"/>
              </w:rPr>
              <w:t>2022</w:t>
            </w:r>
            <w:r w:rsidR="002F7B2D">
              <w:rPr>
                <w:rFonts w:ascii="Arial Narrow" w:eastAsia="Arial Narrow" w:hAnsi="Arial Narrow" w:cs="Arial Narrow"/>
                <w:bCs/>
                <w:sz w:val="24"/>
                <w:szCs w:val="24"/>
              </w:rPr>
              <w:t>)</w:t>
            </w:r>
            <w:r w:rsidR="00122C80">
              <w:rPr>
                <w:rFonts w:ascii="Arial Narrow" w:eastAsia="Arial Narrow" w:hAnsi="Arial Narrow" w:cs="Arial Narrow"/>
                <w:bCs/>
                <w:sz w:val="24"/>
                <w:szCs w:val="24"/>
              </w:rPr>
              <w:t xml:space="preserve">. </w:t>
            </w:r>
            <w:r w:rsidR="00122C80" w:rsidRPr="00122C80">
              <w:rPr>
                <w:rFonts w:ascii="Arial Narrow" w:eastAsia="Arial Narrow" w:hAnsi="Arial Narrow" w:cs="Arial Narrow"/>
                <w:bCs/>
                <w:sz w:val="24"/>
                <w:szCs w:val="24"/>
              </w:rPr>
              <w:t xml:space="preserve">Pelatihan Pembuatan </w:t>
            </w:r>
            <w:r w:rsidR="00122C80">
              <w:rPr>
                <w:rFonts w:ascii="Arial Narrow" w:eastAsia="Arial Narrow" w:hAnsi="Arial Narrow" w:cs="Arial Narrow"/>
                <w:bCs/>
                <w:sz w:val="24"/>
                <w:szCs w:val="24"/>
              </w:rPr>
              <w:t xml:space="preserve">VCO </w:t>
            </w:r>
            <w:r w:rsidR="00122C80" w:rsidRPr="00122C80">
              <w:rPr>
                <w:rFonts w:ascii="Arial Narrow" w:eastAsia="Arial Narrow" w:hAnsi="Arial Narrow" w:cs="Arial Narrow"/>
                <w:bCs/>
                <w:sz w:val="24"/>
                <w:szCs w:val="24"/>
              </w:rPr>
              <w:t>Secara Enzimatis Menggunakan Daging Buah Nanas (</w:t>
            </w:r>
            <w:r w:rsidR="00122C80" w:rsidRPr="00122C80">
              <w:rPr>
                <w:rFonts w:ascii="Arial Narrow" w:eastAsia="Arial Narrow" w:hAnsi="Arial Narrow" w:cs="Arial Narrow"/>
                <w:bCs/>
                <w:i/>
                <w:iCs/>
                <w:sz w:val="24"/>
                <w:szCs w:val="24"/>
              </w:rPr>
              <w:t>Ananas Comosus</w:t>
            </w:r>
            <w:r w:rsidR="00122C80" w:rsidRPr="00122C80">
              <w:rPr>
                <w:rFonts w:ascii="Arial Narrow" w:eastAsia="Arial Narrow" w:hAnsi="Arial Narrow" w:cs="Arial Narrow"/>
                <w:bCs/>
                <w:sz w:val="24"/>
                <w:szCs w:val="24"/>
              </w:rPr>
              <w:t xml:space="preserve"> L. Merr)</w:t>
            </w:r>
            <w:r w:rsidR="00122C80">
              <w:rPr>
                <w:rFonts w:ascii="Arial Narrow" w:eastAsia="Arial Narrow" w:hAnsi="Arial Narrow" w:cs="Arial Narrow"/>
                <w:bCs/>
                <w:sz w:val="24"/>
                <w:szCs w:val="24"/>
              </w:rPr>
              <w:t>. STIFERA.</w:t>
            </w:r>
          </w:p>
          <w:p w14:paraId="5473233F" w14:textId="120F9A66" w:rsidR="00B439EC" w:rsidRPr="00974A17" w:rsidRDefault="00B439EC" w:rsidP="00122C80">
            <w:pPr>
              <w:spacing w:line="240" w:lineRule="auto"/>
              <w:ind w:left="326" w:hanging="326"/>
              <w:jc w:val="both"/>
              <w:rPr>
                <w:rFonts w:ascii="Arial Narrow" w:eastAsia="Arial Narrow" w:hAnsi="Arial Narrow" w:cs="Arial Narrow"/>
                <w:b/>
                <w:sz w:val="24"/>
                <w:szCs w:val="24"/>
              </w:rPr>
            </w:pPr>
          </w:p>
        </w:tc>
      </w:tr>
      <w:tr w:rsidR="00B439EC" w:rsidRPr="00974A17" w14:paraId="58EE7440" w14:textId="77777777">
        <w:tc>
          <w:tcPr>
            <w:tcW w:w="1980" w:type="dxa"/>
            <w:tcMar>
              <w:top w:w="100" w:type="dxa"/>
              <w:left w:w="100" w:type="dxa"/>
              <w:bottom w:w="100" w:type="dxa"/>
              <w:right w:w="100" w:type="dxa"/>
            </w:tcMar>
          </w:tcPr>
          <w:p w14:paraId="2E6F6340"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lastRenderedPageBreak/>
              <w:t>Dosen Pengampu</w:t>
            </w:r>
          </w:p>
        </w:tc>
        <w:tc>
          <w:tcPr>
            <w:tcW w:w="10860" w:type="dxa"/>
            <w:tcMar>
              <w:top w:w="100" w:type="dxa"/>
              <w:left w:w="100" w:type="dxa"/>
              <w:bottom w:w="100" w:type="dxa"/>
              <w:right w:w="100" w:type="dxa"/>
            </w:tcMar>
          </w:tcPr>
          <w:p w14:paraId="3D425948" w14:textId="77777777" w:rsidR="00B439EC" w:rsidRPr="00974A17" w:rsidRDefault="009B5DC8">
            <w:pPr>
              <w:numPr>
                <w:ilvl w:val="0"/>
                <w:numId w:val="4"/>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apt. Rizky Ardian Hartanto Sawal, M.Farm.</w:t>
            </w:r>
          </w:p>
          <w:p w14:paraId="138B0FEB" w14:textId="46457D5E" w:rsidR="009B5DC8" w:rsidRPr="00974A17" w:rsidRDefault="009B5DC8">
            <w:pPr>
              <w:numPr>
                <w:ilvl w:val="0"/>
                <w:numId w:val="4"/>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Dr. Buanasari, S.T., M..T.</w:t>
            </w:r>
          </w:p>
        </w:tc>
      </w:tr>
      <w:tr w:rsidR="00B439EC" w:rsidRPr="00974A17" w14:paraId="2C234578" w14:textId="77777777">
        <w:tc>
          <w:tcPr>
            <w:tcW w:w="1980" w:type="dxa"/>
            <w:tcMar>
              <w:top w:w="100" w:type="dxa"/>
              <w:left w:w="100" w:type="dxa"/>
              <w:bottom w:w="100" w:type="dxa"/>
              <w:right w:w="100" w:type="dxa"/>
            </w:tcMar>
          </w:tcPr>
          <w:p w14:paraId="4EEE98D6"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t>Mata Kuliah Syarat</w:t>
            </w:r>
          </w:p>
        </w:tc>
        <w:tc>
          <w:tcPr>
            <w:tcW w:w="10860" w:type="dxa"/>
            <w:tcMar>
              <w:top w:w="100" w:type="dxa"/>
              <w:left w:w="100" w:type="dxa"/>
              <w:bottom w:w="100" w:type="dxa"/>
              <w:right w:w="100" w:type="dxa"/>
            </w:tcMar>
          </w:tcPr>
          <w:p w14:paraId="326A1E90" w14:textId="2FCC5967" w:rsidR="00B439EC" w:rsidRPr="00974A17" w:rsidRDefault="009B5DC8">
            <w:pPr>
              <w:spacing w:line="240" w:lineRule="auto"/>
              <w:jc w:val="both"/>
              <w:rPr>
                <w:rFonts w:ascii="Arial Narrow" w:eastAsia="Arial Narrow" w:hAnsi="Arial Narrow" w:cs="Arial Narrow"/>
                <w:b/>
                <w:sz w:val="20"/>
                <w:szCs w:val="20"/>
              </w:rPr>
            </w:pPr>
            <w:r w:rsidRPr="00974A17">
              <w:rPr>
                <w:rFonts w:ascii="Arial Narrow" w:eastAsia="Arial Narrow" w:hAnsi="Arial Narrow" w:cs="Arial Narrow"/>
                <w:sz w:val="24"/>
                <w:szCs w:val="24"/>
              </w:rPr>
              <w:t>-</w:t>
            </w:r>
          </w:p>
        </w:tc>
      </w:tr>
    </w:tbl>
    <w:p w14:paraId="602CC730" w14:textId="77777777" w:rsidR="00B439EC" w:rsidRPr="00974A17" w:rsidRDefault="00B439EC">
      <w:pPr>
        <w:spacing w:line="240" w:lineRule="auto"/>
        <w:rPr>
          <w:rFonts w:ascii="Arial Narrow" w:eastAsia="Arial Narrow" w:hAnsi="Arial Narrow" w:cs="Arial Narrow"/>
          <w:b/>
          <w:sz w:val="28"/>
          <w:szCs w:val="28"/>
        </w:rPr>
      </w:pPr>
    </w:p>
    <w:p w14:paraId="30E257ED" w14:textId="77777777" w:rsidR="00B439EC" w:rsidRPr="00974A17" w:rsidRDefault="00B439EC">
      <w:pPr>
        <w:spacing w:line="240" w:lineRule="auto"/>
        <w:rPr>
          <w:rFonts w:ascii="Arial Narrow" w:eastAsia="Arial Narrow" w:hAnsi="Arial Narrow" w:cs="Arial Narrow"/>
          <w:b/>
          <w:sz w:val="28"/>
          <w:szCs w:val="28"/>
        </w:rPr>
      </w:pPr>
    </w:p>
    <w:tbl>
      <w:tblPr>
        <w:tblStyle w:val="a5"/>
        <w:tblW w:w="140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500"/>
        <w:gridCol w:w="2970"/>
        <w:gridCol w:w="3242"/>
        <w:gridCol w:w="1418"/>
        <w:gridCol w:w="1134"/>
        <w:gridCol w:w="1842"/>
        <w:gridCol w:w="1049"/>
      </w:tblGrid>
      <w:tr w:rsidR="00B439EC" w:rsidRPr="00974A17" w14:paraId="3921EFF5" w14:textId="77777777" w:rsidTr="00D00D3A">
        <w:trPr>
          <w:trHeight w:val="20"/>
        </w:trPr>
        <w:tc>
          <w:tcPr>
            <w:tcW w:w="930" w:type="dxa"/>
          </w:tcPr>
          <w:p w14:paraId="7653F09E"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Minggu ke -</w:t>
            </w:r>
          </w:p>
        </w:tc>
        <w:tc>
          <w:tcPr>
            <w:tcW w:w="1500" w:type="dxa"/>
          </w:tcPr>
          <w:p w14:paraId="0D42CF38"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Kemampuan Akhir yang Diharapkan (Sub-CPMK)</w:t>
            </w:r>
          </w:p>
        </w:tc>
        <w:tc>
          <w:tcPr>
            <w:tcW w:w="2970" w:type="dxa"/>
          </w:tcPr>
          <w:p w14:paraId="57144786"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Bahan Kajian/Materi Pembelajaran</w:t>
            </w:r>
          </w:p>
        </w:tc>
        <w:tc>
          <w:tcPr>
            <w:tcW w:w="3242" w:type="dxa"/>
          </w:tcPr>
          <w:p w14:paraId="4008B1A7"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Bentuk Pembelajaran; Metode/Model Pembelajaran</w:t>
            </w:r>
          </w:p>
        </w:tc>
        <w:tc>
          <w:tcPr>
            <w:tcW w:w="1418" w:type="dxa"/>
          </w:tcPr>
          <w:p w14:paraId="28942292"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Waktu</w:t>
            </w:r>
          </w:p>
        </w:tc>
        <w:tc>
          <w:tcPr>
            <w:tcW w:w="1134" w:type="dxa"/>
          </w:tcPr>
          <w:p w14:paraId="55FEF8C7"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Bentuk penilaian</w:t>
            </w:r>
          </w:p>
        </w:tc>
        <w:tc>
          <w:tcPr>
            <w:tcW w:w="1842" w:type="dxa"/>
          </w:tcPr>
          <w:p w14:paraId="319ADDE9"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Kriteria/ Indikator</w:t>
            </w:r>
          </w:p>
        </w:tc>
        <w:tc>
          <w:tcPr>
            <w:tcW w:w="1049" w:type="dxa"/>
          </w:tcPr>
          <w:p w14:paraId="1D3FF18A"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Bobot penilaian (%)</w:t>
            </w:r>
          </w:p>
        </w:tc>
      </w:tr>
      <w:tr w:rsidR="002F093B" w:rsidRPr="00974A17" w14:paraId="66D2480A" w14:textId="77777777" w:rsidTr="00D00D3A">
        <w:trPr>
          <w:trHeight w:val="20"/>
        </w:trPr>
        <w:tc>
          <w:tcPr>
            <w:tcW w:w="930" w:type="dxa"/>
          </w:tcPr>
          <w:p w14:paraId="195519CF" w14:textId="68A72216" w:rsidR="002F093B" w:rsidRPr="005E2E8E"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w:t>
            </w:r>
          </w:p>
        </w:tc>
        <w:tc>
          <w:tcPr>
            <w:tcW w:w="1500" w:type="dxa"/>
          </w:tcPr>
          <w:p w14:paraId="70CBC74E" w14:textId="3D3638AC" w:rsidR="002F093B" w:rsidRPr="00733B78" w:rsidRDefault="00733B78" w:rsidP="002F093B">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1: </w:t>
            </w:r>
            <w:r w:rsidRPr="00733B78">
              <w:rPr>
                <w:rFonts w:ascii="Arial Narrow" w:eastAsia="Arial Narrow" w:hAnsi="Arial Narrow" w:cs="Arial Narrow"/>
                <w:sz w:val="20"/>
                <w:szCs w:val="20"/>
              </w:rPr>
              <w:t xml:space="preserve">Mampu menerapkan prinsip </w:t>
            </w:r>
            <w:r w:rsidRPr="00733B78">
              <w:rPr>
                <w:rFonts w:ascii="Arial Narrow" w:eastAsia="Arial Narrow" w:hAnsi="Arial Narrow" w:cs="Arial Narrow"/>
                <w:i/>
                <w:iCs/>
                <w:sz w:val="20"/>
                <w:szCs w:val="20"/>
              </w:rPr>
              <w:t>Good Laboratory Practice</w:t>
            </w:r>
            <w:r w:rsidRPr="00733B78">
              <w:rPr>
                <w:rFonts w:ascii="Arial Narrow" w:eastAsia="Arial Narrow" w:hAnsi="Arial Narrow" w:cs="Arial Narrow"/>
                <w:sz w:val="20"/>
                <w:szCs w:val="20"/>
              </w:rPr>
              <w:t xml:space="preserve"> (GLP) dan prosedur keselamatan kerja di </w:t>
            </w:r>
            <w:r w:rsidRPr="00733B78">
              <w:rPr>
                <w:rFonts w:ascii="Arial Narrow" w:eastAsia="Arial Narrow" w:hAnsi="Arial Narrow" w:cs="Arial Narrow"/>
                <w:sz w:val="20"/>
                <w:szCs w:val="20"/>
              </w:rPr>
              <w:lastRenderedPageBreak/>
              <w:t>laboratorium biokimia sebagai landasan utama praktik kefarmasian yang aman.</w:t>
            </w:r>
          </w:p>
        </w:tc>
        <w:tc>
          <w:tcPr>
            <w:tcW w:w="2970" w:type="dxa"/>
          </w:tcPr>
          <w:p w14:paraId="24F70155" w14:textId="32FAE0C3" w:rsidR="002F093B" w:rsidRPr="00974A17" w:rsidRDefault="002F093B" w:rsidP="002F093B">
            <w:pPr>
              <w:pStyle w:val="ListParagraph"/>
              <w:numPr>
                <w:ilvl w:val="0"/>
                <w:numId w:val="9"/>
              </w:num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Pendahuluan tentang Biokimia Farmasi Praktis</w:t>
            </w:r>
          </w:p>
          <w:p w14:paraId="16C6A9B5" w14:textId="77777777" w:rsidR="002F093B" w:rsidRPr="00974A17" w:rsidRDefault="002F093B" w:rsidP="002F093B">
            <w:pPr>
              <w:pStyle w:val="ListParagraph"/>
              <w:numPr>
                <w:ilvl w:val="0"/>
                <w:numId w:val="9"/>
              </w:num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Kontrak Perkuliahan</w:t>
            </w:r>
          </w:p>
          <w:p w14:paraId="54A9E283" w14:textId="15CDE493" w:rsidR="002F093B" w:rsidRPr="00974A17" w:rsidRDefault="002F093B" w:rsidP="002F093B">
            <w:pPr>
              <w:pStyle w:val="ListParagraph"/>
              <w:numPr>
                <w:ilvl w:val="0"/>
                <w:numId w:val="9"/>
              </w:numPr>
              <w:spacing w:line="240" w:lineRule="auto"/>
              <w:rPr>
                <w:rFonts w:ascii="Arial Narrow" w:eastAsia="Arial Narrow" w:hAnsi="Arial Narrow" w:cs="Arial Narrow"/>
                <w:sz w:val="24"/>
                <w:szCs w:val="24"/>
              </w:rPr>
            </w:pPr>
            <w:r w:rsidRPr="00974A17">
              <w:rPr>
                <w:rFonts w:ascii="Arial Narrow" w:eastAsia="Arial Narrow" w:hAnsi="Arial Narrow" w:cs="Arial Narrow"/>
                <w:i/>
                <w:iCs/>
                <w:sz w:val="24"/>
                <w:szCs w:val="24"/>
              </w:rPr>
              <w:t>Good Laboratory Practice</w:t>
            </w:r>
            <w:r w:rsidRPr="00974A17">
              <w:rPr>
                <w:rFonts w:ascii="Arial Narrow" w:eastAsia="Arial Narrow" w:hAnsi="Arial Narrow" w:cs="Arial Narrow"/>
                <w:sz w:val="24"/>
                <w:szCs w:val="24"/>
              </w:rPr>
              <w:t xml:space="preserve"> (GLP)</w:t>
            </w:r>
          </w:p>
        </w:tc>
        <w:tc>
          <w:tcPr>
            <w:tcW w:w="3242" w:type="dxa"/>
          </w:tcPr>
          <w:p w14:paraId="239CA238" w14:textId="77777777" w:rsidR="002F093B" w:rsidRPr="00974A17" w:rsidRDefault="002F093B" w:rsidP="002F093B">
            <w:p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Metode Pembelajaran</w:t>
            </w:r>
          </w:p>
          <w:p w14:paraId="4B08030D" w14:textId="77777777" w:rsidR="002F093B" w:rsidRPr="00974A17" w:rsidRDefault="002F093B" w:rsidP="002F093B">
            <w:pPr>
              <w:numPr>
                <w:ilvl w:val="0"/>
                <w:numId w:val="14"/>
              </w:numPr>
              <w:spacing w:line="240" w:lineRule="auto"/>
              <w:rPr>
                <w:rFonts w:ascii="Arial Narrow" w:eastAsia="Arial Narrow" w:hAnsi="Arial Narrow" w:cs="Arial Narrow"/>
                <w:i/>
                <w:color w:val="222222"/>
                <w:sz w:val="24"/>
                <w:szCs w:val="24"/>
                <w:highlight w:val="white"/>
              </w:rPr>
            </w:pPr>
            <w:r w:rsidRPr="00974A17">
              <w:rPr>
                <w:rFonts w:ascii="Arial Narrow" w:eastAsia="Arial Narrow" w:hAnsi="Arial Narrow" w:cs="Arial Narrow"/>
                <w:i/>
                <w:color w:val="222222"/>
                <w:sz w:val="24"/>
                <w:szCs w:val="24"/>
                <w:highlight w:val="white"/>
              </w:rPr>
              <w:t>Small Group Discussion</w:t>
            </w:r>
          </w:p>
          <w:p w14:paraId="0D69F938" w14:textId="77777777" w:rsidR="002F093B" w:rsidRPr="00974A17" w:rsidRDefault="002F093B" w:rsidP="002F093B">
            <w:pPr>
              <w:numPr>
                <w:ilvl w:val="0"/>
                <w:numId w:val="14"/>
              </w:num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Ceramah</w:t>
            </w:r>
          </w:p>
          <w:p w14:paraId="358A979C" w14:textId="77777777" w:rsidR="002F093B" w:rsidRPr="00974A17" w:rsidRDefault="002F093B" w:rsidP="002F093B">
            <w:pPr>
              <w:numPr>
                <w:ilvl w:val="0"/>
                <w:numId w:val="14"/>
              </w:numPr>
              <w:spacing w:line="240" w:lineRule="auto"/>
              <w:rPr>
                <w:rFonts w:ascii="Arial Narrow" w:eastAsia="Arial Narrow" w:hAnsi="Arial Narrow" w:cs="Arial Narrow"/>
                <w:i/>
                <w:color w:val="222222"/>
                <w:sz w:val="24"/>
                <w:szCs w:val="24"/>
                <w:highlight w:val="white"/>
              </w:rPr>
            </w:pPr>
            <w:r w:rsidRPr="00974A17">
              <w:rPr>
                <w:rFonts w:ascii="Arial Narrow" w:eastAsia="Arial Narrow" w:hAnsi="Arial Narrow" w:cs="Arial Narrow"/>
                <w:i/>
                <w:color w:val="222222"/>
                <w:sz w:val="24"/>
                <w:szCs w:val="24"/>
                <w:highlight w:val="white"/>
              </w:rPr>
              <w:t>Contextual Learning</w:t>
            </w:r>
          </w:p>
          <w:p w14:paraId="14639A14" w14:textId="77777777" w:rsidR="002F093B" w:rsidRPr="00974A17" w:rsidRDefault="002F093B" w:rsidP="002F093B">
            <w:pPr>
              <w:spacing w:line="240" w:lineRule="auto"/>
              <w:rPr>
                <w:rFonts w:ascii="Arial Narrow" w:eastAsia="Arial Narrow" w:hAnsi="Arial Narrow" w:cs="Arial Narrow"/>
                <w:color w:val="222222"/>
                <w:sz w:val="24"/>
                <w:szCs w:val="24"/>
                <w:highlight w:val="white"/>
              </w:rPr>
            </w:pPr>
          </w:p>
        </w:tc>
        <w:tc>
          <w:tcPr>
            <w:tcW w:w="1418" w:type="dxa"/>
          </w:tcPr>
          <w:p w14:paraId="5439562F"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36AC247D"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050099F8"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4C1AA69D" w14:textId="10E024FA"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7FCBE3B7" w14:textId="77777777" w:rsidR="002F093B" w:rsidRDefault="00D00D3A" w:rsidP="002F093B">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3093A477" w14:textId="77777777" w:rsidR="00D00D3A" w:rsidRDefault="00D00D3A" w:rsidP="002F093B">
            <w:pPr>
              <w:spacing w:line="240" w:lineRule="auto"/>
              <w:rPr>
                <w:rFonts w:ascii="Arial Narrow" w:eastAsia="Arial Narrow" w:hAnsi="Arial Narrow" w:cs="Arial Narrow"/>
                <w:sz w:val="24"/>
                <w:szCs w:val="24"/>
              </w:rPr>
            </w:pPr>
          </w:p>
          <w:p w14:paraId="3576BB77" w14:textId="7D4E08C1" w:rsidR="00D00D3A" w:rsidRPr="00D00D3A" w:rsidRDefault="00D00D3A" w:rsidP="002F093B">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Keaktifan berdiskusi</w:t>
            </w:r>
          </w:p>
        </w:tc>
        <w:tc>
          <w:tcPr>
            <w:tcW w:w="1842" w:type="dxa"/>
          </w:tcPr>
          <w:p w14:paraId="27028352" w14:textId="13610912" w:rsidR="002F093B" w:rsidRPr="00974A17" w:rsidRDefault="002F093B" w:rsidP="002F093B">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 xml:space="preserve">Kelengkapan APD (jas lab, sarung tangan, masker), ketepatan menjelaskan prosedur tanggap darurat, dan ketaatan pada </w:t>
            </w:r>
            <w:r w:rsidRPr="005E2E8E">
              <w:rPr>
                <w:rFonts w:ascii="Arial Narrow" w:eastAsia="Arial Narrow" w:hAnsi="Arial Narrow" w:cs="Arial Narrow"/>
                <w:sz w:val="24"/>
                <w:szCs w:val="24"/>
              </w:rPr>
              <w:lastRenderedPageBreak/>
              <w:t>kontrak perkuliahan.</w:t>
            </w:r>
          </w:p>
        </w:tc>
        <w:tc>
          <w:tcPr>
            <w:tcW w:w="1049" w:type="dxa"/>
          </w:tcPr>
          <w:p w14:paraId="2674B862" w14:textId="48755A43" w:rsidR="002F093B" w:rsidRPr="00974A17"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2</w:t>
            </w:r>
          </w:p>
        </w:tc>
      </w:tr>
      <w:tr w:rsidR="002F093B" w:rsidRPr="00974A17" w14:paraId="21C90342" w14:textId="77777777" w:rsidTr="00D00D3A">
        <w:trPr>
          <w:trHeight w:val="20"/>
        </w:trPr>
        <w:tc>
          <w:tcPr>
            <w:tcW w:w="930" w:type="dxa"/>
          </w:tcPr>
          <w:p w14:paraId="04EAC6B2" w14:textId="6ED39E53" w:rsidR="002F093B" w:rsidRPr="005E2E8E"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c>
          <w:tcPr>
            <w:tcW w:w="1500" w:type="dxa"/>
          </w:tcPr>
          <w:p w14:paraId="3DD557E2" w14:textId="1EC97486" w:rsidR="002F093B" w:rsidRPr="00974A17" w:rsidRDefault="00733B78" w:rsidP="002F093B">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Mampu melaksanakan identifikasi kualitatif serta analisis kuantitatif pada komponen karbohidrat dan lipid menggunakan metode yang tepat secara akurat.</w:t>
            </w:r>
          </w:p>
        </w:tc>
        <w:tc>
          <w:tcPr>
            <w:tcW w:w="2970" w:type="dxa"/>
          </w:tcPr>
          <w:p w14:paraId="1F674C70" w14:textId="0A1F87D4" w:rsidR="002F093B" w:rsidRDefault="002F093B" w:rsidP="002F093B">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Uji Kualitatif Karbohidrat</w:t>
            </w:r>
            <w:r>
              <w:rPr>
                <w:rFonts w:ascii="Arial Narrow" w:eastAsia="Arial Narrow" w:hAnsi="Arial Narrow" w:cs="Arial Narrow"/>
                <w:sz w:val="24"/>
                <w:szCs w:val="24"/>
              </w:rPr>
              <w:t>:</w:t>
            </w:r>
          </w:p>
          <w:p w14:paraId="3C993BF0" w14:textId="4DA33B1C" w:rsidR="002F093B" w:rsidRPr="007C08C7" w:rsidRDefault="002F093B" w:rsidP="002F093B">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Identifikasi berbagai jenis karbohidrat (monosakarida, disakarida, polisakarida) dalam sampel menggunakan reagen spesifik</w:t>
            </w:r>
          </w:p>
        </w:tc>
        <w:tc>
          <w:tcPr>
            <w:tcW w:w="3242" w:type="dxa"/>
          </w:tcPr>
          <w:p w14:paraId="4D3551F5" w14:textId="77777777" w:rsidR="002F093B" w:rsidRDefault="002F093B" w:rsidP="002F093B">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661D20AF" w14:textId="2B8E892C" w:rsidR="002F093B" w:rsidRPr="002F093B" w:rsidRDefault="002F093B" w:rsidP="002F093B">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6388A42A" w14:textId="77777777" w:rsidR="002F093B" w:rsidRPr="002F093B" w:rsidRDefault="002F093B" w:rsidP="002F093B">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5D9D40ED" w14:textId="37F7A936" w:rsidR="002F093B" w:rsidRPr="002F093B" w:rsidRDefault="002F093B" w:rsidP="002F093B">
            <w:pPr>
              <w:pStyle w:val="ListParagraph"/>
              <w:numPr>
                <w:ilvl w:val="0"/>
                <w:numId w:val="16"/>
              </w:num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i/>
                <w:iCs/>
                <w:color w:val="222222"/>
                <w:sz w:val="24"/>
                <w:szCs w:val="24"/>
                <w:highlight w:val="white"/>
              </w:rPr>
              <w:t>C</w:t>
            </w:r>
            <w:r w:rsidRPr="002F093B">
              <w:rPr>
                <w:rFonts w:ascii="Arial Narrow" w:eastAsia="Arial Narrow" w:hAnsi="Arial Narrow" w:cs="Arial Narrow"/>
                <w:i/>
                <w:iCs/>
                <w:color w:val="222222"/>
                <w:sz w:val="24"/>
                <w:szCs w:val="24"/>
                <w:highlight w:val="white"/>
              </w:rPr>
              <w:t xml:space="preserve">ollaboratif </w:t>
            </w:r>
            <w:r>
              <w:rPr>
                <w:rFonts w:ascii="Arial Narrow" w:eastAsia="Arial Narrow" w:hAnsi="Arial Narrow" w:cs="Arial Narrow"/>
                <w:i/>
                <w:iCs/>
                <w:color w:val="222222"/>
                <w:sz w:val="24"/>
                <w:szCs w:val="24"/>
                <w:highlight w:val="white"/>
              </w:rPr>
              <w:t>L</w:t>
            </w:r>
            <w:r w:rsidRPr="002F093B">
              <w:rPr>
                <w:rFonts w:ascii="Arial Narrow" w:eastAsia="Arial Narrow" w:hAnsi="Arial Narrow" w:cs="Arial Narrow"/>
                <w:i/>
                <w:iCs/>
                <w:color w:val="222222"/>
                <w:sz w:val="24"/>
                <w:szCs w:val="24"/>
                <w:highlight w:val="white"/>
              </w:rPr>
              <w:t>earning</w:t>
            </w:r>
            <w:r>
              <w:rPr>
                <w:rFonts w:ascii="Arial Narrow" w:eastAsia="Arial Narrow" w:hAnsi="Arial Narrow" w:cs="Arial Narrow"/>
                <w:color w:val="222222"/>
                <w:sz w:val="24"/>
                <w:szCs w:val="24"/>
                <w:highlight w:val="white"/>
              </w:rPr>
              <w:t xml:space="preserve"> (</w:t>
            </w:r>
            <w:r w:rsidRPr="002F093B">
              <w:rPr>
                <w:rFonts w:ascii="Arial Narrow" w:eastAsia="Arial Narrow" w:hAnsi="Arial Narrow" w:cs="Arial Narrow"/>
                <w:color w:val="222222"/>
                <w:sz w:val="24"/>
                <w:szCs w:val="24"/>
                <w:highlight w:val="white"/>
              </w:rPr>
              <w:t>CL</w:t>
            </w:r>
            <w:r>
              <w:rPr>
                <w:rFonts w:ascii="Arial Narrow" w:eastAsia="Arial Narrow" w:hAnsi="Arial Narrow" w:cs="Arial Narrow"/>
                <w:color w:val="222222"/>
                <w:sz w:val="24"/>
                <w:szCs w:val="24"/>
                <w:highlight w:val="white"/>
              </w:rPr>
              <w:t>)</w:t>
            </w:r>
          </w:p>
        </w:tc>
        <w:tc>
          <w:tcPr>
            <w:tcW w:w="1418" w:type="dxa"/>
          </w:tcPr>
          <w:p w14:paraId="37DD3526"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3C4CBCAF"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66EF6328"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74D09CA9" w14:textId="08BBF0B8"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575EF06" w14:textId="77777777" w:rsidR="00D00D3A" w:rsidRDefault="00D00D3A" w:rsidP="002F093B">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64E5C081" w14:textId="77777777" w:rsidR="00D00D3A" w:rsidRDefault="00D00D3A" w:rsidP="002F093B">
            <w:pPr>
              <w:spacing w:line="240" w:lineRule="auto"/>
              <w:rPr>
                <w:rFonts w:ascii="Arial Narrow" w:eastAsia="Arial Narrow" w:hAnsi="Arial Narrow" w:cs="Arial Narrow"/>
                <w:sz w:val="24"/>
                <w:szCs w:val="24"/>
              </w:rPr>
            </w:pPr>
          </w:p>
          <w:p w14:paraId="753F3900" w14:textId="77777777" w:rsidR="00D00D3A" w:rsidRDefault="00D00D3A" w:rsidP="002F093B">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1F6F5EAD" w14:textId="77777777" w:rsidR="00D00D3A" w:rsidRDefault="00D00D3A" w:rsidP="002F093B">
            <w:pPr>
              <w:spacing w:line="240" w:lineRule="auto"/>
              <w:rPr>
                <w:rFonts w:ascii="Arial Narrow" w:eastAsia="Arial Narrow" w:hAnsi="Arial Narrow" w:cs="Arial Narrow"/>
                <w:sz w:val="24"/>
                <w:szCs w:val="24"/>
              </w:rPr>
            </w:pPr>
          </w:p>
          <w:p w14:paraId="0216F410" w14:textId="34B18EEC" w:rsidR="00D00D3A" w:rsidRPr="00D00D3A" w:rsidRDefault="00D00D3A" w:rsidP="002F093B">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459DB63F" w14:textId="057EA9EB" w:rsidR="002F093B" w:rsidRPr="00974A17" w:rsidRDefault="002F093B" w:rsidP="002F093B">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Ketepatan prosedur pencampuran reagen, akurasi pengamatan perubahan warna/endapan, dan ketepatan penyimpulan jenis karbohidrat.</w:t>
            </w:r>
          </w:p>
        </w:tc>
        <w:tc>
          <w:tcPr>
            <w:tcW w:w="1049" w:type="dxa"/>
          </w:tcPr>
          <w:p w14:paraId="4E655DB7" w14:textId="59148552" w:rsidR="002F093B" w:rsidRPr="00974A17"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33B78" w:rsidRPr="00974A17" w14:paraId="7E6871AC" w14:textId="77777777" w:rsidTr="00D00D3A">
        <w:trPr>
          <w:trHeight w:val="20"/>
        </w:trPr>
        <w:tc>
          <w:tcPr>
            <w:tcW w:w="930" w:type="dxa"/>
          </w:tcPr>
          <w:p w14:paraId="6091F501" w14:textId="476DCB6A" w:rsidR="00733B78" w:rsidRPr="005E2E8E" w:rsidRDefault="00733B78" w:rsidP="00733B78">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c>
          <w:tcPr>
            <w:tcW w:w="1500" w:type="dxa"/>
          </w:tcPr>
          <w:p w14:paraId="5A71122C" w14:textId="3D48369B" w:rsidR="00733B78" w:rsidRPr="00974A17" w:rsidRDefault="00733B78" w:rsidP="00733B78">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 xml:space="preserve">Mampu melaksanakan identifikasi kualitatif serta analisis kuantitatif pada komponen karbohidrat dan lipid menggunakan metode yang </w:t>
            </w:r>
            <w:r w:rsidRPr="00733B78">
              <w:rPr>
                <w:rFonts w:ascii="Arial Narrow" w:eastAsia="Arial Narrow" w:hAnsi="Arial Narrow" w:cs="Arial Narrow"/>
                <w:bCs/>
                <w:sz w:val="20"/>
                <w:szCs w:val="20"/>
              </w:rPr>
              <w:lastRenderedPageBreak/>
              <w:t>tepat secara akurat.</w:t>
            </w:r>
          </w:p>
        </w:tc>
        <w:tc>
          <w:tcPr>
            <w:tcW w:w="2970" w:type="dxa"/>
          </w:tcPr>
          <w:p w14:paraId="3B85007D" w14:textId="77777777" w:rsidR="00733B78" w:rsidRDefault="00733B78" w:rsidP="00733B78">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Analisis Kuantitatif Glukosa</w:t>
            </w:r>
            <w:r>
              <w:rPr>
                <w:rFonts w:ascii="Arial Narrow" w:eastAsia="Arial Narrow" w:hAnsi="Arial Narrow" w:cs="Arial Narrow"/>
                <w:sz w:val="24"/>
                <w:szCs w:val="24"/>
              </w:rPr>
              <w:t>:</w:t>
            </w:r>
          </w:p>
          <w:p w14:paraId="3ED30C3C" w14:textId="7BF74AA4" w:rsidR="00733B78" w:rsidRPr="007C08C7" w:rsidRDefault="00733B78" w:rsidP="00733B78">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Penetapan kadar glukosa secara kuantitatif dalam sampel menggunakan instrumen</w:t>
            </w:r>
            <w:r>
              <w:rPr>
                <w:rFonts w:ascii="Arial Narrow" w:eastAsia="Arial Narrow" w:hAnsi="Arial Narrow" w:cs="Arial Narrow"/>
                <w:sz w:val="24"/>
                <w:szCs w:val="24"/>
              </w:rPr>
              <w:t xml:space="preserve"> biokimia</w:t>
            </w:r>
          </w:p>
        </w:tc>
        <w:tc>
          <w:tcPr>
            <w:tcW w:w="3242" w:type="dxa"/>
          </w:tcPr>
          <w:p w14:paraId="282FB27F" w14:textId="77777777" w:rsidR="00733B78" w:rsidRDefault="00733B78" w:rsidP="00733B78">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48DF8A67" w14:textId="77777777" w:rsidR="00733B78" w:rsidRPr="002F093B" w:rsidRDefault="00733B78" w:rsidP="00733B78">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42CD6A35" w14:textId="77777777" w:rsidR="00733B78" w:rsidRPr="002F093B" w:rsidRDefault="00733B78" w:rsidP="00733B78">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41892301" w14:textId="46104803" w:rsidR="00733B78" w:rsidRPr="00D00D3A" w:rsidRDefault="00733B78" w:rsidP="00733B78">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2D0E67A3" w14:textId="77777777"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1CAA92D0" w14:textId="77777777"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56CEEAB0" w14:textId="77777777"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4510A299" w14:textId="5B0E3375"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D00A750" w14:textId="77777777" w:rsidR="00733B78" w:rsidRDefault="00733B78" w:rsidP="00733B78">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2D1F929D" w14:textId="77777777" w:rsidR="00733B78" w:rsidRDefault="00733B78" w:rsidP="00733B78">
            <w:pPr>
              <w:spacing w:line="240" w:lineRule="auto"/>
              <w:rPr>
                <w:rFonts w:ascii="Arial Narrow" w:eastAsia="Arial Narrow" w:hAnsi="Arial Narrow" w:cs="Arial Narrow"/>
                <w:sz w:val="24"/>
                <w:szCs w:val="24"/>
              </w:rPr>
            </w:pPr>
          </w:p>
          <w:p w14:paraId="2F484FC0" w14:textId="77777777" w:rsidR="00733B78" w:rsidRDefault="00733B78" w:rsidP="00733B78">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042853DE" w14:textId="77777777" w:rsidR="00733B78" w:rsidRDefault="00733B78" w:rsidP="00733B78">
            <w:pPr>
              <w:spacing w:line="240" w:lineRule="auto"/>
              <w:rPr>
                <w:rFonts w:ascii="Arial Narrow" w:eastAsia="Arial Narrow" w:hAnsi="Arial Narrow" w:cs="Arial Narrow"/>
                <w:sz w:val="24"/>
                <w:szCs w:val="24"/>
              </w:rPr>
            </w:pPr>
          </w:p>
          <w:p w14:paraId="2A3A9B21" w14:textId="1A261A55" w:rsidR="00733B78" w:rsidRPr="00D00D3A" w:rsidRDefault="00733B78" w:rsidP="00733B78">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255E08C6" w14:textId="4E309971" w:rsidR="00733B78" w:rsidRPr="00974A17" w:rsidRDefault="00733B78" w:rsidP="00733B78">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 xml:space="preserve">Presisi pembuatan deret standar, linearitas kurva kalibrasi (nilai </w:t>
            </w:r>
            <m:oMath>
              <m:sSup>
                <m:sSupPr>
                  <m:ctrlPr>
                    <w:rPr>
                      <w:rFonts w:ascii="Cambria Math" w:eastAsia="Arial Narrow" w:hAnsi="Cambria Math" w:cs="Arial Narrow"/>
                      <w:i/>
                      <w:sz w:val="24"/>
                      <w:szCs w:val="24"/>
                    </w:rPr>
                  </m:ctrlPr>
                </m:sSupPr>
                <m:e>
                  <m:r>
                    <w:rPr>
                      <w:rFonts w:ascii="Cambria Math" w:eastAsia="Arial Narrow" w:hAnsi="Cambria Math" w:cs="Arial Narrow"/>
                      <w:sz w:val="24"/>
                      <w:szCs w:val="24"/>
                    </w:rPr>
                    <m:t>R</m:t>
                  </m:r>
                </m:e>
                <m:sup>
                  <m:r>
                    <w:rPr>
                      <w:rFonts w:ascii="Cambria Math" w:eastAsia="Arial Narrow" w:hAnsi="Cambria Math" w:cs="Arial Narrow"/>
                      <w:sz w:val="24"/>
                      <w:szCs w:val="24"/>
                    </w:rPr>
                    <m:t>2</m:t>
                  </m:r>
                </m:sup>
              </m:sSup>
            </m:oMath>
            <w:r w:rsidRPr="005E2E8E">
              <w:rPr>
                <w:rFonts w:ascii="Arial Narrow" w:eastAsia="Arial Narrow" w:hAnsi="Arial Narrow" w:cs="Arial Narrow"/>
                <w:sz w:val="24"/>
                <w:szCs w:val="24"/>
              </w:rPr>
              <w:t>), dan akurasi perhitungan regresi linear untuk penetapan kadar sampel.</w:t>
            </w:r>
          </w:p>
        </w:tc>
        <w:tc>
          <w:tcPr>
            <w:tcW w:w="1049" w:type="dxa"/>
          </w:tcPr>
          <w:p w14:paraId="238347DB" w14:textId="034B717C" w:rsidR="00733B78" w:rsidRPr="00974A17" w:rsidRDefault="00733B78" w:rsidP="00733B78">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3AEDE62D" w14:textId="77777777" w:rsidTr="00D00D3A">
        <w:trPr>
          <w:trHeight w:val="20"/>
        </w:trPr>
        <w:tc>
          <w:tcPr>
            <w:tcW w:w="930" w:type="dxa"/>
          </w:tcPr>
          <w:p w14:paraId="2E781004" w14:textId="5A2185B0"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4</w:t>
            </w:r>
          </w:p>
        </w:tc>
        <w:tc>
          <w:tcPr>
            <w:tcW w:w="1500" w:type="dxa"/>
          </w:tcPr>
          <w:p w14:paraId="4F0B325C" w14:textId="3656397C" w:rsidR="00DE6069" w:rsidRPr="00974A17" w:rsidRDefault="00DE6069" w:rsidP="00DE6069">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Mampu melaksanakan identifikasi kualitatif serta analisis kuantitatif pada komponen karbohidrat dan lipid menggunakan metode yang tepat secara akurat.</w:t>
            </w:r>
          </w:p>
        </w:tc>
        <w:tc>
          <w:tcPr>
            <w:tcW w:w="2970" w:type="dxa"/>
          </w:tcPr>
          <w:p w14:paraId="37F007AC"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Uji Kualitatif Lipid &amp; Kolesterol</w:t>
            </w:r>
            <w:r>
              <w:rPr>
                <w:rFonts w:ascii="Arial Narrow" w:eastAsia="Arial Narrow" w:hAnsi="Arial Narrow" w:cs="Arial Narrow"/>
                <w:sz w:val="24"/>
                <w:szCs w:val="24"/>
              </w:rPr>
              <w:t>:</w:t>
            </w:r>
          </w:p>
          <w:p w14:paraId="7B97C324" w14:textId="1E816097"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Deteksi keberadaan lipid dan kolesterol melalui uji kelarutan, pembentukan emulsi, dan reaksi warna spesifik</w:t>
            </w:r>
          </w:p>
        </w:tc>
        <w:tc>
          <w:tcPr>
            <w:tcW w:w="3242" w:type="dxa"/>
          </w:tcPr>
          <w:p w14:paraId="192F99B6"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5228918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796349D8"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08264679" w14:textId="046668E2"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4AD90152"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02147D43"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671617FA"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3F6A5651" w14:textId="55A2CB35"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549B1C3"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47353545" w14:textId="77777777" w:rsidR="00DE6069" w:rsidRDefault="00DE6069" w:rsidP="00DE6069">
            <w:pPr>
              <w:spacing w:line="240" w:lineRule="auto"/>
              <w:rPr>
                <w:rFonts w:ascii="Arial Narrow" w:eastAsia="Arial Narrow" w:hAnsi="Arial Narrow" w:cs="Arial Narrow"/>
                <w:sz w:val="24"/>
                <w:szCs w:val="24"/>
              </w:rPr>
            </w:pPr>
          </w:p>
          <w:p w14:paraId="5F497114"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1F840461" w14:textId="77777777" w:rsidR="00DE6069" w:rsidRDefault="00DE6069" w:rsidP="00DE6069">
            <w:pPr>
              <w:spacing w:line="240" w:lineRule="auto"/>
              <w:rPr>
                <w:rFonts w:ascii="Arial Narrow" w:eastAsia="Arial Narrow" w:hAnsi="Arial Narrow" w:cs="Arial Narrow"/>
                <w:sz w:val="24"/>
                <w:szCs w:val="24"/>
              </w:rPr>
            </w:pPr>
          </w:p>
          <w:p w14:paraId="6D7E2A67" w14:textId="26A8B73C"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1C2DAE7A" w14:textId="0C9B1376"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Sistematika preparasi sampel, kebersihan alat dari kontaminasi air, dan ketepatan interpretasi cincin warna pada uji kolesterol.</w:t>
            </w:r>
          </w:p>
        </w:tc>
        <w:tc>
          <w:tcPr>
            <w:tcW w:w="1049" w:type="dxa"/>
          </w:tcPr>
          <w:p w14:paraId="1F8B37F1" w14:textId="004D5B99"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0F4887CE" w14:textId="77777777" w:rsidTr="00D00D3A">
        <w:trPr>
          <w:trHeight w:val="20"/>
        </w:trPr>
        <w:tc>
          <w:tcPr>
            <w:tcW w:w="930" w:type="dxa"/>
          </w:tcPr>
          <w:p w14:paraId="6404A09E" w14:textId="53128528"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5</w:t>
            </w:r>
          </w:p>
        </w:tc>
        <w:tc>
          <w:tcPr>
            <w:tcW w:w="1500" w:type="dxa"/>
          </w:tcPr>
          <w:p w14:paraId="2092BC4B" w14:textId="3FB0C1AD" w:rsidR="00DE6069" w:rsidRPr="00974A17" w:rsidRDefault="00DE6069" w:rsidP="00DE6069">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Mampu melaksanakan identifikasi kualitatif serta analisis kuantitatif pada komponen karbohidrat dan lipid menggunakan metode yang tepat secara akurat.</w:t>
            </w:r>
          </w:p>
        </w:tc>
        <w:tc>
          <w:tcPr>
            <w:tcW w:w="2970" w:type="dxa"/>
          </w:tcPr>
          <w:p w14:paraId="4496E6DF"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Analisis Kuantitatif Lipid</w:t>
            </w:r>
            <w:r>
              <w:rPr>
                <w:rFonts w:ascii="Arial Narrow" w:eastAsia="Arial Narrow" w:hAnsi="Arial Narrow" w:cs="Arial Narrow"/>
                <w:sz w:val="24"/>
                <w:szCs w:val="24"/>
              </w:rPr>
              <w:t>:</w:t>
            </w:r>
          </w:p>
          <w:p w14:paraId="384E5C7E" w14:textId="35477946"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Evaluasi kualitas sampel lipid/minyak melalui penentuan angka-angka standar kimiawi, seperti Angka Asam, Angka Peroksida, atau Angka Penyabunan.</w:t>
            </w:r>
          </w:p>
        </w:tc>
        <w:tc>
          <w:tcPr>
            <w:tcW w:w="3242" w:type="dxa"/>
          </w:tcPr>
          <w:p w14:paraId="0C88081A"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59AB83D8"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23EDCA5D"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313F200C" w14:textId="60355AD1"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615A849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689EB5D4"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2BB27FB3"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5DBD30C4" w14:textId="79D9CF44"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73BA343"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55F32478" w14:textId="77777777" w:rsidR="00DE6069" w:rsidRDefault="00DE6069" w:rsidP="00DE6069">
            <w:pPr>
              <w:spacing w:line="240" w:lineRule="auto"/>
              <w:rPr>
                <w:rFonts w:ascii="Arial Narrow" w:eastAsia="Arial Narrow" w:hAnsi="Arial Narrow" w:cs="Arial Narrow"/>
                <w:sz w:val="24"/>
                <w:szCs w:val="24"/>
              </w:rPr>
            </w:pPr>
          </w:p>
          <w:p w14:paraId="6BCAF558"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6433246E" w14:textId="77777777" w:rsidR="00DE6069" w:rsidRDefault="00DE6069" w:rsidP="00DE6069">
            <w:pPr>
              <w:spacing w:line="240" w:lineRule="auto"/>
              <w:rPr>
                <w:rFonts w:ascii="Arial Narrow" w:eastAsia="Arial Narrow" w:hAnsi="Arial Narrow" w:cs="Arial Narrow"/>
                <w:sz w:val="24"/>
                <w:szCs w:val="24"/>
              </w:rPr>
            </w:pPr>
          </w:p>
          <w:p w14:paraId="3E04C930" w14:textId="19098CB8"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58A70530" w14:textId="1AAD460A"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 xml:space="preserve">Ketepatan </w:t>
            </w:r>
            <w:r>
              <w:rPr>
                <w:rFonts w:ascii="Arial Narrow" w:eastAsia="Arial Narrow" w:hAnsi="Arial Narrow" w:cs="Arial Narrow"/>
                <w:sz w:val="24"/>
                <w:szCs w:val="24"/>
              </w:rPr>
              <w:t>pengamatan</w:t>
            </w:r>
            <w:r w:rsidRPr="005E2E8E">
              <w:rPr>
                <w:rFonts w:ascii="Arial Narrow" w:eastAsia="Arial Narrow" w:hAnsi="Arial Narrow" w:cs="Arial Narrow"/>
                <w:sz w:val="24"/>
                <w:szCs w:val="24"/>
              </w:rPr>
              <w:t>, ketelitian pengamatan, dan akurasi perhitungan matematis.</w:t>
            </w:r>
          </w:p>
        </w:tc>
        <w:tc>
          <w:tcPr>
            <w:tcW w:w="1049" w:type="dxa"/>
          </w:tcPr>
          <w:p w14:paraId="1A7ED89C" w14:textId="32BF9CE1"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2D5D3E3D" w14:textId="77777777" w:rsidTr="00D00D3A">
        <w:trPr>
          <w:trHeight w:val="20"/>
        </w:trPr>
        <w:tc>
          <w:tcPr>
            <w:tcW w:w="930" w:type="dxa"/>
          </w:tcPr>
          <w:p w14:paraId="24603A02" w14:textId="088B2FAB"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6</w:t>
            </w:r>
          </w:p>
        </w:tc>
        <w:tc>
          <w:tcPr>
            <w:tcW w:w="1500" w:type="dxa"/>
          </w:tcPr>
          <w:p w14:paraId="0CA09CE6"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3</w:t>
            </w:r>
            <w:r>
              <w:rPr>
                <w:rFonts w:ascii="Arial Narrow" w:eastAsia="Arial Narrow" w:hAnsi="Arial Narrow" w:cs="Arial Narrow"/>
                <w:b/>
                <w:sz w:val="20"/>
                <w:szCs w:val="20"/>
              </w:rPr>
              <w:t>:</w:t>
            </w:r>
          </w:p>
          <w:p w14:paraId="1A9E19D9" w14:textId="2DFE03ED" w:rsidR="00DE6069" w:rsidRPr="00DE6069" w:rsidRDefault="00DE6069" w:rsidP="00DE6069">
            <w:pPr>
              <w:spacing w:line="240" w:lineRule="auto"/>
              <w:rPr>
                <w:rFonts w:ascii="Arial Narrow" w:eastAsia="Arial Narrow" w:hAnsi="Arial Narrow" w:cs="Arial Narrow"/>
                <w:bCs/>
                <w:sz w:val="20"/>
                <w:szCs w:val="20"/>
              </w:rPr>
            </w:pPr>
            <w:r w:rsidRPr="00DE6069">
              <w:rPr>
                <w:rFonts w:ascii="Arial Narrow" w:eastAsia="Arial Narrow" w:hAnsi="Arial Narrow" w:cs="Arial Narrow"/>
                <w:bCs/>
                <w:sz w:val="20"/>
                <w:szCs w:val="20"/>
              </w:rPr>
              <w:lastRenderedPageBreak/>
              <w:t>Mampu melakukan uji kualitatif asam amino dan penentuan kadar protein total menggunakan metode kolorimetri serta mampu menyusun kurva baku secara sistematis.</w:t>
            </w:r>
          </w:p>
        </w:tc>
        <w:tc>
          <w:tcPr>
            <w:tcW w:w="2970" w:type="dxa"/>
          </w:tcPr>
          <w:p w14:paraId="4A1FA28A" w14:textId="779F83A9"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Uji Kualitatif Protein &amp; Asam Amino</w:t>
            </w:r>
            <w:r>
              <w:rPr>
                <w:rFonts w:ascii="Arial Narrow" w:eastAsia="Arial Narrow" w:hAnsi="Arial Narrow" w:cs="Arial Narrow"/>
                <w:sz w:val="24"/>
                <w:szCs w:val="24"/>
              </w:rPr>
              <w:t>:</w:t>
            </w:r>
          </w:p>
          <w:p w14:paraId="3E52595F" w14:textId="78307FB0"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Identifikasi asam amino spesifik dan ikatan peptida pada protein berdasarkan reaksi gugus fungsinya (misal: uji Biuret, Ninhidrin, Xanthoprotein, Millon).</w:t>
            </w:r>
          </w:p>
        </w:tc>
        <w:tc>
          <w:tcPr>
            <w:tcW w:w="3242" w:type="dxa"/>
          </w:tcPr>
          <w:p w14:paraId="295C615E"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Metode Pembelajaran:</w:t>
            </w:r>
          </w:p>
          <w:p w14:paraId="58101B9A"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lastRenderedPageBreak/>
              <w:t>Project-Based Learning</w:t>
            </w:r>
            <w:r>
              <w:rPr>
                <w:rFonts w:ascii="Arial Narrow" w:eastAsia="Arial Narrow" w:hAnsi="Arial Narrow" w:cs="Arial Narrow"/>
                <w:color w:val="222222"/>
                <w:sz w:val="24"/>
                <w:szCs w:val="24"/>
              </w:rPr>
              <w:t xml:space="preserve"> (PjBL)</w:t>
            </w:r>
          </w:p>
          <w:p w14:paraId="7CFFD595"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783B6C8C" w14:textId="347DF73B"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3F14A5B"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P (Praktikum)</w:t>
            </w:r>
          </w:p>
          <w:p w14:paraId="4ABE5934"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TM : 1 x 50’</w:t>
            </w:r>
          </w:p>
          <w:p w14:paraId="0370F90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1AC02B4D" w14:textId="200F6DC6"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55D2C2AF"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lastRenderedPageBreak/>
              <w:t>Pretes</w:t>
            </w:r>
            <w:r>
              <w:rPr>
                <w:rFonts w:ascii="Arial Narrow" w:eastAsia="Arial Narrow" w:hAnsi="Arial Narrow" w:cs="Arial Narrow"/>
                <w:sz w:val="24"/>
                <w:szCs w:val="24"/>
              </w:rPr>
              <w:t>t</w:t>
            </w:r>
          </w:p>
          <w:p w14:paraId="11838EB1" w14:textId="77777777" w:rsidR="00DE6069" w:rsidRDefault="00DE6069" w:rsidP="00DE6069">
            <w:pPr>
              <w:spacing w:line="240" w:lineRule="auto"/>
              <w:rPr>
                <w:rFonts w:ascii="Arial Narrow" w:eastAsia="Arial Narrow" w:hAnsi="Arial Narrow" w:cs="Arial Narrow"/>
                <w:sz w:val="24"/>
                <w:szCs w:val="24"/>
              </w:rPr>
            </w:pPr>
          </w:p>
          <w:p w14:paraId="7F05CAFA"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Laporan Praktikum</w:t>
            </w:r>
          </w:p>
          <w:p w14:paraId="1C48DF3F" w14:textId="77777777" w:rsidR="00DE6069" w:rsidRDefault="00DE6069" w:rsidP="00DE6069">
            <w:pPr>
              <w:spacing w:line="240" w:lineRule="auto"/>
              <w:rPr>
                <w:rFonts w:ascii="Arial Narrow" w:eastAsia="Arial Narrow" w:hAnsi="Arial Narrow" w:cs="Arial Narrow"/>
                <w:sz w:val="24"/>
                <w:szCs w:val="24"/>
              </w:rPr>
            </w:pPr>
          </w:p>
          <w:p w14:paraId="5949E6F0" w14:textId="32A92245"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32D6759" w14:textId="113C6D2B"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lastRenderedPageBreak/>
              <w:t xml:space="preserve">Kesesuaian urutan </w:t>
            </w:r>
            <w:r w:rsidRPr="005E2E8E">
              <w:rPr>
                <w:rFonts w:ascii="Arial Narrow" w:eastAsia="Arial Narrow" w:hAnsi="Arial Narrow" w:cs="Arial Narrow"/>
                <w:sz w:val="24"/>
                <w:szCs w:val="24"/>
              </w:rPr>
              <w:lastRenderedPageBreak/>
              <w:t>penambahan reagen, pemahaman fungsi reagen denaturasi, dan ketepatan identifikasi jenis asam amino.</w:t>
            </w:r>
          </w:p>
        </w:tc>
        <w:tc>
          <w:tcPr>
            <w:tcW w:w="1049" w:type="dxa"/>
          </w:tcPr>
          <w:p w14:paraId="7FE272DB" w14:textId="7BF23939"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3</w:t>
            </w:r>
          </w:p>
        </w:tc>
      </w:tr>
      <w:tr w:rsidR="00DE6069" w:rsidRPr="00974A17" w14:paraId="6E99E488" w14:textId="77777777" w:rsidTr="00D00D3A">
        <w:trPr>
          <w:trHeight w:val="20"/>
        </w:trPr>
        <w:tc>
          <w:tcPr>
            <w:tcW w:w="930" w:type="dxa"/>
          </w:tcPr>
          <w:p w14:paraId="3210144C" w14:textId="5EB06852"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7</w:t>
            </w:r>
          </w:p>
        </w:tc>
        <w:tc>
          <w:tcPr>
            <w:tcW w:w="1500" w:type="dxa"/>
          </w:tcPr>
          <w:p w14:paraId="09F1DF21"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3</w:t>
            </w:r>
            <w:r>
              <w:rPr>
                <w:rFonts w:ascii="Arial Narrow" w:eastAsia="Arial Narrow" w:hAnsi="Arial Narrow" w:cs="Arial Narrow"/>
                <w:b/>
                <w:sz w:val="20"/>
                <w:szCs w:val="20"/>
              </w:rPr>
              <w:t>:</w:t>
            </w:r>
          </w:p>
          <w:p w14:paraId="2DE7869F" w14:textId="1F09A638" w:rsidR="00DE6069" w:rsidRPr="00974A17"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Cs/>
                <w:sz w:val="20"/>
                <w:szCs w:val="20"/>
              </w:rPr>
              <w:t>Mampu melakukan uji kualitatif asam amino dan penentuan kadar protein total menggunakan metode kolorimetri serta mampu menyusun kurva baku secara sistematis.</w:t>
            </w:r>
          </w:p>
        </w:tc>
        <w:tc>
          <w:tcPr>
            <w:tcW w:w="2970" w:type="dxa"/>
          </w:tcPr>
          <w:p w14:paraId="0510D061"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Analisis Kuantitatif Protein</w:t>
            </w:r>
            <w:r>
              <w:rPr>
                <w:rFonts w:ascii="Arial Narrow" w:eastAsia="Arial Narrow" w:hAnsi="Arial Narrow" w:cs="Arial Narrow"/>
                <w:sz w:val="24"/>
                <w:szCs w:val="24"/>
              </w:rPr>
              <w:t>:</w:t>
            </w:r>
          </w:p>
          <w:p w14:paraId="26244187" w14:textId="5B8E937D"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Pengukuran kadar protein total menggunakan metode kuantitatif kolorimetri</w:t>
            </w:r>
            <w:r>
              <w:rPr>
                <w:rFonts w:ascii="Arial Narrow" w:eastAsia="Arial Narrow" w:hAnsi="Arial Narrow" w:cs="Arial Narrow"/>
                <w:sz w:val="24"/>
                <w:szCs w:val="24"/>
              </w:rPr>
              <w:t xml:space="preserve"> </w:t>
            </w:r>
            <w:r w:rsidRPr="007C08C7">
              <w:rPr>
                <w:rFonts w:ascii="Arial Narrow" w:eastAsia="Arial Narrow" w:hAnsi="Arial Narrow" w:cs="Arial Narrow"/>
                <w:sz w:val="24"/>
                <w:szCs w:val="24"/>
              </w:rPr>
              <w:t>dengan spektrofotometer.</w:t>
            </w:r>
          </w:p>
        </w:tc>
        <w:tc>
          <w:tcPr>
            <w:tcW w:w="3242" w:type="dxa"/>
          </w:tcPr>
          <w:p w14:paraId="66518FF0"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620BC79F"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78F60C01"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57F2A19F" w14:textId="721CDC0B"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0AF2F6B0"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25EE626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4542DB0B"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122F38D7" w14:textId="30DA20F8"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3F7274C2"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24F612B7" w14:textId="77777777" w:rsidR="00DE6069" w:rsidRDefault="00DE6069" w:rsidP="00DE6069">
            <w:pPr>
              <w:spacing w:line="240" w:lineRule="auto"/>
              <w:rPr>
                <w:rFonts w:ascii="Arial Narrow" w:eastAsia="Arial Narrow" w:hAnsi="Arial Narrow" w:cs="Arial Narrow"/>
                <w:sz w:val="24"/>
                <w:szCs w:val="24"/>
              </w:rPr>
            </w:pPr>
          </w:p>
          <w:p w14:paraId="0F38C0F6"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0F4F65FA" w14:textId="77777777" w:rsidR="00DE6069" w:rsidRDefault="00DE6069" w:rsidP="00DE6069">
            <w:pPr>
              <w:spacing w:line="240" w:lineRule="auto"/>
              <w:rPr>
                <w:rFonts w:ascii="Arial Narrow" w:eastAsia="Arial Narrow" w:hAnsi="Arial Narrow" w:cs="Arial Narrow"/>
                <w:sz w:val="24"/>
                <w:szCs w:val="24"/>
              </w:rPr>
            </w:pPr>
          </w:p>
          <w:p w14:paraId="38A44F0C" w14:textId="7407DBAB"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12794904" w14:textId="4A174788"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Presisi micropipetting volume kecil, keakuratan pembuatan blanko dan sampel, serta validitas perhitungan kadar protein total.</w:t>
            </w:r>
          </w:p>
        </w:tc>
        <w:tc>
          <w:tcPr>
            <w:tcW w:w="1049" w:type="dxa"/>
          </w:tcPr>
          <w:p w14:paraId="51F2E722" w14:textId="168A3952"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4D417C23" w14:textId="77777777" w:rsidTr="00D00D3A">
        <w:trPr>
          <w:trHeight w:val="20"/>
        </w:trPr>
        <w:tc>
          <w:tcPr>
            <w:tcW w:w="930" w:type="dxa"/>
          </w:tcPr>
          <w:p w14:paraId="799816F3" w14:textId="07BCF941"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8</w:t>
            </w:r>
          </w:p>
        </w:tc>
        <w:tc>
          <w:tcPr>
            <w:tcW w:w="4470" w:type="dxa"/>
            <w:gridSpan w:val="2"/>
          </w:tcPr>
          <w:p w14:paraId="5AB56076" w14:textId="77777777" w:rsidR="00DE6069" w:rsidRPr="00974A17" w:rsidRDefault="00DE6069" w:rsidP="00DE6069">
            <w:pPr>
              <w:spacing w:line="240" w:lineRule="auto"/>
              <w:jc w:val="center"/>
              <w:rPr>
                <w:rFonts w:ascii="Arial Narrow" w:eastAsia="Arial Narrow" w:hAnsi="Arial Narrow" w:cs="Arial Narrow"/>
                <w:b/>
                <w:sz w:val="24"/>
                <w:szCs w:val="24"/>
              </w:rPr>
            </w:pPr>
            <w:r w:rsidRPr="00974A17">
              <w:rPr>
                <w:rFonts w:ascii="Arial Narrow" w:eastAsia="Arial Narrow" w:hAnsi="Arial Narrow" w:cs="Arial Narrow"/>
                <w:b/>
                <w:sz w:val="24"/>
                <w:szCs w:val="24"/>
              </w:rPr>
              <w:t>UTS (Ujian Tengah Semester)</w:t>
            </w:r>
          </w:p>
        </w:tc>
        <w:tc>
          <w:tcPr>
            <w:tcW w:w="3242" w:type="dxa"/>
          </w:tcPr>
          <w:p w14:paraId="7B427631"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p>
        </w:tc>
        <w:tc>
          <w:tcPr>
            <w:tcW w:w="1418" w:type="dxa"/>
          </w:tcPr>
          <w:p w14:paraId="3FBD2226" w14:textId="77777777" w:rsidR="00DE6069" w:rsidRPr="00974A17" w:rsidRDefault="00DE6069" w:rsidP="00DE6069">
            <w:pPr>
              <w:spacing w:line="240" w:lineRule="auto"/>
              <w:rPr>
                <w:rFonts w:ascii="Arial Narrow" w:eastAsia="Arial Narrow" w:hAnsi="Arial Narrow" w:cs="Arial Narrow"/>
                <w:sz w:val="24"/>
                <w:szCs w:val="24"/>
              </w:rPr>
            </w:pPr>
          </w:p>
        </w:tc>
        <w:tc>
          <w:tcPr>
            <w:tcW w:w="1134" w:type="dxa"/>
          </w:tcPr>
          <w:p w14:paraId="55D3D875" w14:textId="77777777" w:rsidR="00DE6069" w:rsidRPr="00D00D3A" w:rsidRDefault="00DE6069" w:rsidP="00DE6069">
            <w:pPr>
              <w:spacing w:line="240" w:lineRule="auto"/>
              <w:rPr>
                <w:rFonts w:ascii="Arial Narrow" w:eastAsia="Arial Narrow" w:hAnsi="Arial Narrow" w:cs="Arial Narrow"/>
                <w:sz w:val="24"/>
                <w:szCs w:val="24"/>
              </w:rPr>
            </w:pPr>
          </w:p>
        </w:tc>
        <w:tc>
          <w:tcPr>
            <w:tcW w:w="1842" w:type="dxa"/>
          </w:tcPr>
          <w:p w14:paraId="3B23D360"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6870DFAA" w14:textId="63A96355" w:rsidR="00DE6069" w:rsidRPr="00974A17" w:rsidRDefault="00DE6069" w:rsidP="00DE6069">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3</w:t>
            </w:r>
            <w:r>
              <w:rPr>
                <w:rFonts w:ascii="Arial Narrow" w:eastAsia="Arial Narrow" w:hAnsi="Arial Narrow" w:cs="Arial Narrow"/>
                <w:b/>
                <w:sz w:val="20"/>
                <w:szCs w:val="20"/>
              </w:rPr>
              <w:t>0</w:t>
            </w:r>
          </w:p>
        </w:tc>
      </w:tr>
      <w:tr w:rsidR="00DE6069" w:rsidRPr="00974A17" w14:paraId="31A086E9" w14:textId="77777777" w:rsidTr="00D00D3A">
        <w:trPr>
          <w:trHeight w:val="20"/>
        </w:trPr>
        <w:tc>
          <w:tcPr>
            <w:tcW w:w="930" w:type="dxa"/>
          </w:tcPr>
          <w:p w14:paraId="64441C76" w14:textId="77B2FA18"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9</w:t>
            </w:r>
          </w:p>
        </w:tc>
        <w:tc>
          <w:tcPr>
            <w:tcW w:w="1500" w:type="dxa"/>
          </w:tcPr>
          <w:p w14:paraId="6CD23D99" w14:textId="77777777" w:rsidR="00DE6069" w:rsidRDefault="00DE6069" w:rsidP="00DE6069">
            <w:pPr>
              <w:spacing w:line="240" w:lineRule="auto"/>
              <w:rPr>
                <w:rFonts w:ascii="Arial Narrow" w:eastAsia="Arial Narrow" w:hAnsi="Arial Narrow" w:cs="Arial Narrow"/>
                <w:b/>
                <w:bCs/>
                <w:sz w:val="20"/>
                <w:szCs w:val="20"/>
              </w:rPr>
            </w:pPr>
            <w:r w:rsidRPr="00DE6069">
              <w:rPr>
                <w:rFonts w:ascii="Arial Narrow" w:eastAsia="Arial Narrow" w:hAnsi="Arial Narrow" w:cs="Arial Narrow"/>
                <w:b/>
                <w:bCs/>
                <w:sz w:val="20"/>
                <w:szCs w:val="20"/>
              </w:rPr>
              <w:t>Sub-CPMK 4</w:t>
            </w:r>
            <w:r>
              <w:rPr>
                <w:rFonts w:ascii="Arial Narrow" w:eastAsia="Arial Narrow" w:hAnsi="Arial Narrow" w:cs="Arial Narrow"/>
                <w:b/>
                <w:bCs/>
                <w:sz w:val="20"/>
                <w:szCs w:val="20"/>
              </w:rPr>
              <w:t>:</w:t>
            </w:r>
          </w:p>
          <w:p w14:paraId="6CE90C79" w14:textId="523CC16D" w:rsidR="00DE6069" w:rsidRPr="00DE6069" w:rsidRDefault="00DE6069" w:rsidP="00DE6069">
            <w:pPr>
              <w:spacing w:line="240" w:lineRule="auto"/>
              <w:rPr>
                <w:rFonts w:ascii="Arial Narrow" w:eastAsia="Arial Narrow" w:hAnsi="Arial Narrow" w:cs="Arial Narrow"/>
                <w:sz w:val="20"/>
                <w:szCs w:val="20"/>
              </w:rPr>
            </w:pPr>
            <w:r w:rsidRPr="00DE6069">
              <w:rPr>
                <w:rFonts w:ascii="Arial Narrow" w:eastAsia="Arial Narrow" w:hAnsi="Arial Narrow" w:cs="Arial Narrow"/>
                <w:sz w:val="20"/>
                <w:szCs w:val="20"/>
              </w:rPr>
              <w:t xml:space="preserve">Mampu mengeksekusi tahapan isolasi </w:t>
            </w:r>
            <w:r w:rsidRPr="00DE6069">
              <w:rPr>
                <w:rFonts w:ascii="Arial Narrow" w:eastAsia="Arial Narrow" w:hAnsi="Arial Narrow" w:cs="Arial Narrow"/>
                <w:sz w:val="20"/>
                <w:szCs w:val="20"/>
              </w:rPr>
              <w:lastRenderedPageBreak/>
              <w:t>enzim dan pemurnian DNA dari berbagai sumber biologis serta melakukan pengujian terhadap aktivitas maupun kualitas hasil isolasinya.</w:t>
            </w:r>
          </w:p>
        </w:tc>
        <w:tc>
          <w:tcPr>
            <w:tcW w:w="2970" w:type="dxa"/>
          </w:tcPr>
          <w:p w14:paraId="1999120A" w14:textId="77EB82CC" w:rsidR="00DE6069" w:rsidRPr="007C08C7" w:rsidRDefault="00DE6069" w:rsidP="00DE6069">
            <w:pPr>
              <w:rPr>
                <w:rFonts w:ascii="Arial Narrow" w:hAnsi="Arial Narrow"/>
                <w:sz w:val="24"/>
                <w:szCs w:val="24"/>
              </w:rPr>
            </w:pPr>
            <w:r w:rsidRPr="007C08C7">
              <w:rPr>
                <w:rFonts w:ascii="Arial Narrow" w:hAnsi="Arial Narrow"/>
                <w:sz w:val="24"/>
                <w:szCs w:val="24"/>
              </w:rPr>
              <w:lastRenderedPageBreak/>
              <w:t>Isolasi Enzim</w:t>
            </w:r>
          </w:p>
        </w:tc>
        <w:tc>
          <w:tcPr>
            <w:tcW w:w="3242" w:type="dxa"/>
          </w:tcPr>
          <w:p w14:paraId="4E7F3A03"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01E171F7"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40DDC149"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lastRenderedPageBreak/>
              <w:t>Problem-Based Learning</w:t>
            </w:r>
            <w:r>
              <w:rPr>
                <w:rFonts w:ascii="Arial Narrow" w:eastAsia="Arial Narrow" w:hAnsi="Arial Narrow" w:cs="Arial Narrow"/>
                <w:color w:val="222222"/>
                <w:sz w:val="24"/>
                <w:szCs w:val="24"/>
              </w:rPr>
              <w:t xml:space="preserve"> (PBL)</w:t>
            </w:r>
          </w:p>
          <w:p w14:paraId="6B9B9927" w14:textId="7362801C"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221503D"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P (Praktikum)</w:t>
            </w:r>
          </w:p>
          <w:p w14:paraId="430FFEA4"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57A8A22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TT : 1 x 60’</w:t>
            </w:r>
          </w:p>
          <w:p w14:paraId="72613D82" w14:textId="7B62BF49"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3433726"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lastRenderedPageBreak/>
              <w:t>Pretes</w:t>
            </w:r>
            <w:r>
              <w:rPr>
                <w:rFonts w:ascii="Arial Narrow" w:eastAsia="Arial Narrow" w:hAnsi="Arial Narrow" w:cs="Arial Narrow"/>
                <w:sz w:val="24"/>
                <w:szCs w:val="24"/>
              </w:rPr>
              <w:t>t</w:t>
            </w:r>
          </w:p>
          <w:p w14:paraId="14A770EB" w14:textId="77777777" w:rsidR="00DE6069" w:rsidRDefault="00DE6069" w:rsidP="00DE6069">
            <w:pPr>
              <w:spacing w:line="240" w:lineRule="auto"/>
              <w:rPr>
                <w:rFonts w:ascii="Arial Narrow" w:eastAsia="Arial Narrow" w:hAnsi="Arial Narrow" w:cs="Arial Narrow"/>
                <w:sz w:val="24"/>
                <w:szCs w:val="24"/>
              </w:rPr>
            </w:pPr>
          </w:p>
          <w:p w14:paraId="76A39F1D"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Laporan Praktikum</w:t>
            </w:r>
          </w:p>
          <w:p w14:paraId="7E1C2121" w14:textId="77777777" w:rsidR="00DE6069" w:rsidRDefault="00DE6069" w:rsidP="00DE6069">
            <w:pPr>
              <w:spacing w:line="240" w:lineRule="auto"/>
              <w:rPr>
                <w:rFonts w:ascii="Arial Narrow" w:eastAsia="Arial Narrow" w:hAnsi="Arial Narrow" w:cs="Arial Narrow"/>
                <w:sz w:val="24"/>
                <w:szCs w:val="24"/>
              </w:rPr>
            </w:pPr>
          </w:p>
          <w:p w14:paraId="36CD78A5" w14:textId="182FEA19"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39A3560" w14:textId="788C45AA"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4DFE58C6" w14:textId="6D35394E"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203AC552" w14:textId="77777777" w:rsidTr="00D00D3A">
        <w:trPr>
          <w:trHeight w:val="20"/>
        </w:trPr>
        <w:tc>
          <w:tcPr>
            <w:tcW w:w="930" w:type="dxa"/>
          </w:tcPr>
          <w:p w14:paraId="2F1CE0C1" w14:textId="06C3A0D1"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10</w:t>
            </w:r>
          </w:p>
        </w:tc>
        <w:tc>
          <w:tcPr>
            <w:tcW w:w="1500" w:type="dxa"/>
          </w:tcPr>
          <w:p w14:paraId="4D52286D"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5</w:t>
            </w:r>
            <w:r>
              <w:rPr>
                <w:rFonts w:ascii="Arial Narrow" w:eastAsia="Arial Narrow" w:hAnsi="Arial Narrow" w:cs="Arial Narrow"/>
                <w:b/>
                <w:sz w:val="20"/>
                <w:szCs w:val="20"/>
              </w:rPr>
              <w:t>:</w:t>
            </w:r>
          </w:p>
          <w:p w14:paraId="01E71F83" w14:textId="63E5C61F"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Cs/>
                <w:sz w:val="20"/>
                <w:szCs w:val="20"/>
              </w:rPr>
              <w:t>Mampu menganalisis parameter biokimia klinis dan kinetika enzim melalui pengolahan data eksperimental serta menyajikannya dalam bentuk laporan ilmiah yang akuntabel.</w:t>
            </w:r>
          </w:p>
        </w:tc>
        <w:tc>
          <w:tcPr>
            <w:tcW w:w="2970" w:type="dxa"/>
          </w:tcPr>
          <w:p w14:paraId="1AB09E70" w14:textId="5BF5A9F6"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Enzim</w:t>
            </w:r>
            <w:r w:rsidR="00893531">
              <w:rPr>
                <w:rFonts w:ascii="Arial Narrow" w:eastAsia="Arial Narrow" w:hAnsi="Arial Narrow" w:cs="Arial Narrow"/>
                <w:sz w:val="24"/>
                <w:szCs w:val="24"/>
              </w:rPr>
              <w:t xml:space="preserve"> I</w:t>
            </w:r>
          </w:p>
        </w:tc>
        <w:tc>
          <w:tcPr>
            <w:tcW w:w="3242" w:type="dxa"/>
          </w:tcPr>
          <w:p w14:paraId="6FE0D8C8"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1FE972BC"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59E3565C"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04BAEADC" w14:textId="0174ECE1" w:rsidR="00DE6069" w:rsidRPr="00974A17" w:rsidRDefault="00DE6069" w:rsidP="00DE6069">
            <w:p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1651480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47454621"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47A0370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11D0BEEF" w14:textId="686CF078"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5F7EC9C1"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1E0EE8A0" w14:textId="77777777" w:rsidR="00DE6069" w:rsidRDefault="00DE6069" w:rsidP="00DE6069">
            <w:pPr>
              <w:spacing w:line="240" w:lineRule="auto"/>
              <w:rPr>
                <w:rFonts w:ascii="Arial Narrow" w:eastAsia="Arial Narrow" w:hAnsi="Arial Narrow" w:cs="Arial Narrow"/>
                <w:sz w:val="24"/>
                <w:szCs w:val="24"/>
              </w:rPr>
            </w:pPr>
          </w:p>
          <w:p w14:paraId="3CFF111A"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203FD728" w14:textId="77777777" w:rsidR="00DE6069" w:rsidRDefault="00DE6069" w:rsidP="00DE6069">
            <w:pPr>
              <w:spacing w:line="240" w:lineRule="auto"/>
              <w:rPr>
                <w:rFonts w:ascii="Arial Narrow" w:eastAsia="Arial Narrow" w:hAnsi="Arial Narrow" w:cs="Arial Narrow"/>
                <w:sz w:val="24"/>
                <w:szCs w:val="24"/>
              </w:rPr>
            </w:pPr>
          </w:p>
          <w:p w14:paraId="10399578" w14:textId="4C2DE2A9"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C27CA61"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6D8B9E0A" w14:textId="2DE45B33"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3590A0FF" w14:textId="77777777" w:rsidTr="00D00D3A">
        <w:trPr>
          <w:trHeight w:val="20"/>
        </w:trPr>
        <w:tc>
          <w:tcPr>
            <w:tcW w:w="930" w:type="dxa"/>
          </w:tcPr>
          <w:p w14:paraId="11003FB9" w14:textId="225C71E4"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11</w:t>
            </w:r>
          </w:p>
        </w:tc>
        <w:tc>
          <w:tcPr>
            <w:tcW w:w="1500" w:type="dxa"/>
          </w:tcPr>
          <w:p w14:paraId="7031D49B"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5</w:t>
            </w:r>
            <w:r>
              <w:rPr>
                <w:rFonts w:ascii="Arial Narrow" w:eastAsia="Arial Narrow" w:hAnsi="Arial Narrow" w:cs="Arial Narrow"/>
                <w:b/>
                <w:sz w:val="20"/>
                <w:szCs w:val="20"/>
              </w:rPr>
              <w:t>:</w:t>
            </w:r>
          </w:p>
          <w:p w14:paraId="51995D18" w14:textId="42B6421C"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Cs/>
                <w:sz w:val="20"/>
                <w:szCs w:val="20"/>
              </w:rPr>
              <w:t xml:space="preserve">Mampu menganalisis parameter biokimia klinis dan kinetika enzim melalui pengolahan data </w:t>
            </w:r>
            <w:r w:rsidRPr="00DE6069">
              <w:rPr>
                <w:rFonts w:ascii="Arial Narrow" w:eastAsia="Arial Narrow" w:hAnsi="Arial Narrow" w:cs="Arial Narrow"/>
                <w:bCs/>
                <w:sz w:val="20"/>
                <w:szCs w:val="20"/>
              </w:rPr>
              <w:lastRenderedPageBreak/>
              <w:t>eksperimental serta menyajikannya dalam bentuk laporan ilmiah yang akuntabel.</w:t>
            </w:r>
          </w:p>
        </w:tc>
        <w:tc>
          <w:tcPr>
            <w:tcW w:w="2970" w:type="dxa"/>
          </w:tcPr>
          <w:p w14:paraId="0395471A" w14:textId="5ADF46EA"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Enzim II</w:t>
            </w:r>
          </w:p>
        </w:tc>
        <w:tc>
          <w:tcPr>
            <w:tcW w:w="3242" w:type="dxa"/>
          </w:tcPr>
          <w:p w14:paraId="3CEA905C"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0DB0F237"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5848E4D2"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10D55AB5" w14:textId="5A3DE89A"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6522A60"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0930653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20A8B020"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64059650" w14:textId="027982BC"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5852B6F4"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78418195" w14:textId="77777777" w:rsidR="00DE6069" w:rsidRDefault="00DE6069" w:rsidP="00DE6069">
            <w:pPr>
              <w:spacing w:line="240" w:lineRule="auto"/>
              <w:rPr>
                <w:rFonts w:ascii="Arial Narrow" w:eastAsia="Arial Narrow" w:hAnsi="Arial Narrow" w:cs="Arial Narrow"/>
                <w:sz w:val="24"/>
                <w:szCs w:val="24"/>
              </w:rPr>
            </w:pPr>
          </w:p>
          <w:p w14:paraId="04153442"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3C8276A8" w14:textId="77777777" w:rsidR="00DE6069" w:rsidRDefault="00DE6069" w:rsidP="00DE6069">
            <w:pPr>
              <w:spacing w:line="240" w:lineRule="auto"/>
              <w:rPr>
                <w:rFonts w:ascii="Arial Narrow" w:eastAsia="Arial Narrow" w:hAnsi="Arial Narrow" w:cs="Arial Narrow"/>
                <w:sz w:val="24"/>
                <w:szCs w:val="24"/>
              </w:rPr>
            </w:pPr>
          </w:p>
          <w:p w14:paraId="45645C9E" w14:textId="740EEB16"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36420645"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1DF75BFC" w14:textId="2C8B82BA"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4DC9337A" w14:textId="77777777" w:rsidTr="00D00D3A">
        <w:trPr>
          <w:trHeight w:val="20"/>
        </w:trPr>
        <w:tc>
          <w:tcPr>
            <w:tcW w:w="930" w:type="dxa"/>
          </w:tcPr>
          <w:p w14:paraId="4588A64F" w14:textId="7A767119"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12</w:t>
            </w:r>
          </w:p>
        </w:tc>
        <w:tc>
          <w:tcPr>
            <w:tcW w:w="1500" w:type="dxa"/>
          </w:tcPr>
          <w:p w14:paraId="034BB3BB" w14:textId="77777777" w:rsidR="00DE6069" w:rsidRDefault="00DE6069" w:rsidP="00DE6069">
            <w:pPr>
              <w:spacing w:line="240" w:lineRule="auto"/>
              <w:rPr>
                <w:rFonts w:ascii="Arial Narrow" w:eastAsia="Arial Narrow" w:hAnsi="Arial Narrow" w:cs="Arial Narrow"/>
                <w:b/>
                <w:bCs/>
                <w:sz w:val="20"/>
                <w:szCs w:val="20"/>
              </w:rPr>
            </w:pPr>
            <w:r w:rsidRPr="00DE6069">
              <w:rPr>
                <w:rFonts w:ascii="Arial Narrow" w:eastAsia="Arial Narrow" w:hAnsi="Arial Narrow" w:cs="Arial Narrow"/>
                <w:b/>
                <w:bCs/>
                <w:sz w:val="20"/>
                <w:szCs w:val="20"/>
              </w:rPr>
              <w:t>Sub-CPMK 4</w:t>
            </w:r>
            <w:r>
              <w:rPr>
                <w:rFonts w:ascii="Arial Narrow" w:eastAsia="Arial Narrow" w:hAnsi="Arial Narrow" w:cs="Arial Narrow"/>
                <w:b/>
                <w:bCs/>
                <w:sz w:val="20"/>
                <w:szCs w:val="20"/>
              </w:rPr>
              <w:t>:</w:t>
            </w:r>
          </w:p>
          <w:p w14:paraId="2660F94C" w14:textId="0A3AB8C5"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sz w:val="20"/>
                <w:szCs w:val="20"/>
              </w:rPr>
              <w:t>Mampu mengeksekusi tahapan isolasi enzim dan pemurnian DNA dari berbagai sumber biologis serta melakukan pengujian terhadap aktivitas maupun kualitas hasil isolasinya.</w:t>
            </w:r>
          </w:p>
        </w:tc>
        <w:tc>
          <w:tcPr>
            <w:tcW w:w="2970" w:type="dxa"/>
          </w:tcPr>
          <w:p w14:paraId="00B350B0"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Isolasi dan Purifikasi DNA I</w:t>
            </w:r>
            <w:r>
              <w:rPr>
                <w:rFonts w:ascii="Arial Narrow" w:eastAsia="Arial Narrow" w:hAnsi="Arial Narrow" w:cs="Arial Narrow"/>
                <w:sz w:val="24"/>
                <w:szCs w:val="24"/>
              </w:rPr>
              <w:t>:</w:t>
            </w:r>
          </w:p>
          <w:p w14:paraId="71488EDB" w14:textId="2E4CAB95"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Ekstraksi DNA secara kasar dari sampel biologis melalui tahapan mekanik maupun kimiawi (pemecahan dinding/membran sel dan presipitasi awal).</w:t>
            </w:r>
          </w:p>
        </w:tc>
        <w:tc>
          <w:tcPr>
            <w:tcW w:w="3242" w:type="dxa"/>
          </w:tcPr>
          <w:p w14:paraId="58BFAB7B"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4C226C6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5FA528F2"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079D54E2" w14:textId="03B7C379"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0A99283D"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30A959A5"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6BE0E33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39CE162D" w14:textId="2D79FFED"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3B85361A"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00794589" w14:textId="77777777" w:rsidR="00DE6069" w:rsidRDefault="00DE6069" w:rsidP="00DE6069">
            <w:pPr>
              <w:spacing w:line="240" w:lineRule="auto"/>
              <w:rPr>
                <w:rFonts w:ascii="Arial Narrow" w:eastAsia="Arial Narrow" w:hAnsi="Arial Narrow" w:cs="Arial Narrow"/>
                <w:sz w:val="24"/>
                <w:szCs w:val="24"/>
              </w:rPr>
            </w:pPr>
          </w:p>
          <w:p w14:paraId="476D5430"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484390DA" w14:textId="77777777" w:rsidR="00DE6069" w:rsidRDefault="00DE6069" w:rsidP="00DE6069">
            <w:pPr>
              <w:spacing w:line="240" w:lineRule="auto"/>
              <w:rPr>
                <w:rFonts w:ascii="Arial Narrow" w:eastAsia="Arial Narrow" w:hAnsi="Arial Narrow" w:cs="Arial Narrow"/>
                <w:sz w:val="24"/>
                <w:szCs w:val="24"/>
              </w:rPr>
            </w:pPr>
          </w:p>
          <w:p w14:paraId="32359F67" w14:textId="6318D136"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4E311134" w14:textId="3658C1FD"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Pemahaman fungsi buffer lisis, keberhasilan proses homogenisasi jaringan, dan terbentuknya benang (pellet) DNA secara makroskopis.</w:t>
            </w:r>
          </w:p>
        </w:tc>
        <w:tc>
          <w:tcPr>
            <w:tcW w:w="1049" w:type="dxa"/>
          </w:tcPr>
          <w:p w14:paraId="4B6DC91D" w14:textId="7F22F32E"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60BE3A83" w14:textId="77777777" w:rsidTr="00D00D3A">
        <w:trPr>
          <w:trHeight w:val="20"/>
        </w:trPr>
        <w:tc>
          <w:tcPr>
            <w:tcW w:w="930" w:type="dxa"/>
          </w:tcPr>
          <w:p w14:paraId="4FAF0160" w14:textId="2ACC6413"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13</w:t>
            </w:r>
          </w:p>
        </w:tc>
        <w:tc>
          <w:tcPr>
            <w:tcW w:w="1500" w:type="dxa"/>
          </w:tcPr>
          <w:p w14:paraId="6D335997" w14:textId="77777777" w:rsidR="00DE6069" w:rsidRDefault="00DE6069" w:rsidP="00DE6069">
            <w:pPr>
              <w:spacing w:line="240" w:lineRule="auto"/>
              <w:rPr>
                <w:rFonts w:ascii="Arial Narrow" w:eastAsia="Arial Narrow" w:hAnsi="Arial Narrow" w:cs="Arial Narrow"/>
                <w:b/>
                <w:bCs/>
                <w:sz w:val="20"/>
                <w:szCs w:val="20"/>
              </w:rPr>
            </w:pPr>
            <w:r w:rsidRPr="00DE6069">
              <w:rPr>
                <w:rFonts w:ascii="Arial Narrow" w:eastAsia="Arial Narrow" w:hAnsi="Arial Narrow" w:cs="Arial Narrow"/>
                <w:b/>
                <w:bCs/>
                <w:sz w:val="20"/>
                <w:szCs w:val="20"/>
              </w:rPr>
              <w:t>Sub-CPMK 4</w:t>
            </w:r>
            <w:r>
              <w:rPr>
                <w:rFonts w:ascii="Arial Narrow" w:eastAsia="Arial Narrow" w:hAnsi="Arial Narrow" w:cs="Arial Narrow"/>
                <w:b/>
                <w:bCs/>
                <w:sz w:val="20"/>
                <w:szCs w:val="20"/>
              </w:rPr>
              <w:t>:</w:t>
            </w:r>
          </w:p>
          <w:p w14:paraId="07D4ABED" w14:textId="6600F981"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sz w:val="20"/>
                <w:szCs w:val="20"/>
              </w:rPr>
              <w:t xml:space="preserve">Mampu mengeksekusi tahapan isolasi enzim dan pemurnian DNA dari berbagai sumber biologis serta melakukan pengujian terhadap aktivitas maupun </w:t>
            </w:r>
            <w:r w:rsidRPr="00DE6069">
              <w:rPr>
                <w:rFonts w:ascii="Arial Narrow" w:eastAsia="Arial Narrow" w:hAnsi="Arial Narrow" w:cs="Arial Narrow"/>
                <w:sz w:val="20"/>
                <w:szCs w:val="20"/>
              </w:rPr>
              <w:lastRenderedPageBreak/>
              <w:t>kualitas hasil isolasinya.</w:t>
            </w:r>
          </w:p>
        </w:tc>
        <w:tc>
          <w:tcPr>
            <w:tcW w:w="2970" w:type="dxa"/>
          </w:tcPr>
          <w:p w14:paraId="04D453BB" w14:textId="582006B3"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Isolasi dan Purifikasi DNA II</w:t>
            </w:r>
            <w:r>
              <w:rPr>
                <w:rFonts w:ascii="Arial Narrow" w:eastAsia="Arial Narrow" w:hAnsi="Arial Narrow" w:cs="Arial Narrow"/>
                <w:sz w:val="24"/>
                <w:szCs w:val="24"/>
              </w:rPr>
              <w:t>:</w:t>
            </w:r>
            <w:r>
              <w:rPr>
                <w:rFonts w:ascii="Arial Narrow" w:eastAsia="Arial Narrow" w:hAnsi="Arial Narrow" w:cs="Arial Narrow"/>
                <w:sz w:val="24"/>
                <w:szCs w:val="24"/>
              </w:rPr>
              <w:br/>
            </w:r>
            <w:r w:rsidRPr="007C08C7">
              <w:rPr>
                <w:rFonts w:ascii="Arial Narrow" w:eastAsia="Arial Narrow" w:hAnsi="Arial Narrow" w:cs="Arial Narrow"/>
                <w:sz w:val="24"/>
                <w:szCs w:val="24"/>
              </w:rPr>
              <w:t>Tahap lanjutan untuk memurnikan DNA dari kontaminan RNA/protein dan mengevaluasi kuantitas serta kemurniannya</w:t>
            </w:r>
          </w:p>
        </w:tc>
        <w:tc>
          <w:tcPr>
            <w:tcW w:w="3242" w:type="dxa"/>
          </w:tcPr>
          <w:p w14:paraId="678B7D4F"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6D532E2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2B1E113E"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609CDBFD" w14:textId="418268F5"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C5BECDB"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2D9A6B85"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181B9E9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7CB05571" w14:textId="76A0C9F1"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BCCC20A"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193CC47D" w14:textId="77777777" w:rsidR="00DE6069" w:rsidRDefault="00DE6069" w:rsidP="00DE6069">
            <w:pPr>
              <w:spacing w:line="240" w:lineRule="auto"/>
              <w:rPr>
                <w:rFonts w:ascii="Arial Narrow" w:eastAsia="Arial Narrow" w:hAnsi="Arial Narrow" w:cs="Arial Narrow"/>
                <w:sz w:val="24"/>
                <w:szCs w:val="24"/>
              </w:rPr>
            </w:pPr>
          </w:p>
          <w:p w14:paraId="4B4ABFFF"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0DB46DE6" w14:textId="77777777" w:rsidR="00DE6069" w:rsidRDefault="00DE6069" w:rsidP="00DE6069">
            <w:pPr>
              <w:spacing w:line="240" w:lineRule="auto"/>
              <w:rPr>
                <w:rFonts w:ascii="Arial Narrow" w:eastAsia="Arial Narrow" w:hAnsi="Arial Narrow" w:cs="Arial Narrow"/>
                <w:sz w:val="24"/>
                <w:szCs w:val="24"/>
              </w:rPr>
            </w:pPr>
          </w:p>
          <w:p w14:paraId="13CADCC5" w14:textId="5DE8BAAA"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688429D6" w14:textId="5721A2ED"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Kehati-hatian dalam menghindari degradasi DNA (bebas nuclease), rasio kemurnian hasil isolasi yang sesuai, dan kelengkapan dokumentasi.</w:t>
            </w:r>
          </w:p>
        </w:tc>
        <w:tc>
          <w:tcPr>
            <w:tcW w:w="1049" w:type="dxa"/>
          </w:tcPr>
          <w:p w14:paraId="3145E064" w14:textId="7AD83533"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09EA2722" w14:textId="77777777" w:rsidTr="00D00D3A">
        <w:trPr>
          <w:trHeight w:val="20"/>
        </w:trPr>
        <w:tc>
          <w:tcPr>
            <w:tcW w:w="930" w:type="dxa"/>
          </w:tcPr>
          <w:p w14:paraId="7E57F17D" w14:textId="5CD1A426"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14</w:t>
            </w:r>
          </w:p>
        </w:tc>
        <w:tc>
          <w:tcPr>
            <w:tcW w:w="1500" w:type="dxa"/>
          </w:tcPr>
          <w:p w14:paraId="5DAE11A9"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5</w:t>
            </w:r>
            <w:r>
              <w:rPr>
                <w:rFonts w:ascii="Arial Narrow" w:eastAsia="Arial Narrow" w:hAnsi="Arial Narrow" w:cs="Arial Narrow"/>
                <w:b/>
                <w:sz w:val="20"/>
                <w:szCs w:val="20"/>
              </w:rPr>
              <w:t>:</w:t>
            </w:r>
          </w:p>
          <w:p w14:paraId="0ED847CB" w14:textId="4DDB3210" w:rsidR="00DE6069" w:rsidRPr="00DE6069" w:rsidRDefault="00DE6069" w:rsidP="00DE6069">
            <w:pPr>
              <w:spacing w:line="240" w:lineRule="auto"/>
              <w:rPr>
                <w:rFonts w:ascii="Arial Narrow" w:eastAsia="Arial Narrow" w:hAnsi="Arial Narrow" w:cs="Arial Narrow"/>
                <w:bCs/>
                <w:sz w:val="20"/>
                <w:szCs w:val="20"/>
              </w:rPr>
            </w:pPr>
            <w:r w:rsidRPr="00DE6069">
              <w:rPr>
                <w:rFonts w:ascii="Arial Narrow" w:eastAsia="Arial Narrow" w:hAnsi="Arial Narrow" w:cs="Arial Narrow"/>
                <w:bCs/>
                <w:sz w:val="20"/>
                <w:szCs w:val="20"/>
              </w:rPr>
              <w:t>Mampu menganalisis parameter biokimia klinis dan kinetika enzim melalui pengolahan data eksperimental serta menyajikannya dalam bentuk laporan ilmiah yang akuntabel.</w:t>
            </w:r>
          </w:p>
        </w:tc>
        <w:tc>
          <w:tcPr>
            <w:tcW w:w="2970" w:type="dxa"/>
          </w:tcPr>
          <w:p w14:paraId="1A46E222" w14:textId="347CDE49"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Biokimia Klinik</w:t>
            </w:r>
            <w:r>
              <w:rPr>
                <w:rFonts w:ascii="Arial Narrow" w:eastAsia="Arial Narrow" w:hAnsi="Arial Narrow" w:cs="Arial Narrow"/>
                <w:sz w:val="24"/>
                <w:szCs w:val="24"/>
              </w:rPr>
              <w:t>:</w:t>
            </w:r>
            <w:r>
              <w:rPr>
                <w:rFonts w:ascii="Arial Narrow" w:eastAsia="Arial Narrow" w:hAnsi="Arial Narrow" w:cs="Arial Narrow"/>
                <w:sz w:val="24"/>
                <w:szCs w:val="24"/>
              </w:rPr>
              <w:br/>
            </w:r>
            <w:r w:rsidRPr="007C08C7">
              <w:rPr>
                <w:rFonts w:ascii="Arial Narrow" w:eastAsia="Arial Narrow" w:hAnsi="Arial Narrow" w:cs="Arial Narrow"/>
                <w:sz w:val="24"/>
                <w:szCs w:val="24"/>
              </w:rPr>
              <w:t>Aplikasi parameter biokimiawi untuk diagnostik medis</w:t>
            </w:r>
          </w:p>
        </w:tc>
        <w:tc>
          <w:tcPr>
            <w:tcW w:w="3242" w:type="dxa"/>
          </w:tcPr>
          <w:p w14:paraId="55E7BF71"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36A82D6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6CE218E9"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2C5DEC59" w14:textId="4E64FB98"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11702BB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174B0858"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348BD62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2A40DC70" w14:textId="73A3B39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42ED878"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5433433E" w14:textId="77777777" w:rsidR="00DE6069" w:rsidRDefault="00DE6069" w:rsidP="00DE6069">
            <w:pPr>
              <w:spacing w:line="240" w:lineRule="auto"/>
              <w:rPr>
                <w:rFonts w:ascii="Arial Narrow" w:eastAsia="Arial Narrow" w:hAnsi="Arial Narrow" w:cs="Arial Narrow"/>
                <w:sz w:val="24"/>
                <w:szCs w:val="24"/>
              </w:rPr>
            </w:pPr>
          </w:p>
          <w:p w14:paraId="4DA77E95"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2DB00AE6" w14:textId="77777777" w:rsidR="00DE6069" w:rsidRDefault="00DE6069" w:rsidP="00DE6069">
            <w:pPr>
              <w:spacing w:line="240" w:lineRule="auto"/>
              <w:rPr>
                <w:rFonts w:ascii="Arial Narrow" w:eastAsia="Arial Narrow" w:hAnsi="Arial Narrow" w:cs="Arial Narrow"/>
                <w:sz w:val="24"/>
                <w:szCs w:val="24"/>
              </w:rPr>
            </w:pPr>
          </w:p>
          <w:p w14:paraId="155580D1" w14:textId="559EDB31"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C3B9A63" w14:textId="774DA2FE" w:rsidR="00DE6069" w:rsidRPr="00974A17" w:rsidRDefault="00DE6069" w:rsidP="00DE6069">
            <w:pPr>
              <w:spacing w:line="240" w:lineRule="auto"/>
              <w:rPr>
                <w:rFonts w:ascii="Arial Narrow" w:eastAsia="Arial Narrow" w:hAnsi="Arial Narrow" w:cs="Arial Narrow"/>
                <w:sz w:val="24"/>
                <w:szCs w:val="24"/>
              </w:rPr>
            </w:pPr>
            <w:r w:rsidRPr="00613120">
              <w:rPr>
                <w:rFonts w:ascii="Arial Narrow" w:eastAsia="Arial Narrow" w:hAnsi="Arial Narrow" w:cs="Arial Narrow"/>
                <w:sz w:val="24"/>
                <w:szCs w:val="24"/>
              </w:rPr>
              <w:t>Akurasi pengoperasian kit diagnostik, kesesuaian hasil dengan rentang normal klinis, dan kemampuan mengkorelasikan hasil dengan kondisi patologis/farmakologis</w:t>
            </w:r>
            <w:r>
              <w:rPr>
                <w:rFonts w:ascii="Arial Narrow" w:eastAsia="Arial Narrow" w:hAnsi="Arial Narrow" w:cs="Arial Narrow"/>
                <w:sz w:val="24"/>
                <w:szCs w:val="24"/>
              </w:rPr>
              <w:t>.</w:t>
            </w:r>
          </w:p>
        </w:tc>
        <w:tc>
          <w:tcPr>
            <w:tcW w:w="1049" w:type="dxa"/>
          </w:tcPr>
          <w:p w14:paraId="659E6DE0" w14:textId="537DF1B8"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7AED8E26" w14:textId="77777777" w:rsidTr="00D00D3A">
        <w:trPr>
          <w:trHeight w:val="20"/>
        </w:trPr>
        <w:tc>
          <w:tcPr>
            <w:tcW w:w="930" w:type="dxa"/>
          </w:tcPr>
          <w:p w14:paraId="0AD8BDDA" w14:textId="34B048ED"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15</w:t>
            </w:r>
          </w:p>
        </w:tc>
        <w:tc>
          <w:tcPr>
            <w:tcW w:w="1500" w:type="dxa"/>
          </w:tcPr>
          <w:p w14:paraId="37F8031A" w14:textId="77777777" w:rsidR="00DE6069" w:rsidRPr="00DE6069" w:rsidRDefault="00DE6069" w:rsidP="00DE6069">
            <w:pPr>
              <w:spacing w:line="240" w:lineRule="auto"/>
              <w:rPr>
                <w:rFonts w:ascii="Arial Narrow" w:eastAsia="Arial Narrow" w:hAnsi="Arial Narrow" w:cs="Arial Narrow"/>
                <w:b/>
                <w:sz w:val="20"/>
                <w:szCs w:val="20"/>
              </w:rPr>
            </w:pPr>
          </w:p>
        </w:tc>
        <w:tc>
          <w:tcPr>
            <w:tcW w:w="2970" w:type="dxa"/>
          </w:tcPr>
          <w:p w14:paraId="409BCB0C" w14:textId="19C08ADF"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Review Materi</w:t>
            </w:r>
            <w:r>
              <w:rPr>
                <w:rFonts w:ascii="Arial Narrow" w:eastAsia="Arial Narrow" w:hAnsi="Arial Narrow" w:cs="Arial Narrow"/>
                <w:sz w:val="24"/>
                <w:szCs w:val="24"/>
              </w:rPr>
              <w:t>:</w:t>
            </w:r>
            <w:r>
              <w:rPr>
                <w:rFonts w:ascii="Arial Narrow" w:eastAsia="Arial Narrow" w:hAnsi="Arial Narrow" w:cs="Arial Narrow"/>
                <w:sz w:val="24"/>
                <w:szCs w:val="24"/>
              </w:rPr>
              <w:br/>
            </w:r>
            <w:r w:rsidRPr="007C08C7">
              <w:rPr>
                <w:rFonts w:ascii="Arial Narrow" w:eastAsia="Arial Narrow" w:hAnsi="Arial Narrow" w:cs="Arial Narrow"/>
                <w:sz w:val="24"/>
                <w:szCs w:val="24"/>
              </w:rPr>
              <w:t>Diskusi dan evaluasi komprehensif terhadap seluruh modul yang telah dijalankan sebagai persiapan ujian atau responsi praktikum.</w:t>
            </w:r>
          </w:p>
        </w:tc>
        <w:tc>
          <w:tcPr>
            <w:tcW w:w="3242" w:type="dxa"/>
          </w:tcPr>
          <w:p w14:paraId="3E582373"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Metode Pembelajaran</w:t>
            </w:r>
          </w:p>
          <w:p w14:paraId="5654BA08" w14:textId="77777777" w:rsidR="00DE6069" w:rsidRPr="00974A17" w:rsidRDefault="00DE6069" w:rsidP="00DE6069">
            <w:pPr>
              <w:numPr>
                <w:ilvl w:val="0"/>
                <w:numId w:val="14"/>
              </w:numPr>
              <w:spacing w:line="240" w:lineRule="auto"/>
              <w:rPr>
                <w:rFonts w:ascii="Arial Narrow" w:eastAsia="Arial Narrow" w:hAnsi="Arial Narrow" w:cs="Arial Narrow"/>
                <w:i/>
                <w:color w:val="222222"/>
                <w:sz w:val="24"/>
                <w:szCs w:val="24"/>
                <w:highlight w:val="white"/>
              </w:rPr>
            </w:pPr>
            <w:r w:rsidRPr="00974A17">
              <w:rPr>
                <w:rFonts w:ascii="Arial Narrow" w:eastAsia="Arial Narrow" w:hAnsi="Arial Narrow" w:cs="Arial Narrow"/>
                <w:i/>
                <w:color w:val="222222"/>
                <w:sz w:val="24"/>
                <w:szCs w:val="24"/>
                <w:highlight w:val="white"/>
              </w:rPr>
              <w:t>Small Group Discussion</w:t>
            </w:r>
          </w:p>
          <w:p w14:paraId="0B71BB26" w14:textId="77777777" w:rsidR="00DE6069" w:rsidRPr="00974A17" w:rsidRDefault="00DE6069" w:rsidP="00DE6069">
            <w:pPr>
              <w:numPr>
                <w:ilvl w:val="0"/>
                <w:numId w:val="14"/>
              </w:num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Ceramah</w:t>
            </w:r>
          </w:p>
          <w:p w14:paraId="2525460C" w14:textId="5CE9F9C2" w:rsidR="00DE6069" w:rsidRPr="00974A17" w:rsidRDefault="00DE6069" w:rsidP="00DE6069">
            <w:pPr>
              <w:numPr>
                <w:ilvl w:val="0"/>
                <w:numId w:val="14"/>
              </w:numPr>
              <w:spacing w:line="240" w:lineRule="auto"/>
              <w:rPr>
                <w:rFonts w:ascii="Arial Narrow" w:eastAsia="Arial Narrow" w:hAnsi="Arial Narrow" w:cs="Arial Narrow"/>
                <w:i/>
                <w:color w:val="222222"/>
                <w:sz w:val="24"/>
                <w:szCs w:val="24"/>
                <w:highlight w:val="white"/>
              </w:rPr>
            </w:pPr>
            <w:r>
              <w:rPr>
                <w:rFonts w:ascii="Arial Narrow" w:eastAsia="Arial Narrow" w:hAnsi="Arial Narrow" w:cs="Arial Narrow"/>
                <w:i/>
                <w:color w:val="222222"/>
                <w:sz w:val="24"/>
                <w:szCs w:val="24"/>
                <w:highlight w:val="white"/>
              </w:rPr>
              <w:t>Case Based Learning (CBL)</w:t>
            </w:r>
          </w:p>
          <w:p w14:paraId="33C95397"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p>
        </w:tc>
        <w:tc>
          <w:tcPr>
            <w:tcW w:w="1418" w:type="dxa"/>
          </w:tcPr>
          <w:p w14:paraId="6A2D99B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727011D2"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5068928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4D98A597" w14:textId="56CA6550"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1718F79"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4C99BEB1" w14:textId="77777777" w:rsidR="00DE6069" w:rsidRDefault="00DE6069" w:rsidP="00DE6069">
            <w:pPr>
              <w:spacing w:line="240" w:lineRule="auto"/>
              <w:rPr>
                <w:rFonts w:ascii="Arial Narrow" w:eastAsia="Arial Narrow" w:hAnsi="Arial Narrow" w:cs="Arial Narrow"/>
                <w:sz w:val="24"/>
                <w:szCs w:val="24"/>
              </w:rPr>
            </w:pPr>
          </w:p>
          <w:p w14:paraId="7415749C" w14:textId="41356CCF"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Keaktifan berdiskusi</w:t>
            </w:r>
          </w:p>
        </w:tc>
        <w:tc>
          <w:tcPr>
            <w:tcW w:w="1842" w:type="dxa"/>
          </w:tcPr>
          <w:p w14:paraId="76276DF1" w14:textId="1A041EBF" w:rsidR="00DE6069" w:rsidRPr="00974A17" w:rsidRDefault="00DE6069" w:rsidP="00DE6069">
            <w:pPr>
              <w:spacing w:line="240" w:lineRule="auto"/>
              <w:rPr>
                <w:rFonts w:ascii="Arial Narrow" w:eastAsia="Arial Narrow" w:hAnsi="Arial Narrow" w:cs="Arial Narrow"/>
                <w:sz w:val="24"/>
                <w:szCs w:val="24"/>
              </w:rPr>
            </w:pPr>
            <w:r w:rsidRPr="00613120">
              <w:rPr>
                <w:rFonts w:ascii="Arial Narrow" w:eastAsia="Arial Narrow" w:hAnsi="Arial Narrow" w:cs="Arial Narrow"/>
                <w:sz w:val="24"/>
                <w:szCs w:val="24"/>
              </w:rPr>
              <w:t>Kedalaman pemahaman prinsip kerja setiap uji, ketepatan menyelesaikan soal hitungan (</w:t>
            </w:r>
            <w:r w:rsidRPr="00613120">
              <w:rPr>
                <w:rFonts w:ascii="Arial Narrow" w:eastAsia="Arial Narrow" w:hAnsi="Arial Narrow" w:cs="Arial Narrow"/>
                <w:i/>
                <w:iCs/>
                <w:sz w:val="24"/>
                <w:szCs w:val="24"/>
              </w:rPr>
              <w:t>troubleshooting lab</w:t>
            </w:r>
            <w:r w:rsidRPr="00613120">
              <w:rPr>
                <w:rFonts w:ascii="Arial Narrow" w:eastAsia="Arial Narrow" w:hAnsi="Arial Narrow" w:cs="Arial Narrow"/>
                <w:sz w:val="24"/>
                <w:szCs w:val="24"/>
              </w:rPr>
              <w:t xml:space="preserve">), dan kerapian pengisian </w:t>
            </w:r>
            <w:r w:rsidRPr="00613120">
              <w:rPr>
                <w:rFonts w:ascii="Arial Narrow" w:eastAsia="Arial Narrow" w:hAnsi="Arial Narrow" w:cs="Arial Narrow"/>
                <w:i/>
                <w:iCs/>
                <w:sz w:val="24"/>
                <w:szCs w:val="24"/>
              </w:rPr>
              <w:t>logbook</w:t>
            </w:r>
            <w:r w:rsidRPr="00613120">
              <w:rPr>
                <w:rFonts w:ascii="Arial Narrow" w:eastAsia="Arial Narrow" w:hAnsi="Arial Narrow" w:cs="Arial Narrow"/>
                <w:sz w:val="24"/>
                <w:szCs w:val="24"/>
              </w:rPr>
              <w:t>.</w:t>
            </w:r>
          </w:p>
        </w:tc>
        <w:tc>
          <w:tcPr>
            <w:tcW w:w="1049" w:type="dxa"/>
          </w:tcPr>
          <w:p w14:paraId="61B1BEB2" w14:textId="21AEF3FE"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r>
      <w:tr w:rsidR="00DE6069" w:rsidRPr="00974A17" w14:paraId="75874573" w14:textId="77777777" w:rsidTr="00D00D3A">
        <w:trPr>
          <w:trHeight w:val="20"/>
        </w:trPr>
        <w:tc>
          <w:tcPr>
            <w:tcW w:w="930" w:type="dxa"/>
          </w:tcPr>
          <w:p w14:paraId="76647075" w14:textId="60E84A7C"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16</w:t>
            </w:r>
          </w:p>
        </w:tc>
        <w:tc>
          <w:tcPr>
            <w:tcW w:w="4470" w:type="dxa"/>
            <w:gridSpan w:val="2"/>
          </w:tcPr>
          <w:p w14:paraId="063B3437" w14:textId="77777777" w:rsidR="00DE6069" w:rsidRPr="00974A17" w:rsidRDefault="00DE6069" w:rsidP="00DE6069">
            <w:pPr>
              <w:spacing w:line="240" w:lineRule="auto"/>
              <w:jc w:val="center"/>
              <w:rPr>
                <w:rFonts w:ascii="Arial Narrow" w:eastAsia="Arial Narrow" w:hAnsi="Arial Narrow" w:cs="Arial Narrow"/>
                <w:b/>
                <w:sz w:val="24"/>
                <w:szCs w:val="24"/>
              </w:rPr>
            </w:pPr>
            <w:r w:rsidRPr="00974A17">
              <w:rPr>
                <w:rFonts w:ascii="Arial Narrow" w:eastAsia="Arial Narrow" w:hAnsi="Arial Narrow" w:cs="Arial Narrow"/>
                <w:b/>
                <w:sz w:val="24"/>
                <w:szCs w:val="24"/>
              </w:rPr>
              <w:t>UAS (Ujian Akhir Semester)</w:t>
            </w:r>
          </w:p>
        </w:tc>
        <w:tc>
          <w:tcPr>
            <w:tcW w:w="3242" w:type="dxa"/>
          </w:tcPr>
          <w:p w14:paraId="284ED143"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p>
        </w:tc>
        <w:tc>
          <w:tcPr>
            <w:tcW w:w="1418" w:type="dxa"/>
          </w:tcPr>
          <w:p w14:paraId="72BEC26A" w14:textId="77777777" w:rsidR="00DE6069" w:rsidRPr="00974A17" w:rsidRDefault="00DE6069" w:rsidP="00DE6069">
            <w:pPr>
              <w:spacing w:line="240" w:lineRule="auto"/>
              <w:rPr>
                <w:rFonts w:ascii="Arial Narrow" w:eastAsia="Arial Narrow" w:hAnsi="Arial Narrow" w:cs="Arial Narrow"/>
                <w:sz w:val="24"/>
                <w:szCs w:val="24"/>
              </w:rPr>
            </w:pPr>
          </w:p>
        </w:tc>
        <w:tc>
          <w:tcPr>
            <w:tcW w:w="1134" w:type="dxa"/>
          </w:tcPr>
          <w:p w14:paraId="1B355CDD" w14:textId="77777777" w:rsidR="00DE6069" w:rsidRPr="00974A17" w:rsidRDefault="00DE6069" w:rsidP="00DE6069">
            <w:pPr>
              <w:spacing w:line="240" w:lineRule="auto"/>
              <w:rPr>
                <w:rFonts w:ascii="Arial Narrow" w:eastAsia="Arial Narrow" w:hAnsi="Arial Narrow" w:cs="Arial Narrow"/>
                <w:color w:val="FF0000"/>
                <w:sz w:val="24"/>
                <w:szCs w:val="24"/>
              </w:rPr>
            </w:pPr>
          </w:p>
        </w:tc>
        <w:tc>
          <w:tcPr>
            <w:tcW w:w="1842" w:type="dxa"/>
          </w:tcPr>
          <w:p w14:paraId="6938439A"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2E86696D" w14:textId="654A5C84" w:rsidR="00DE6069" w:rsidRPr="00974A17" w:rsidRDefault="00DE6069" w:rsidP="00DE6069">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3</w:t>
            </w:r>
            <w:r>
              <w:rPr>
                <w:rFonts w:ascii="Arial Narrow" w:eastAsia="Arial Narrow" w:hAnsi="Arial Narrow" w:cs="Arial Narrow"/>
                <w:b/>
                <w:sz w:val="20"/>
                <w:szCs w:val="20"/>
              </w:rPr>
              <w:t>0</w:t>
            </w:r>
          </w:p>
        </w:tc>
      </w:tr>
    </w:tbl>
    <w:p w14:paraId="61803839" w14:textId="77777777" w:rsidR="00B439EC" w:rsidRPr="00974A17" w:rsidRDefault="00B439EC">
      <w:pPr>
        <w:spacing w:line="360" w:lineRule="auto"/>
        <w:rPr>
          <w:rFonts w:ascii="Arial Narrow" w:eastAsia="Arial Narrow" w:hAnsi="Arial Narrow" w:cs="Arial Narrow"/>
          <w:b/>
          <w:color w:val="FF0000"/>
          <w:sz w:val="28"/>
          <w:szCs w:val="28"/>
        </w:rPr>
      </w:pPr>
    </w:p>
    <w:p w14:paraId="0EF9CED5" w14:textId="77777777" w:rsidR="00B439EC" w:rsidRPr="00974A17" w:rsidRDefault="003069BF">
      <w:pPr>
        <w:spacing w:line="240" w:lineRule="auto"/>
        <w:rPr>
          <w:rFonts w:ascii="Arial Narrow" w:eastAsia="Arial Narrow" w:hAnsi="Arial Narrow" w:cs="Arial Narrow"/>
          <w:b/>
          <w:sz w:val="24"/>
          <w:szCs w:val="24"/>
          <w:u w:val="single"/>
        </w:rPr>
      </w:pPr>
      <w:r w:rsidRPr="00974A17">
        <w:rPr>
          <w:rFonts w:ascii="Arial Narrow" w:eastAsia="Arial Narrow" w:hAnsi="Arial Narrow" w:cs="Arial Narrow"/>
          <w:b/>
          <w:sz w:val="24"/>
          <w:szCs w:val="24"/>
          <w:u w:val="single"/>
        </w:rPr>
        <w:lastRenderedPageBreak/>
        <w:t>Kriteria, Indikator dan Bobot Penilaian</w:t>
      </w:r>
    </w:p>
    <w:p w14:paraId="208078FA"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Penilaian akan dilakukan oleh pengajar dengan menggunakan kriteria sebagai berikut:</w:t>
      </w:r>
    </w:p>
    <w:p w14:paraId="7BADE01D" w14:textId="77777777" w:rsidR="00B439EC" w:rsidRPr="00974A17" w:rsidRDefault="00B439EC">
      <w:pPr>
        <w:spacing w:line="240" w:lineRule="auto"/>
        <w:jc w:val="both"/>
        <w:rPr>
          <w:rFonts w:ascii="Arial Narrow" w:eastAsia="Arial Narrow" w:hAnsi="Arial Narrow" w:cs="Arial Narrow"/>
          <w:sz w:val="24"/>
          <w:szCs w:val="24"/>
        </w:rPr>
      </w:pPr>
    </w:p>
    <w:tbl>
      <w:tblPr>
        <w:tblStyle w:val="a6"/>
        <w:tblW w:w="3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B439EC" w:rsidRPr="00974A17" w14:paraId="5FEB579A" w14:textId="77777777">
        <w:trPr>
          <w:jc w:val="center"/>
        </w:trPr>
        <w:tc>
          <w:tcPr>
            <w:tcW w:w="1101" w:type="dxa"/>
          </w:tcPr>
          <w:p w14:paraId="587BBBCF"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Nilai</w:t>
            </w:r>
          </w:p>
        </w:tc>
        <w:tc>
          <w:tcPr>
            <w:tcW w:w="1401" w:type="dxa"/>
          </w:tcPr>
          <w:p w14:paraId="1DE0D708"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i/>
                <w:sz w:val="24"/>
                <w:szCs w:val="24"/>
              </w:rPr>
              <w:t>Point</w:t>
            </w:r>
          </w:p>
        </w:tc>
        <w:tc>
          <w:tcPr>
            <w:tcW w:w="1417" w:type="dxa"/>
          </w:tcPr>
          <w:p w14:paraId="55A617C9"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i/>
                <w:sz w:val="24"/>
                <w:szCs w:val="24"/>
              </w:rPr>
              <w:t>Range</w:t>
            </w:r>
          </w:p>
        </w:tc>
      </w:tr>
      <w:tr w:rsidR="00B439EC" w:rsidRPr="00974A17" w14:paraId="731B59C1" w14:textId="77777777">
        <w:trPr>
          <w:jc w:val="center"/>
        </w:trPr>
        <w:tc>
          <w:tcPr>
            <w:tcW w:w="1101" w:type="dxa"/>
          </w:tcPr>
          <w:p w14:paraId="628CAA2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A</w:t>
            </w:r>
          </w:p>
        </w:tc>
        <w:tc>
          <w:tcPr>
            <w:tcW w:w="1401" w:type="dxa"/>
          </w:tcPr>
          <w:p w14:paraId="49677F24"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4</w:t>
            </w:r>
          </w:p>
        </w:tc>
        <w:tc>
          <w:tcPr>
            <w:tcW w:w="1417" w:type="dxa"/>
          </w:tcPr>
          <w:p w14:paraId="2285690A"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85,01-100,00</w:t>
            </w:r>
          </w:p>
        </w:tc>
      </w:tr>
      <w:tr w:rsidR="00B439EC" w:rsidRPr="00974A17" w14:paraId="5D6FE38B" w14:textId="77777777">
        <w:trPr>
          <w:jc w:val="center"/>
        </w:trPr>
        <w:tc>
          <w:tcPr>
            <w:tcW w:w="1101" w:type="dxa"/>
          </w:tcPr>
          <w:p w14:paraId="7B4F38FF"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AB</w:t>
            </w:r>
          </w:p>
        </w:tc>
        <w:tc>
          <w:tcPr>
            <w:tcW w:w="1401" w:type="dxa"/>
          </w:tcPr>
          <w:p w14:paraId="294A8074"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3,5</w:t>
            </w:r>
          </w:p>
        </w:tc>
        <w:tc>
          <w:tcPr>
            <w:tcW w:w="1417" w:type="dxa"/>
          </w:tcPr>
          <w:p w14:paraId="2A2EB8AF"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79,01-85,00</w:t>
            </w:r>
          </w:p>
        </w:tc>
      </w:tr>
      <w:tr w:rsidR="00B439EC" w:rsidRPr="00974A17" w14:paraId="4AB2D07E" w14:textId="77777777">
        <w:trPr>
          <w:jc w:val="center"/>
        </w:trPr>
        <w:tc>
          <w:tcPr>
            <w:tcW w:w="1101" w:type="dxa"/>
          </w:tcPr>
          <w:p w14:paraId="287940C3"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w:t>
            </w:r>
          </w:p>
        </w:tc>
        <w:tc>
          <w:tcPr>
            <w:tcW w:w="1401" w:type="dxa"/>
          </w:tcPr>
          <w:p w14:paraId="4EB63695"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3</w:t>
            </w:r>
          </w:p>
        </w:tc>
        <w:tc>
          <w:tcPr>
            <w:tcW w:w="1417" w:type="dxa"/>
          </w:tcPr>
          <w:p w14:paraId="3F58BF61"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73,01-79,00</w:t>
            </w:r>
          </w:p>
        </w:tc>
      </w:tr>
      <w:tr w:rsidR="00B439EC" w:rsidRPr="00974A17" w14:paraId="4FCF0151" w14:textId="77777777">
        <w:trPr>
          <w:jc w:val="center"/>
        </w:trPr>
        <w:tc>
          <w:tcPr>
            <w:tcW w:w="1101" w:type="dxa"/>
          </w:tcPr>
          <w:p w14:paraId="48F54CF6"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BC</w:t>
            </w:r>
          </w:p>
        </w:tc>
        <w:tc>
          <w:tcPr>
            <w:tcW w:w="1401" w:type="dxa"/>
          </w:tcPr>
          <w:p w14:paraId="05965562"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2,5</w:t>
            </w:r>
          </w:p>
        </w:tc>
        <w:tc>
          <w:tcPr>
            <w:tcW w:w="1417" w:type="dxa"/>
          </w:tcPr>
          <w:p w14:paraId="7356462C"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67,01-73,00</w:t>
            </w:r>
          </w:p>
        </w:tc>
      </w:tr>
      <w:tr w:rsidR="00B439EC" w:rsidRPr="00974A17" w14:paraId="49979D4E" w14:textId="77777777">
        <w:trPr>
          <w:jc w:val="center"/>
        </w:trPr>
        <w:tc>
          <w:tcPr>
            <w:tcW w:w="1101" w:type="dxa"/>
          </w:tcPr>
          <w:p w14:paraId="537259AA"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C</w:t>
            </w:r>
          </w:p>
        </w:tc>
        <w:tc>
          <w:tcPr>
            <w:tcW w:w="1401" w:type="dxa"/>
          </w:tcPr>
          <w:p w14:paraId="64E6B568"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2</w:t>
            </w:r>
          </w:p>
        </w:tc>
        <w:tc>
          <w:tcPr>
            <w:tcW w:w="1417" w:type="dxa"/>
          </w:tcPr>
          <w:p w14:paraId="01CA5125"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61,01-67,00</w:t>
            </w:r>
          </w:p>
        </w:tc>
      </w:tr>
      <w:tr w:rsidR="00B439EC" w:rsidRPr="00974A17" w14:paraId="68202608" w14:textId="77777777">
        <w:trPr>
          <w:jc w:val="center"/>
        </w:trPr>
        <w:tc>
          <w:tcPr>
            <w:tcW w:w="1101" w:type="dxa"/>
          </w:tcPr>
          <w:p w14:paraId="587AA143"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CD</w:t>
            </w:r>
          </w:p>
        </w:tc>
        <w:tc>
          <w:tcPr>
            <w:tcW w:w="1401" w:type="dxa"/>
          </w:tcPr>
          <w:p w14:paraId="738975B5"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1,5</w:t>
            </w:r>
          </w:p>
        </w:tc>
        <w:tc>
          <w:tcPr>
            <w:tcW w:w="1417" w:type="dxa"/>
          </w:tcPr>
          <w:p w14:paraId="7B758FF2"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55,01-61,00</w:t>
            </w:r>
          </w:p>
        </w:tc>
      </w:tr>
      <w:tr w:rsidR="00B439EC" w:rsidRPr="00974A17" w14:paraId="779AE042" w14:textId="77777777">
        <w:trPr>
          <w:jc w:val="center"/>
        </w:trPr>
        <w:tc>
          <w:tcPr>
            <w:tcW w:w="1101" w:type="dxa"/>
          </w:tcPr>
          <w:p w14:paraId="345FE922"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D</w:t>
            </w:r>
          </w:p>
        </w:tc>
        <w:tc>
          <w:tcPr>
            <w:tcW w:w="1401" w:type="dxa"/>
          </w:tcPr>
          <w:p w14:paraId="5E7F8A3A"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w:t>
            </w:r>
          </w:p>
        </w:tc>
        <w:tc>
          <w:tcPr>
            <w:tcW w:w="1417" w:type="dxa"/>
          </w:tcPr>
          <w:p w14:paraId="5DE6BAD8"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45,01-55,00</w:t>
            </w:r>
          </w:p>
        </w:tc>
      </w:tr>
      <w:tr w:rsidR="00B439EC" w:rsidRPr="00974A17" w14:paraId="6AD62B33" w14:textId="77777777">
        <w:trPr>
          <w:jc w:val="center"/>
        </w:trPr>
        <w:tc>
          <w:tcPr>
            <w:tcW w:w="1101" w:type="dxa"/>
          </w:tcPr>
          <w:p w14:paraId="0B9A447B"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E</w:t>
            </w:r>
          </w:p>
        </w:tc>
        <w:tc>
          <w:tcPr>
            <w:tcW w:w="1401" w:type="dxa"/>
          </w:tcPr>
          <w:p w14:paraId="3841E9F1"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0</w:t>
            </w:r>
          </w:p>
        </w:tc>
        <w:tc>
          <w:tcPr>
            <w:tcW w:w="1417" w:type="dxa"/>
          </w:tcPr>
          <w:p w14:paraId="53B8926C"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u w:val="single"/>
              </w:rPr>
              <w:t>&lt;</w:t>
            </w:r>
            <w:r w:rsidRPr="00974A17">
              <w:rPr>
                <w:rFonts w:ascii="Arial Narrow" w:eastAsia="Arial Narrow" w:hAnsi="Arial Narrow" w:cs="Arial Narrow"/>
                <w:sz w:val="24"/>
                <w:szCs w:val="24"/>
              </w:rPr>
              <w:t xml:space="preserve"> 45,00</w:t>
            </w:r>
          </w:p>
        </w:tc>
      </w:tr>
    </w:tbl>
    <w:p w14:paraId="354427EF" w14:textId="77777777" w:rsidR="00B439EC" w:rsidRPr="00974A17" w:rsidRDefault="003069BF">
      <w:pPr>
        <w:spacing w:line="240" w:lineRule="auto"/>
        <w:ind w:firstLine="720"/>
        <w:jc w:val="both"/>
        <w:rPr>
          <w:rFonts w:ascii="Arial Narrow" w:eastAsia="Arial Narrow" w:hAnsi="Arial Narrow" w:cs="Arial Narrow"/>
          <w:sz w:val="24"/>
          <w:szCs w:val="24"/>
        </w:rPr>
      </w:pPr>
      <w:r w:rsidRPr="00974A17">
        <w:rPr>
          <w:rFonts w:ascii="Arial Narrow" w:eastAsia="Arial Narrow" w:hAnsi="Arial Narrow" w:cs="Arial Narrow"/>
          <w:sz w:val="24"/>
          <w:szCs w:val="24"/>
        </w:rPr>
        <w:t>Dalam menentukan nilai akhir digunakan pembobotan dan rumus sesuai yang ditetapkan dalam peraturan akademik “STIFERA Semarang” sebagai berikut:</w:t>
      </w:r>
    </w:p>
    <w:p w14:paraId="12BCBE97" w14:textId="1FCAF713" w:rsidR="00B439EC" w:rsidRPr="00974A17" w:rsidRDefault="003069BF">
      <w:pPr>
        <w:widowControl w:val="0"/>
        <w:spacing w:after="200"/>
        <w:ind w:left="2880" w:firstLine="720"/>
        <w:jc w:val="both"/>
        <w:rPr>
          <w:rFonts w:ascii="Arial Narrow" w:eastAsia="Arial Narrow" w:hAnsi="Arial Narrow" w:cs="Arial Narrow"/>
          <w:b/>
          <w:sz w:val="24"/>
          <w:szCs w:val="24"/>
        </w:rPr>
      </w:pPr>
      <w:r w:rsidRPr="00974A17">
        <w:rPr>
          <w:b/>
        </w:rPr>
        <w:t>Nilai akhir (NA) =(</w:t>
      </w:r>
      <w:r w:rsidR="007C08C7">
        <w:rPr>
          <w:b/>
        </w:rPr>
        <w:t>40</w:t>
      </w:r>
      <w:r w:rsidRPr="00974A17">
        <w:rPr>
          <w:b/>
        </w:rPr>
        <w:t>% Harian) + (3</w:t>
      </w:r>
      <w:r w:rsidR="007C08C7">
        <w:rPr>
          <w:b/>
        </w:rPr>
        <w:t>0</w:t>
      </w:r>
      <w:r w:rsidRPr="00974A17">
        <w:rPr>
          <w:b/>
        </w:rPr>
        <w:t>% UTS) + (3</w:t>
      </w:r>
      <w:r w:rsidR="007C08C7">
        <w:rPr>
          <w:b/>
        </w:rPr>
        <w:t>0</w:t>
      </w:r>
      <w:r w:rsidRPr="00974A17">
        <w:rPr>
          <w:b/>
        </w:rPr>
        <w:t>% UAS)</w:t>
      </w:r>
      <w:r w:rsidRPr="00974A17">
        <w:rPr>
          <w:rFonts w:ascii="Arial Narrow" w:eastAsia="Arial Narrow" w:hAnsi="Arial Narrow" w:cs="Arial Narrow"/>
          <w:sz w:val="24"/>
          <w:szCs w:val="24"/>
        </w:rPr>
        <w:tab/>
      </w:r>
      <w:r w:rsidRPr="00974A17">
        <w:rPr>
          <w:rFonts w:ascii="Arial Narrow" w:eastAsia="Arial Narrow" w:hAnsi="Arial Narrow" w:cs="Arial Narrow"/>
          <w:sz w:val="24"/>
          <w:szCs w:val="24"/>
        </w:rPr>
        <w:tab/>
      </w:r>
      <w:r w:rsidRPr="00974A17">
        <w:rPr>
          <w:rFonts w:ascii="Arial Narrow" w:eastAsia="Arial Narrow" w:hAnsi="Arial Narrow" w:cs="Arial Narrow"/>
          <w:sz w:val="24"/>
          <w:szCs w:val="24"/>
        </w:rPr>
        <w:tab/>
      </w:r>
    </w:p>
    <w:p w14:paraId="6DE85442" w14:textId="04974DAE"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b/>
          <w:sz w:val="24"/>
          <w:szCs w:val="24"/>
        </w:rPr>
        <w:t xml:space="preserve">Nilai Harian : </w:t>
      </w:r>
      <w:r w:rsidR="002F6FD0">
        <w:rPr>
          <w:rFonts w:ascii="Arial Narrow" w:eastAsia="Arial Narrow" w:hAnsi="Arial Narrow" w:cs="Arial Narrow"/>
          <w:sz w:val="24"/>
          <w:szCs w:val="24"/>
        </w:rPr>
        <w:t xml:space="preserve">Nilai Test, </w:t>
      </w:r>
      <w:r w:rsidRPr="00974A17">
        <w:rPr>
          <w:rFonts w:ascii="Arial Narrow" w:eastAsia="Arial Narrow" w:hAnsi="Arial Narrow" w:cs="Arial Narrow"/>
          <w:sz w:val="24"/>
          <w:szCs w:val="24"/>
        </w:rPr>
        <w:t>Kehadiran, Keaktifan</w:t>
      </w:r>
      <w:r w:rsidR="002F6FD0">
        <w:rPr>
          <w:rFonts w:ascii="Arial Narrow" w:eastAsia="Arial Narrow" w:hAnsi="Arial Narrow" w:cs="Arial Narrow"/>
          <w:sz w:val="24"/>
          <w:szCs w:val="24"/>
        </w:rPr>
        <w:t>, Laporan Praktikum</w:t>
      </w:r>
    </w:p>
    <w:p w14:paraId="04F56B08" w14:textId="09B2AEE3"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b/>
      </w:r>
      <w:r w:rsidRPr="00974A17">
        <w:rPr>
          <w:rFonts w:ascii="Arial Narrow" w:eastAsia="Arial Narrow" w:hAnsi="Arial Narrow" w:cs="Arial Narrow"/>
          <w:b/>
          <w:sz w:val="24"/>
          <w:szCs w:val="24"/>
        </w:rPr>
        <w:t xml:space="preserve">UTS : </w:t>
      </w:r>
      <w:r w:rsidR="002F6FD0">
        <w:rPr>
          <w:rFonts w:ascii="Arial Narrow" w:eastAsia="Arial Narrow" w:hAnsi="Arial Narrow" w:cs="Arial Narrow"/>
          <w:sz w:val="24"/>
          <w:szCs w:val="24"/>
        </w:rPr>
        <w:t>M</w:t>
      </w:r>
      <w:r w:rsidRPr="00974A17">
        <w:rPr>
          <w:rFonts w:ascii="Arial Narrow" w:eastAsia="Arial Narrow" w:hAnsi="Arial Narrow" w:cs="Arial Narrow"/>
          <w:sz w:val="24"/>
          <w:szCs w:val="24"/>
        </w:rPr>
        <w:t xml:space="preserve">etode </w:t>
      </w:r>
      <w:r w:rsidR="00083139">
        <w:rPr>
          <w:rFonts w:ascii="Arial Narrow" w:eastAsia="Arial Narrow" w:hAnsi="Arial Narrow" w:cs="Arial Narrow"/>
          <w:sz w:val="24"/>
          <w:szCs w:val="24"/>
        </w:rPr>
        <w:t>ujian praktik</w:t>
      </w:r>
    </w:p>
    <w:p w14:paraId="5617B98B" w14:textId="42C0D77C"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b/>
          <w:sz w:val="24"/>
          <w:szCs w:val="24"/>
        </w:rPr>
        <w:tab/>
        <w:t xml:space="preserve">UAS : </w:t>
      </w:r>
      <w:r w:rsidR="002F6FD0">
        <w:rPr>
          <w:rFonts w:ascii="Arial Narrow" w:eastAsia="Arial Narrow" w:hAnsi="Arial Narrow" w:cs="Arial Narrow"/>
          <w:sz w:val="24"/>
          <w:szCs w:val="24"/>
        </w:rPr>
        <w:t>M</w:t>
      </w:r>
      <w:r w:rsidRPr="00974A17">
        <w:rPr>
          <w:rFonts w:ascii="Arial Narrow" w:eastAsia="Arial Narrow" w:hAnsi="Arial Narrow" w:cs="Arial Narrow"/>
          <w:sz w:val="24"/>
          <w:szCs w:val="24"/>
        </w:rPr>
        <w:t xml:space="preserve">etode </w:t>
      </w:r>
      <w:r w:rsidR="00083139">
        <w:rPr>
          <w:rFonts w:ascii="Arial Narrow" w:eastAsia="Arial Narrow" w:hAnsi="Arial Narrow" w:cs="Arial Narrow"/>
          <w:sz w:val="24"/>
          <w:szCs w:val="24"/>
        </w:rPr>
        <w:t>ujian praktik</w:t>
      </w:r>
    </w:p>
    <w:p w14:paraId="6735E6B4" w14:textId="77777777" w:rsidR="00B439EC" w:rsidRPr="00974A17" w:rsidRDefault="00B439EC">
      <w:pPr>
        <w:spacing w:line="240" w:lineRule="auto"/>
        <w:jc w:val="both"/>
        <w:rPr>
          <w:rFonts w:ascii="Arial Narrow" w:eastAsia="Arial Narrow" w:hAnsi="Arial Narrow" w:cs="Arial Narrow"/>
          <w:sz w:val="24"/>
          <w:szCs w:val="24"/>
        </w:rPr>
      </w:pPr>
    </w:p>
    <w:p w14:paraId="5B215C1C" w14:textId="77777777" w:rsidR="005864A8" w:rsidRDefault="005864A8">
      <w:pPr>
        <w:rPr>
          <w:rFonts w:ascii="Arial Narrow" w:eastAsia="Arial Narrow" w:hAnsi="Arial Narrow" w:cs="Arial Narrow"/>
          <w:b/>
          <w:sz w:val="24"/>
          <w:szCs w:val="24"/>
        </w:rPr>
      </w:pPr>
      <w:r>
        <w:rPr>
          <w:rFonts w:ascii="Arial Narrow" w:eastAsia="Arial Narrow" w:hAnsi="Arial Narrow" w:cs="Arial Narrow"/>
          <w:b/>
          <w:sz w:val="24"/>
          <w:szCs w:val="24"/>
        </w:rPr>
        <w:br w:type="page"/>
      </w:r>
    </w:p>
    <w:p w14:paraId="19E08619" w14:textId="47E5EF7D" w:rsidR="00B439EC" w:rsidRPr="00974A17" w:rsidRDefault="003069BF">
      <w:pPr>
        <w:spacing w:line="240" w:lineRule="auto"/>
        <w:rPr>
          <w:rFonts w:ascii="Arial Narrow" w:eastAsia="Arial Narrow" w:hAnsi="Arial Narrow" w:cs="Arial Narrow"/>
          <w:b/>
          <w:color w:val="FF0000"/>
          <w:sz w:val="24"/>
          <w:szCs w:val="24"/>
        </w:rPr>
      </w:pPr>
      <w:r w:rsidRPr="00974A17">
        <w:rPr>
          <w:rFonts w:ascii="Arial Narrow" w:eastAsia="Arial Narrow" w:hAnsi="Arial Narrow" w:cs="Arial Narrow"/>
          <w:b/>
          <w:sz w:val="24"/>
          <w:szCs w:val="24"/>
        </w:rPr>
        <w:lastRenderedPageBreak/>
        <w:t xml:space="preserve">Contoh Rencana Tugas Mahasiswa (presentasi kelompok) </w:t>
      </w:r>
      <w:r w:rsidRPr="00974A17">
        <w:rPr>
          <w:rFonts w:ascii="Arial Narrow" w:eastAsia="Arial Narrow" w:hAnsi="Arial Narrow" w:cs="Arial Narrow"/>
          <w:b/>
          <w:color w:val="FF0000"/>
          <w:sz w:val="24"/>
          <w:szCs w:val="24"/>
        </w:rPr>
        <w:t>silahkan Dosen Pengampu Makul menyesuaikan dengan CPMKnya masing-masing Makul</w:t>
      </w:r>
    </w:p>
    <w:p w14:paraId="5585267A" w14:textId="77777777" w:rsidR="00B439EC" w:rsidRPr="00974A17" w:rsidRDefault="00B439EC">
      <w:pPr>
        <w:spacing w:line="240" w:lineRule="auto"/>
        <w:ind w:firstLine="360"/>
        <w:rPr>
          <w:rFonts w:ascii="Arial Narrow" w:eastAsia="Arial Narrow" w:hAnsi="Arial Narrow" w:cs="Arial Narrow"/>
          <w:b/>
          <w:sz w:val="24"/>
          <w:szCs w:val="24"/>
        </w:rPr>
      </w:pPr>
    </w:p>
    <w:tbl>
      <w:tblPr>
        <w:tblStyle w:val="a7"/>
        <w:tblW w:w="144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740"/>
        <w:gridCol w:w="1740"/>
        <w:gridCol w:w="2080"/>
        <w:gridCol w:w="2080"/>
        <w:gridCol w:w="4280"/>
      </w:tblGrid>
      <w:tr w:rsidR="00B439EC" w:rsidRPr="00974A17" w14:paraId="1544C301" w14:textId="77777777" w:rsidTr="007355F1">
        <w:trPr>
          <w:trHeight w:val="1915"/>
          <w:jc w:val="center"/>
        </w:trPr>
        <w:tc>
          <w:tcPr>
            <w:tcW w:w="2500" w:type="dxa"/>
          </w:tcPr>
          <w:p w14:paraId="7021F567" w14:textId="78AEF91B" w:rsidR="00B439EC" w:rsidRPr="00974A17" w:rsidRDefault="007355F1" w:rsidP="007355F1">
            <w:pPr>
              <w:spacing w:line="240" w:lineRule="auto"/>
              <w:rPr>
                <w:rFonts w:ascii="Arial Narrow" w:eastAsia="Arial Narrow" w:hAnsi="Arial Narrow" w:cs="Arial Narrow"/>
                <w:sz w:val="32"/>
                <w:szCs w:val="32"/>
              </w:rPr>
            </w:pPr>
            <w:r w:rsidRPr="00974A17">
              <w:rPr>
                <w:noProof/>
                <w:lang w:eastAsia="en-ID"/>
              </w:rPr>
              <w:drawing>
                <wp:anchor distT="0" distB="0" distL="114300" distR="114300" simplePos="0" relativeHeight="251659264" behindDoc="0" locked="0" layoutInCell="1" hidden="0" allowOverlap="1" wp14:anchorId="6B977206" wp14:editId="1D5FD8CB">
                  <wp:simplePos x="0" y="0"/>
                  <wp:positionH relativeFrom="column">
                    <wp:posOffset>174625</wp:posOffset>
                  </wp:positionH>
                  <wp:positionV relativeFrom="paragraph">
                    <wp:posOffset>55245</wp:posOffset>
                  </wp:positionV>
                  <wp:extent cx="1077595" cy="106108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77595" cy="1061085"/>
                          </a:xfrm>
                          <a:prstGeom prst="rect">
                            <a:avLst/>
                          </a:prstGeom>
                          <a:ln/>
                        </pic:spPr>
                      </pic:pic>
                    </a:graphicData>
                  </a:graphic>
                </wp:anchor>
              </w:drawing>
            </w:r>
          </w:p>
        </w:tc>
        <w:tc>
          <w:tcPr>
            <w:tcW w:w="11920" w:type="dxa"/>
            <w:gridSpan w:val="5"/>
          </w:tcPr>
          <w:p w14:paraId="61D05D83" w14:textId="77777777" w:rsidR="00B439EC" w:rsidRPr="00974A17" w:rsidRDefault="003069BF">
            <w:pPr>
              <w:spacing w:line="240" w:lineRule="auto"/>
              <w:jc w:val="center"/>
              <w:rPr>
                <w:rFonts w:ascii="Arial Narrow" w:eastAsia="Arial Narrow" w:hAnsi="Arial Narrow" w:cs="Arial Narrow"/>
                <w:sz w:val="32"/>
                <w:szCs w:val="32"/>
              </w:rPr>
            </w:pPr>
            <w:r w:rsidRPr="00974A17">
              <w:rPr>
                <w:rFonts w:ascii="Arial Narrow" w:eastAsia="Arial Narrow" w:hAnsi="Arial Narrow" w:cs="Arial Narrow"/>
                <w:sz w:val="32"/>
                <w:szCs w:val="32"/>
              </w:rPr>
              <w:t>SEKOLAH TINGGI ILMU FARMASI NUSAPUTERA</w:t>
            </w:r>
          </w:p>
          <w:p w14:paraId="11A0566A" w14:textId="4AD64F31" w:rsidR="00B439EC" w:rsidRPr="00974A17" w:rsidRDefault="007355F1">
            <w:pPr>
              <w:spacing w:line="240" w:lineRule="auto"/>
              <w:jc w:val="center"/>
              <w:rPr>
                <w:rFonts w:ascii="Arial Narrow" w:eastAsia="Arial Narrow" w:hAnsi="Arial Narrow" w:cs="Arial Narrow"/>
                <w:sz w:val="32"/>
                <w:szCs w:val="32"/>
              </w:rPr>
            </w:pPr>
            <w:r w:rsidRPr="00974A17">
              <w:rPr>
                <w:rFonts w:ascii="Arial Narrow" w:eastAsia="Arial Narrow" w:hAnsi="Arial Narrow" w:cs="Arial Narrow"/>
                <w:sz w:val="32"/>
                <w:szCs w:val="32"/>
              </w:rPr>
              <w:t>PROGRAM STUDI S1</w:t>
            </w:r>
          </w:p>
          <w:p w14:paraId="4F1FE298" w14:textId="77777777" w:rsidR="00B439EC" w:rsidRPr="00974A17" w:rsidRDefault="003069BF">
            <w:pPr>
              <w:spacing w:line="240" w:lineRule="auto"/>
              <w:jc w:val="center"/>
              <w:rPr>
                <w:rFonts w:ascii="Arial Narrow" w:eastAsia="Arial Narrow" w:hAnsi="Arial Narrow" w:cs="Arial Narrow"/>
                <w:sz w:val="32"/>
                <w:szCs w:val="32"/>
              </w:rPr>
            </w:pPr>
            <w:r w:rsidRPr="00974A17">
              <w:rPr>
                <w:rFonts w:ascii="Arial Narrow" w:eastAsia="Arial Narrow" w:hAnsi="Arial Narrow" w:cs="Arial Narrow"/>
                <w:sz w:val="32"/>
                <w:szCs w:val="32"/>
              </w:rPr>
              <w:t>FARMASI</w:t>
            </w:r>
          </w:p>
        </w:tc>
      </w:tr>
      <w:tr w:rsidR="00B439EC" w:rsidRPr="00974A17" w14:paraId="4B3E5710" w14:textId="77777777" w:rsidTr="007355F1">
        <w:trPr>
          <w:trHeight w:val="307"/>
          <w:jc w:val="center"/>
        </w:trPr>
        <w:tc>
          <w:tcPr>
            <w:tcW w:w="14420" w:type="dxa"/>
            <w:gridSpan w:val="6"/>
          </w:tcPr>
          <w:p w14:paraId="09F9B26B" w14:textId="77777777" w:rsidR="00B439EC" w:rsidRPr="00974A17" w:rsidRDefault="003069BF">
            <w:pPr>
              <w:spacing w:line="240" w:lineRule="auto"/>
              <w:jc w:val="center"/>
              <w:rPr>
                <w:rFonts w:ascii="Arial Narrow" w:eastAsia="Arial Narrow" w:hAnsi="Arial Narrow" w:cs="Arial Narrow"/>
                <w:b/>
                <w:sz w:val="32"/>
                <w:szCs w:val="32"/>
              </w:rPr>
            </w:pPr>
            <w:r w:rsidRPr="00974A17">
              <w:rPr>
                <w:rFonts w:ascii="Arial Narrow" w:eastAsia="Arial Narrow" w:hAnsi="Arial Narrow" w:cs="Arial Narrow"/>
                <w:b/>
                <w:sz w:val="32"/>
                <w:szCs w:val="32"/>
              </w:rPr>
              <w:t>RENCANA TUGAS MAHASISWA</w:t>
            </w:r>
          </w:p>
        </w:tc>
      </w:tr>
      <w:tr w:rsidR="00B439EC" w:rsidRPr="00974A17" w14:paraId="74E5D9F9" w14:textId="77777777" w:rsidTr="007355F1">
        <w:trPr>
          <w:jc w:val="center"/>
        </w:trPr>
        <w:tc>
          <w:tcPr>
            <w:tcW w:w="2500" w:type="dxa"/>
            <w:vAlign w:val="center"/>
          </w:tcPr>
          <w:p w14:paraId="319ED063" w14:textId="77777777" w:rsidR="00B439EC" w:rsidRPr="00974A17" w:rsidRDefault="003069BF">
            <w:pPr>
              <w:spacing w:line="240" w:lineRule="auto"/>
              <w:rPr>
                <w:rFonts w:ascii="Arial Narrow" w:eastAsia="Arial Narrow" w:hAnsi="Arial Narrow" w:cs="Arial Narrow"/>
                <w:b/>
                <w:sz w:val="24"/>
                <w:szCs w:val="24"/>
              </w:rPr>
            </w:pPr>
            <w:r w:rsidRPr="00974A17">
              <w:rPr>
                <w:rFonts w:ascii="Arial Narrow" w:eastAsia="Arial Narrow" w:hAnsi="Arial Narrow" w:cs="Arial Narrow"/>
                <w:b/>
                <w:sz w:val="24"/>
                <w:szCs w:val="24"/>
              </w:rPr>
              <w:t>MATA KULIAH</w:t>
            </w:r>
          </w:p>
        </w:tc>
        <w:tc>
          <w:tcPr>
            <w:tcW w:w="11920" w:type="dxa"/>
            <w:gridSpan w:val="5"/>
          </w:tcPr>
          <w:p w14:paraId="34AD3C0F" w14:textId="72BB7EA6" w:rsidR="00B439EC" w:rsidRPr="00974A17" w:rsidRDefault="00DF7718">
            <w:pPr>
              <w:spacing w:line="240" w:lineRule="auto"/>
              <w:rPr>
                <w:rFonts w:ascii="Arial Narrow" w:eastAsia="Arial Narrow" w:hAnsi="Arial Narrow" w:cs="Arial Narrow"/>
                <w:b/>
                <w:sz w:val="24"/>
                <w:szCs w:val="24"/>
              </w:rPr>
            </w:pPr>
            <w:r>
              <w:rPr>
                <w:rFonts w:ascii="Arial Narrow" w:eastAsia="Arial Narrow" w:hAnsi="Arial Narrow" w:cs="Arial Narrow"/>
                <w:b/>
                <w:sz w:val="24"/>
                <w:szCs w:val="24"/>
              </w:rPr>
              <w:t>PRAKTIKUM BIOKIMIA FARMASI</w:t>
            </w:r>
          </w:p>
        </w:tc>
      </w:tr>
      <w:tr w:rsidR="00B439EC" w:rsidRPr="00974A17" w14:paraId="63B515FE" w14:textId="77777777" w:rsidTr="007355F1">
        <w:trPr>
          <w:jc w:val="center"/>
        </w:trPr>
        <w:tc>
          <w:tcPr>
            <w:tcW w:w="2500" w:type="dxa"/>
            <w:vAlign w:val="center"/>
          </w:tcPr>
          <w:p w14:paraId="30E80D1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KODE</w:t>
            </w:r>
          </w:p>
        </w:tc>
        <w:tc>
          <w:tcPr>
            <w:tcW w:w="1740" w:type="dxa"/>
            <w:vAlign w:val="center"/>
          </w:tcPr>
          <w:p w14:paraId="514AC08F" w14:textId="77777777" w:rsidR="00B439EC" w:rsidRPr="00974A17" w:rsidRDefault="00B439EC">
            <w:pPr>
              <w:spacing w:line="240" w:lineRule="auto"/>
              <w:jc w:val="center"/>
              <w:rPr>
                <w:rFonts w:ascii="Arial Narrow" w:eastAsia="Arial Narrow" w:hAnsi="Arial Narrow" w:cs="Arial Narrow"/>
                <w:sz w:val="24"/>
                <w:szCs w:val="24"/>
              </w:rPr>
            </w:pPr>
          </w:p>
        </w:tc>
        <w:tc>
          <w:tcPr>
            <w:tcW w:w="1740" w:type="dxa"/>
            <w:vAlign w:val="center"/>
          </w:tcPr>
          <w:p w14:paraId="3BCA174D"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SKS</w:t>
            </w:r>
          </w:p>
        </w:tc>
        <w:tc>
          <w:tcPr>
            <w:tcW w:w="2080" w:type="dxa"/>
            <w:vAlign w:val="center"/>
          </w:tcPr>
          <w:p w14:paraId="52ECA749"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w:t>
            </w:r>
          </w:p>
        </w:tc>
        <w:tc>
          <w:tcPr>
            <w:tcW w:w="2080" w:type="dxa"/>
            <w:vAlign w:val="center"/>
          </w:tcPr>
          <w:p w14:paraId="5BDA6BD7"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SEMESTER</w:t>
            </w:r>
          </w:p>
        </w:tc>
        <w:tc>
          <w:tcPr>
            <w:tcW w:w="4280" w:type="dxa"/>
            <w:vAlign w:val="center"/>
          </w:tcPr>
          <w:p w14:paraId="65680C84" w14:textId="190E4A2F" w:rsidR="00B439EC" w:rsidRPr="00974A17" w:rsidRDefault="00DF7718">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439EC" w:rsidRPr="00974A17" w14:paraId="5D03EA9D" w14:textId="77777777" w:rsidTr="007355F1">
        <w:trPr>
          <w:jc w:val="center"/>
        </w:trPr>
        <w:tc>
          <w:tcPr>
            <w:tcW w:w="2500" w:type="dxa"/>
            <w:vAlign w:val="center"/>
          </w:tcPr>
          <w:p w14:paraId="35199CA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DOSEN PENGAMPU</w:t>
            </w:r>
          </w:p>
        </w:tc>
        <w:tc>
          <w:tcPr>
            <w:tcW w:w="11920" w:type="dxa"/>
            <w:gridSpan w:val="5"/>
            <w:vAlign w:val="center"/>
          </w:tcPr>
          <w:p w14:paraId="28FBDFAF" w14:textId="61C0FF69" w:rsidR="00DF7718" w:rsidRPr="00DF7718" w:rsidRDefault="00DF7718" w:rsidP="00DF7718">
            <w:pPr>
              <w:pStyle w:val="ListParagraph"/>
              <w:numPr>
                <w:ilvl w:val="0"/>
                <w:numId w:val="17"/>
              </w:numPr>
              <w:spacing w:line="240" w:lineRule="auto"/>
              <w:rPr>
                <w:rFonts w:ascii="Arial Narrow" w:eastAsia="Arial Narrow" w:hAnsi="Arial Narrow" w:cs="Arial Narrow"/>
                <w:sz w:val="24"/>
                <w:szCs w:val="24"/>
              </w:rPr>
            </w:pPr>
            <w:r w:rsidRPr="00DF7718">
              <w:rPr>
                <w:rFonts w:ascii="Arial Narrow" w:eastAsia="Arial Narrow" w:hAnsi="Arial Narrow" w:cs="Arial Narrow"/>
                <w:sz w:val="24"/>
                <w:szCs w:val="24"/>
              </w:rPr>
              <w:t>apt. Rizky Ardian Hartanto Sawal, M.Farm.</w:t>
            </w:r>
          </w:p>
          <w:p w14:paraId="0A96FA10" w14:textId="2633B6E3" w:rsidR="00B439EC" w:rsidRPr="00DF7718" w:rsidRDefault="00DF7718" w:rsidP="00DF7718">
            <w:pPr>
              <w:pStyle w:val="ListParagraph"/>
              <w:numPr>
                <w:ilvl w:val="0"/>
                <w:numId w:val="17"/>
              </w:numPr>
              <w:spacing w:line="240" w:lineRule="auto"/>
              <w:rPr>
                <w:rFonts w:ascii="Arial Narrow" w:eastAsia="Arial Narrow" w:hAnsi="Arial Narrow" w:cs="Arial Narrow"/>
                <w:sz w:val="24"/>
                <w:szCs w:val="24"/>
              </w:rPr>
            </w:pPr>
            <w:r w:rsidRPr="00DF7718">
              <w:rPr>
                <w:rFonts w:ascii="Arial Narrow" w:eastAsia="Arial Narrow" w:hAnsi="Arial Narrow" w:cs="Arial Narrow"/>
                <w:sz w:val="24"/>
                <w:szCs w:val="24"/>
              </w:rPr>
              <w:t>Dr. Buanasari, S.T., M..T.</w:t>
            </w:r>
          </w:p>
        </w:tc>
      </w:tr>
      <w:tr w:rsidR="00B439EC" w:rsidRPr="00974A17" w14:paraId="605A32F5" w14:textId="77777777" w:rsidTr="007355F1">
        <w:trPr>
          <w:jc w:val="center"/>
        </w:trPr>
        <w:tc>
          <w:tcPr>
            <w:tcW w:w="14420" w:type="dxa"/>
            <w:gridSpan w:val="6"/>
            <w:vAlign w:val="center"/>
          </w:tcPr>
          <w:p w14:paraId="7A4C68B7"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METODE PENUGASAN</w:t>
            </w:r>
          </w:p>
        </w:tc>
      </w:tr>
      <w:tr w:rsidR="00B439EC" w:rsidRPr="00974A17" w14:paraId="66CA99CA" w14:textId="77777777" w:rsidTr="007355F1">
        <w:trPr>
          <w:jc w:val="center"/>
        </w:trPr>
        <w:tc>
          <w:tcPr>
            <w:tcW w:w="14420" w:type="dxa"/>
            <w:gridSpan w:val="6"/>
            <w:vAlign w:val="center"/>
          </w:tcPr>
          <w:p w14:paraId="7F61D238"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i/>
                <w:sz w:val="24"/>
                <w:szCs w:val="24"/>
              </w:rPr>
              <w:t>Discovery Learning</w:t>
            </w:r>
            <w:r w:rsidRPr="00974A17">
              <w:rPr>
                <w:rFonts w:ascii="Arial Narrow" w:eastAsia="Arial Narrow" w:hAnsi="Arial Narrow" w:cs="Arial Narrow"/>
                <w:sz w:val="24"/>
                <w:szCs w:val="24"/>
              </w:rPr>
              <w:t>; SGD</w:t>
            </w:r>
          </w:p>
        </w:tc>
      </w:tr>
      <w:tr w:rsidR="00B439EC" w:rsidRPr="00974A17" w14:paraId="521E20D3" w14:textId="77777777" w:rsidTr="007355F1">
        <w:trPr>
          <w:jc w:val="center"/>
        </w:trPr>
        <w:tc>
          <w:tcPr>
            <w:tcW w:w="14420" w:type="dxa"/>
            <w:gridSpan w:val="6"/>
            <w:vAlign w:val="center"/>
          </w:tcPr>
          <w:p w14:paraId="057AC682"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JUDUL TUGAS</w:t>
            </w:r>
          </w:p>
        </w:tc>
      </w:tr>
      <w:tr w:rsidR="00B439EC" w:rsidRPr="00974A17" w14:paraId="2A16BA31" w14:textId="77777777" w:rsidTr="007355F1">
        <w:trPr>
          <w:jc w:val="center"/>
        </w:trPr>
        <w:tc>
          <w:tcPr>
            <w:tcW w:w="14420" w:type="dxa"/>
            <w:gridSpan w:val="6"/>
            <w:vAlign w:val="center"/>
          </w:tcPr>
          <w:p w14:paraId="68DE0FF3"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TELAAH ARTIKEL JURNAL PENELITIAN BERTEMA ”SEDIAAN SOLID INOVATIF”</w:t>
            </w:r>
          </w:p>
        </w:tc>
      </w:tr>
      <w:tr w:rsidR="00B439EC" w:rsidRPr="00974A17" w14:paraId="05846EF3" w14:textId="77777777" w:rsidTr="007355F1">
        <w:trPr>
          <w:jc w:val="center"/>
        </w:trPr>
        <w:tc>
          <w:tcPr>
            <w:tcW w:w="14420" w:type="dxa"/>
            <w:gridSpan w:val="6"/>
            <w:vAlign w:val="center"/>
          </w:tcPr>
          <w:p w14:paraId="44F1A645"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SUB CAPAIAN PEMBELAJARAN MATA KULIAH</w:t>
            </w:r>
          </w:p>
        </w:tc>
      </w:tr>
      <w:tr w:rsidR="00B439EC" w:rsidRPr="00974A17" w14:paraId="7DBC1094" w14:textId="77777777" w:rsidTr="007355F1">
        <w:trPr>
          <w:jc w:val="center"/>
        </w:trPr>
        <w:tc>
          <w:tcPr>
            <w:tcW w:w="14420" w:type="dxa"/>
            <w:gridSpan w:val="6"/>
            <w:vAlign w:val="center"/>
          </w:tcPr>
          <w:p w14:paraId="44A11780" w14:textId="77777777" w:rsidR="00B439EC" w:rsidRPr="00974A17" w:rsidRDefault="003069BF">
            <w:pPr>
              <w:spacing w:line="240" w:lineRule="auto"/>
              <w:rPr>
                <w:rFonts w:ascii="Arial Narrow" w:eastAsia="Arial Narrow" w:hAnsi="Arial Narrow" w:cs="Arial Narrow"/>
                <w:b/>
                <w:sz w:val="24"/>
                <w:szCs w:val="24"/>
              </w:rPr>
            </w:pPr>
            <w:r w:rsidRPr="00974A17">
              <w:rPr>
                <w:rFonts w:ascii="Arial Narrow" w:eastAsia="Arial Narrow" w:hAnsi="Arial Narrow" w:cs="Arial Narrow"/>
                <w:sz w:val="24"/>
                <w:szCs w:val="24"/>
              </w:rPr>
              <w:t xml:space="preserve">Mampu merancang formula sediaan padat (supositoria-ovula, kapsul, sediaan kosmetika, granul, tablet) </w:t>
            </w:r>
            <w:r w:rsidRPr="00974A17">
              <w:rPr>
                <w:rFonts w:ascii="Arial Narrow" w:eastAsia="Arial Narrow" w:hAnsi="Arial Narrow" w:cs="Arial Narrow"/>
                <w:b/>
                <w:sz w:val="24"/>
                <w:szCs w:val="24"/>
              </w:rPr>
              <w:t>(sub-cpmk 2)</w:t>
            </w:r>
          </w:p>
          <w:p w14:paraId="730F5E51"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sz w:val="24"/>
                <w:szCs w:val="24"/>
              </w:rPr>
              <w:t xml:space="preserve">Mampu menjelaskan dan melakukan proses pembuatan (metode pembuatan) </w:t>
            </w:r>
            <w:r w:rsidRPr="00974A17">
              <w:rPr>
                <w:rFonts w:ascii="Arial Narrow" w:eastAsia="Arial Narrow" w:hAnsi="Arial Narrow" w:cs="Arial Narrow"/>
                <w:b/>
                <w:sz w:val="24"/>
                <w:szCs w:val="24"/>
              </w:rPr>
              <w:t>(sub-cpmk 3)</w:t>
            </w:r>
          </w:p>
          <w:p w14:paraId="2FA23AF2" w14:textId="77777777" w:rsidR="00B439EC" w:rsidRPr="00974A17" w:rsidRDefault="003069BF">
            <w:pPr>
              <w:spacing w:line="240" w:lineRule="auto"/>
              <w:rPr>
                <w:rFonts w:ascii="Arial Narrow" w:eastAsia="Arial Narrow" w:hAnsi="Arial Narrow" w:cs="Arial Narrow"/>
                <w:b/>
                <w:sz w:val="24"/>
                <w:szCs w:val="24"/>
              </w:rPr>
            </w:pPr>
            <w:r w:rsidRPr="00974A17">
              <w:rPr>
                <w:rFonts w:ascii="Arial Narrow" w:eastAsia="Arial Narrow" w:hAnsi="Arial Narrow" w:cs="Arial Narrow"/>
                <w:sz w:val="24"/>
                <w:szCs w:val="24"/>
              </w:rPr>
              <w:t xml:space="preserve">Mampu menjabarkan &amp; melakukan evaluasi (pengujian) mutu sediaan padat (supositoria-ovula, kapsul, sediaan kosmetika, granul, tablet) sesuai dengan ketentuan CPOB, CPOTB atau CPKB </w:t>
            </w:r>
            <w:r w:rsidRPr="00974A17">
              <w:rPr>
                <w:rFonts w:ascii="Arial Narrow" w:eastAsia="Arial Narrow" w:hAnsi="Arial Narrow" w:cs="Arial Narrow"/>
                <w:b/>
                <w:sz w:val="24"/>
                <w:szCs w:val="24"/>
              </w:rPr>
              <w:t>(sub-cpmk 4)</w:t>
            </w:r>
          </w:p>
        </w:tc>
      </w:tr>
      <w:tr w:rsidR="00B439EC" w:rsidRPr="00974A17" w14:paraId="316A760B" w14:textId="77777777" w:rsidTr="007355F1">
        <w:trPr>
          <w:jc w:val="center"/>
        </w:trPr>
        <w:tc>
          <w:tcPr>
            <w:tcW w:w="14420" w:type="dxa"/>
            <w:gridSpan w:val="6"/>
            <w:vAlign w:val="center"/>
          </w:tcPr>
          <w:p w14:paraId="32D50696"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DISKRIPSI TUGAS</w:t>
            </w:r>
          </w:p>
        </w:tc>
      </w:tr>
      <w:tr w:rsidR="00B439EC" w:rsidRPr="00974A17" w14:paraId="21FCB938" w14:textId="77777777" w:rsidTr="007355F1">
        <w:trPr>
          <w:jc w:val="center"/>
        </w:trPr>
        <w:tc>
          <w:tcPr>
            <w:tcW w:w="14420" w:type="dxa"/>
            <w:gridSpan w:val="6"/>
            <w:vAlign w:val="center"/>
          </w:tcPr>
          <w:p w14:paraId="5C3F5DC2" w14:textId="77777777" w:rsidR="00B439EC" w:rsidRPr="00974A17" w:rsidRDefault="00B439EC">
            <w:pPr>
              <w:spacing w:line="240" w:lineRule="auto"/>
              <w:jc w:val="both"/>
              <w:rPr>
                <w:rFonts w:ascii="Arial Narrow" w:eastAsia="Arial Narrow" w:hAnsi="Arial Narrow" w:cs="Arial Narrow"/>
                <w:color w:val="1D2125"/>
                <w:sz w:val="24"/>
                <w:szCs w:val="24"/>
                <w:shd w:val="clear" w:color="auto" w:fill="F8F9FA"/>
              </w:rPr>
            </w:pPr>
          </w:p>
          <w:p w14:paraId="05FCCC8C" w14:textId="77777777" w:rsidR="00B439EC" w:rsidRPr="00974A17" w:rsidRDefault="003069BF">
            <w:pPr>
              <w:spacing w:line="240" w:lineRule="auto"/>
              <w:jc w:val="both"/>
              <w:rPr>
                <w:rFonts w:ascii="Arial Narrow" w:eastAsia="Arial Narrow" w:hAnsi="Arial Narrow" w:cs="Arial Narrow"/>
                <w:color w:val="1D2125"/>
                <w:sz w:val="24"/>
                <w:szCs w:val="24"/>
                <w:shd w:val="clear" w:color="auto" w:fill="F8F9FA"/>
              </w:rPr>
            </w:pPr>
            <w:r w:rsidRPr="00974A17">
              <w:rPr>
                <w:rFonts w:ascii="Arial Narrow" w:eastAsia="Arial Narrow" w:hAnsi="Arial Narrow" w:cs="Arial Narrow"/>
                <w:color w:val="1D2125"/>
                <w:sz w:val="24"/>
                <w:szCs w:val="24"/>
                <w:shd w:val="clear" w:color="auto" w:fill="F8F9FA"/>
              </w:rPr>
              <w:t>Mahasiswa menentukan artikel jurnal penelitian dengan tema tekfar solid yaitu </w:t>
            </w:r>
            <w:r w:rsidRPr="00974A17">
              <w:rPr>
                <w:rFonts w:ascii="Arial Narrow" w:eastAsia="Arial Narrow" w:hAnsi="Arial Narrow" w:cs="Arial Narrow"/>
                <w:sz w:val="24"/>
                <w:szCs w:val="24"/>
              </w:rPr>
              <w:t>tablet tidak bersalut (konvensional)</w:t>
            </w:r>
            <w:r w:rsidRPr="00974A17">
              <w:rPr>
                <w:rFonts w:ascii="Arial Narrow" w:eastAsia="Arial Narrow" w:hAnsi="Arial Narrow" w:cs="Arial Narrow"/>
                <w:color w:val="1D2125"/>
                <w:sz w:val="24"/>
                <w:szCs w:val="24"/>
                <w:shd w:val="clear" w:color="auto" w:fill="F8F9FA"/>
              </w:rPr>
              <w:t> dan tablet bersalut (modifikasi) yang inovatif/</w:t>
            </w:r>
            <w:r w:rsidRPr="00974A17">
              <w:rPr>
                <w:rFonts w:ascii="Arial Narrow" w:eastAsia="Arial Narrow" w:hAnsi="Arial Narrow" w:cs="Arial Narrow"/>
                <w:i/>
                <w:color w:val="1D2125"/>
                <w:sz w:val="24"/>
                <w:szCs w:val="24"/>
                <w:shd w:val="clear" w:color="auto" w:fill="F8F9FA"/>
              </w:rPr>
              <w:t>update</w:t>
            </w:r>
            <w:r w:rsidRPr="00974A17">
              <w:rPr>
                <w:rFonts w:ascii="Arial Narrow" w:eastAsia="Arial Narrow" w:hAnsi="Arial Narrow" w:cs="Arial Narrow"/>
                <w:color w:val="1D2125"/>
                <w:sz w:val="24"/>
                <w:szCs w:val="24"/>
                <w:shd w:val="clear" w:color="auto" w:fill="F8F9FA"/>
              </w:rPr>
              <w:t>,  dengan ketentuan sebagai berikut:</w:t>
            </w:r>
          </w:p>
          <w:p w14:paraId="4E3FCE02" w14:textId="77777777" w:rsidR="00B439EC" w:rsidRPr="00974A17" w:rsidRDefault="003069BF">
            <w:pPr>
              <w:numPr>
                <w:ilvl w:val="0"/>
                <w:numId w:val="5"/>
              </w:numPr>
              <w:ind w:left="317" w:hanging="197"/>
              <w:jc w:val="both"/>
              <w:rPr>
                <w:rFonts w:ascii="Arial Narrow" w:eastAsia="Arial Narrow" w:hAnsi="Arial Narrow" w:cs="Arial Narrow"/>
                <w:sz w:val="24"/>
                <w:szCs w:val="24"/>
              </w:rPr>
            </w:pPr>
            <w:r w:rsidRPr="00974A17">
              <w:rPr>
                <w:rFonts w:ascii="Arial Narrow" w:eastAsia="Arial Narrow" w:hAnsi="Arial Narrow" w:cs="Arial Narrow"/>
                <w:sz w:val="24"/>
                <w:szCs w:val="24"/>
              </w:rPr>
              <w:t>Berkelompok</w:t>
            </w:r>
          </w:p>
          <w:p w14:paraId="00CEF095" w14:textId="77777777" w:rsidR="00B439EC" w:rsidRPr="00974A17" w:rsidRDefault="003069BF">
            <w:pPr>
              <w:numPr>
                <w:ilvl w:val="0"/>
                <w:numId w:val="5"/>
              </w:numPr>
              <w:ind w:left="317" w:hanging="197"/>
              <w:jc w:val="both"/>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Artikel terpilih di buat </w:t>
            </w:r>
            <w:r w:rsidRPr="00974A17">
              <w:rPr>
                <w:rFonts w:ascii="Arial Narrow" w:eastAsia="Arial Narrow" w:hAnsi="Arial Narrow" w:cs="Arial Narrow"/>
                <w:b/>
                <w:sz w:val="24"/>
                <w:szCs w:val="24"/>
              </w:rPr>
              <w:t>ringkasan</w:t>
            </w:r>
            <w:r w:rsidRPr="00974A17">
              <w:rPr>
                <w:rFonts w:ascii="Arial Narrow" w:eastAsia="Arial Narrow" w:hAnsi="Arial Narrow" w:cs="Arial Narrow"/>
                <w:sz w:val="24"/>
                <w:szCs w:val="24"/>
              </w:rPr>
              <w:t xml:space="preserve"> dalam bentuk laporan dengan sistematika penulisan: judul, ringkasan, tujuan/rumusan masalah, metode alat bahan, formula, cara pembuatan, data &amp; evaluasi.</w:t>
            </w:r>
          </w:p>
          <w:p w14:paraId="1DF02D0B" w14:textId="77777777" w:rsidR="00B439EC" w:rsidRPr="00974A17" w:rsidRDefault="003069BF">
            <w:pPr>
              <w:numPr>
                <w:ilvl w:val="0"/>
                <w:numId w:val="5"/>
              </w:numPr>
              <w:spacing w:after="200"/>
              <w:ind w:left="317" w:hanging="197"/>
              <w:jc w:val="both"/>
              <w:rPr>
                <w:rFonts w:ascii="Arial Narrow" w:eastAsia="Arial Narrow" w:hAnsi="Arial Narrow" w:cs="Arial Narrow"/>
              </w:rPr>
            </w:pPr>
            <w:r w:rsidRPr="00974A17">
              <w:rPr>
                <w:rFonts w:ascii="Arial Narrow" w:eastAsia="Arial Narrow" w:hAnsi="Arial Narrow" w:cs="Arial Narrow"/>
                <w:sz w:val="24"/>
                <w:szCs w:val="24"/>
              </w:rPr>
              <w:t xml:space="preserve">Selain itu membuat </w:t>
            </w:r>
            <w:r w:rsidRPr="00974A17">
              <w:rPr>
                <w:rFonts w:ascii="Arial Narrow" w:eastAsia="Arial Narrow" w:hAnsi="Arial Narrow" w:cs="Arial Narrow"/>
                <w:i/>
                <w:sz w:val="24"/>
                <w:szCs w:val="24"/>
              </w:rPr>
              <w:t>slide</w:t>
            </w:r>
            <w:r w:rsidRPr="00974A17">
              <w:rPr>
                <w:rFonts w:ascii="Arial Narrow" w:eastAsia="Arial Narrow" w:hAnsi="Arial Narrow" w:cs="Arial Narrow"/>
                <w:sz w:val="24"/>
                <w:szCs w:val="24"/>
              </w:rPr>
              <w:t xml:space="preserve"> ppt untuk dipresentasikan maks 10 slide</w:t>
            </w:r>
          </w:p>
        </w:tc>
      </w:tr>
      <w:tr w:rsidR="00B439EC" w:rsidRPr="00974A17" w14:paraId="60C1792F" w14:textId="77777777" w:rsidTr="007355F1">
        <w:trPr>
          <w:jc w:val="center"/>
        </w:trPr>
        <w:tc>
          <w:tcPr>
            <w:tcW w:w="14420" w:type="dxa"/>
            <w:gridSpan w:val="6"/>
            <w:vAlign w:val="center"/>
          </w:tcPr>
          <w:p w14:paraId="775A5D7D" w14:textId="77777777" w:rsidR="00B439EC" w:rsidRPr="00974A17" w:rsidRDefault="003069BF">
            <w:pPr>
              <w:spacing w:line="240" w:lineRule="auto"/>
              <w:jc w:val="both"/>
              <w:rPr>
                <w:rFonts w:ascii="Arial Narrow" w:eastAsia="Arial Narrow" w:hAnsi="Arial Narrow" w:cs="Arial Narrow"/>
                <w:b/>
                <w:color w:val="1D2125"/>
                <w:sz w:val="24"/>
                <w:szCs w:val="24"/>
                <w:shd w:val="clear" w:color="auto" w:fill="F8F9FA"/>
              </w:rPr>
            </w:pPr>
            <w:r w:rsidRPr="00974A17">
              <w:rPr>
                <w:rFonts w:ascii="Arial Narrow" w:eastAsia="Arial Narrow" w:hAnsi="Arial Narrow" w:cs="Arial Narrow"/>
                <w:b/>
                <w:color w:val="1D2125"/>
                <w:sz w:val="24"/>
                <w:szCs w:val="24"/>
                <w:shd w:val="clear" w:color="auto" w:fill="F8F9FA"/>
              </w:rPr>
              <w:t>BENTUK &amp; FORMAT LAPORAN</w:t>
            </w:r>
          </w:p>
        </w:tc>
      </w:tr>
      <w:tr w:rsidR="00B439EC" w:rsidRPr="00974A17" w14:paraId="7DE2D09F" w14:textId="77777777" w:rsidTr="007355F1">
        <w:trPr>
          <w:jc w:val="center"/>
        </w:trPr>
        <w:tc>
          <w:tcPr>
            <w:tcW w:w="14420" w:type="dxa"/>
            <w:gridSpan w:val="6"/>
            <w:vAlign w:val="center"/>
          </w:tcPr>
          <w:p w14:paraId="7952F08A" w14:textId="77777777" w:rsidR="00B439EC" w:rsidRPr="00974A17" w:rsidRDefault="003069BF">
            <w:pPr>
              <w:spacing w:line="240" w:lineRule="auto"/>
              <w:jc w:val="both"/>
              <w:rPr>
                <w:rFonts w:ascii="Arial Narrow" w:eastAsia="Arial Narrow" w:hAnsi="Arial Narrow" w:cs="Arial Narrow"/>
                <w:color w:val="1D2125"/>
                <w:sz w:val="24"/>
                <w:szCs w:val="24"/>
                <w:shd w:val="clear" w:color="auto" w:fill="F8F9FA"/>
              </w:rPr>
            </w:pPr>
            <w:r w:rsidRPr="00974A17">
              <w:rPr>
                <w:rFonts w:ascii="Arial Narrow" w:eastAsia="Arial Narrow" w:hAnsi="Arial Narrow" w:cs="Arial Narrow"/>
                <w:color w:val="1D2125"/>
                <w:sz w:val="24"/>
                <w:szCs w:val="24"/>
                <w:shd w:val="clear" w:color="auto" w:fill="F8F9FA"/>
              </w:rPr>
              <w:t xml:space="preserve">Tugas dilakukan secara kelompok yang terdiri atas 4 Mahasiswa melalui fasilitas internet, dibuat ringkasan dalam bentuk laporan. Ringkasan ini diketik pada kertas A4, </w:t>
            </w:r>
            <w:r w:rsidRPr="00974A17">
              <w:rPr>
                <w:rFonts w:ascii="Arial Narrow" w:eastAsia="Arial Narrow" w:hAnsi="Arial Narrow" w:cs="Arial Narrow"/>
                <w:i/>
                <w:color w:val="1D2125"/>
                <w:sz w:val="24"/>
                <w:szCs w:val="24"/>
                <w:shd w:val="clear" w:color="auto" w:fill="F8F9FA"/>
              </w:rPr>
              <w:t xml:space="preserve">font times new rowman </w:t>
            </w:r>
            <w:r w:rsidRPr="00974A17">
              <w:rPr>
                <w:rFonts w:ascii="Arial Narrow" w:eastAsia="Arial Narrow" w:hAnsi="Arial Narrow" w:cs="Arial Narrow"/>
                <w:color w:val="1D2125"/>
                <w:sz w:val="24"/>
                <w:szCs w:val="24"/>
                <w:shd w:val="clear" w:color="auto" w:fill="F8F9FA"/>
              </w:rPr>
              <w:t>ukuran 12, spasi 1,5 dengan batas kanan dan atas 4 cm, kiri dan bawah 3 cm. Setiap kelompok dianjurkan mengkaji topik dan judul artikel yang berbeda.</w:t>
            </w:r>
          </w:p>
        </w:tc>
      </w:tr>
      <w:tr w:rsidR="00B439EC" w:rsidRPr="00974A17" w14:paraId="66EEEA7B" w14:textId="77777777" w:rsidTr="007355F1">
        <w:trPr>
          <w:jc w:val="center"/>
        </w:trPr>
        <w:tc>
          <w:tcPr>
            <w:tcW w:w="14420" w:type="dxa"/>
            <w:gridSpan w:val="6"/>
            <w:vAlign w:val="center"/>
          </w:tcPr>
          <w:p w14:paraId="016A5296"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JADWAL PELAKSANAAN</w:t>
            </w:r>
          </w:p>
        </w:tc>
      </w:tr>
      <w:tr w:rsidR="00B439EC" w:rsidRPr="00974A17" w14:paraId="650CEDBC" w14:textId="77777777" w:rsidTr="007355F1">
        <w:trPr>
          <w:jc w:val="center"/>
        </w:trPr>
        <w:tc>
          <w:tcPr>
            <w:tcW w:w="14420" w:type="dxa"/>
            <w:gridSpan w:val="6"/>
            <w:vAlign w:val="center"/>
          </w:tcPr>
          <w:p w14:paraId="76A64E0B"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Pertemuan 13, 14 &amp; 15 tiap kelompok mempresentasikan tugasnya dengan urutan yang sudah ditentukan</w:t>
            </w:r>
          </w:p>
        </w:tc>
      </w:tr>
      <w:tr w:rsidR="00B439EC" w:rsidRPr="00974A17" w14:paraId="493522C3" w14:textId="77777777" w:rsidTr="007355F1">
        <w:trPr>
          <w:jc w:val="center"/>
        </w:trPr>
        <w:tc>
          <w:tcPr>
            <w:tcW w:w="14420" w:type="dxa"/>
            <w:gridSpan w:val="6"/>
            <w:vAlign w:val="center"/>
          </w:tcPr>
          <w:p w14:paraId="3C093B4F"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DAFTAR PUSTAKA</w:t>
            </w:r>
          </w:p>
        </w:tc>
      </w:tr>
      <w:tr w:rsidR="00B439EC" w:rsidRPr="00974A17" w14:paraId="02D1835E" w14:textId="77777777" w:rsidTr="007355F1">
        <w:trPr>
          <w:jc w:val="center"/>
        </w:trPr>
        <w:tc>
          <w:tcPr>
            <w:tcW w:w="14420" w:type="dxa"/>
            <w:gridSpan w:val="6"/>
            <w:vAlign w:val="center"/>
          </w:tcPr>
          <w:p w14:paraId="16835D3F" w14:textId="77777777" w:rsidR="00B439EC" w:rsidRPr="00974A17" w:rsidRDefault="003069BF">
            <w:pPr>
              <w:numPr>
                <w:ilvl w:val="0"/>
                <w:numId w:val="7"/>
              </w:numPr>
              <w:spacing w:line="240" w:lineRule="auto"/>
              <w:ind w:left="447"/>
              <w:jc w:val="both"/>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Rowe, Raymond C, et al, 1983, </w:t>
            </w:r>
            <w:r w:rsidRPr="00974A17">
              <w:rPr>
                <w:rFonts w:ascii="Arial Narrow" w:eastAsia="Arial Narrow" w:hAnsi="Arial Narrow" w:cs="Arial Narrow"/>
                <w:i/>
                <w:sz w:val="24"/>
                <w:szCs w:val="24"/>
              </w:rPr>
              <w:t>Handbook of Pharmaceutical Excipients</w:t>
            </w:r>
            <w:r w:rsidRPr="00974A17">
              <w:rPr>
                <w:rFonts w:ascii="Arial Narrow" w:eastAsia="Arial Narrow" w:hAnsi="Arial Narrow" w:cs="Arial Narrow"/>
                <w:sz w:val="24"/>
                <w:szCs w:val="24"/>
              </w:rPr>
              <w:t>. Sixth Edition.</w:t>
            </w:r>
          </w:p>
          <w:p w14:paraId="489CFB86"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Agoes, Goeswin, 2012, </w:t>
            </w:r>
            <w:r w:rsidRPr="00974A17">
              <w:rPr>
                <w:rFonts w:ascii="Arial Narrow" w:eastAsia="Arial Narrow" w:hAnsi="Arial Narrow" w:cs="Arial Narrow"/>
                <w:i/>
                <w:sz w:val="24"/>
                <w:szCs w:val="24"/>
              </w:rPr>
              <w:t>Sediaan Farmasi Solid</w:t>
            </w:r>
            <w:r w:rsidRPr="00974A17">
              <w:rPr>
                <w:rFonts w:ascii="Arial Narrow" w:eastAsia="Arial Narrow" w:hAnsi="Arial Narrow" w:cs="Arial Narrow"/>
                <w:sz w:val="24"/>
                <w:szCs w:val="24"/>
              </w:rPr>
              <w:t>, Bandung, ITB Press.</w:t>
            </w:r>
          </w:p>
          <w:p w14:paraId="496A2204"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Nugroho, Septiawan, 2024, Teknologi Farmasi Sediaan Solid, Malang, Penerbit Future Science.</w:t>
            </w:r>
          </w:p>
          <w:p w14:paraId="07A7C13C"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Prasongko, Erfan Tri, 2024, Farmasetia, Malang, Penerbit Future Science.</w:t>
            </w:r>
          </w:p>
          <w:p w14:paraId="49ACBCBD"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Rusmana, Wempi Eka, 2024, Teknologi Farmasi: Formulasi dan Pengembangan Produk, Jakarta, Penerbit BukuLoka.</w:t>
            </w:r>
          </w:p>
        </w:tc>
      </w:tr>
      <w:tr w:rsidR="00B439EC" w:rsidRPr="00974A17" w14:paraId="0FA4A387" w14:textId="77777777" w:rsidTr="007355F1">
        <w:trPr>
          <w:jc w:val="center"/>
        </w:trPr>
        <w:tc>
          <w:tcPr>
            <w:tcW w:w="14420" w:type="dxa"/>
            <w:gridSpan w:val="6"/>
            <w:vAlign w:val="center"/>
          </w:tcPr>
          <w:p w14:paraId="3AA9656C"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RUBRIK PENILAIAN PRESENTASI</w:t>
            </w:r>
          </w:p>
        </w:tc>
      </w:tr>
      <w:tr w:rsidR="00B439EC" w:rsidRPr="00974A17" w14:paraId="02508064" w14:textId="77777777" w:rsidTr="007355F1">
        <w:trPr>
          <w:jc w:val="center"/>
        </w:trPr>
        <w:tc>
          <w:tcPr>
            <w:tcW w:w="14420" w:type="dxa"/>
            <w:gridSpan w:val="6"/>
            <w:vAlign w:val="center"/>
          </w:tcPr>
          <w:p w14:paraId="3A221A81" w14:textId="77777777" w:rsidR="00B439EC" w:rsidRPr="00974A17" w:rsidRDefault="00B439EC">
            <w:pPr>
              <w:spacing w:line="240" w:lineRule="auto"/>
              <w:jc w:val="both"/>
              <w:rPr>
                <w:rFonts w:ascii="Arial Narrow" w:eastAsia="Arial Narrow" w:hAnsi="Arial Narrow" w:cs="Arial Narrow"/>
                <w:b/>
                <w:sz w:val="24"/>
                <w:szCs w:val="24"/>
              </w:rPr>
            </w:pPr>
          </w:p>
          <w:tbl>
            <w:tblPr>
              <w:tblStyle w:val="a8"/>
              <w:tblW w:w="13095" w:type="dxa"/>
              <w:tblInd w:w="0" w:type="dxa"/>
              <w:tblLayout w:type="fixed"/>
              <w:tblLook w:val="0400" w:firstRow="0" w:lastRow="0" w:firstColumn="0" w:lastColumn="0" w:noHBand="0" w:noVBand="1"/>
            </w:tblPr>
            <w:tblGrid>
              <w:gridCol w:w="4215"/>
              <w:gridCol w:w="1125"/>
              <w:gridCol w:w="1275"/>
              <w:gridCol w:w="1170"/>
              <w:gridCol w:w="1395"/>
              <w:gridCol w:w="1185"/>
              <w:gridCol w:w="1290"/>
              <w:gridCol w:w="1440"/>
            </w:tblGrid>
            <w:tr w:rsidR="00B439EC" w:rsidRPr="00974A17" w14:paraId="53FEE187" w14:textId="77777777">
              <w:trPr>
                <w:trHeight w:val="320"/>
              </w:trPr>
              <w:tc>
                <w:tcPr>
                  <w:tcW w:w="4215" w:type="dxa"/>
                  <w:tcBorders>
                    <w:top w:val="nil"/>
                    <w:left w:val="nil"/>
                    <w:bottom w:val="nil"/>
                    <w:right w:val="nil"/>
                  </w:tcBorders>
                  <w:vAlign w:val="bottom"/>
                </w:tcPr>
                <w:p w14:paraId="495FA40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xml:space="preserve">Nama Mahasiswa/Kelompok: </w:t>
                  </w:r>
                </w:p>
              </w:tc>
              <w:tc>
                <w:tcPr>
                  <w:tcW w:w="1125" w:type="dxa"/>
                  <w:tcBorders>
                    <w:top w:val="nil"/>
                    <w:left w:val="nil"/>
                    <w:bottom w:val="nil"/>
                    <w:right w:val="nil"/>
                  </w:tcBorders>
                  <w:vAlign w:val="bottom"/>
                </w:tcPr>
                <w:p w14:paraId="7523655F"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69F4D164"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7011C81C"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7536D1C1"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5319D56B"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211D50E6"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7CB55806"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36FF3B08" w14:textId="77777777">
              <w:trPr>
                <w:trHeight w:val="320"/>
              </w:trPr>
              <w:tc>
                <w:tcPr>
                  <w:tcW w:w="4215" w:type="dxa"/>
                  <w:tcBorders>
                    <w:top w:val="nil"/>
                    <w:left w:val="nil"/>
                    <w:bottom w:val="nil"/>
                    <w:right w:val="nil"/>
                  </w:tcBorders>
                  <w:vAlign w:val="bottom"/>
                </w:tcPr>
                <w:p w14:paraId="741EE1E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xml:space="preserve">Topik Presentasi: </w:t>
                  </w:r>
                </w:p>
              </w:tc>
              <w:tc>
                <w:tcPr>
                  <w:tcW w:w="1125" w:type="dxa"/>
                  <w:tcBorders>
                    <w:top w:val="nil"/>
                    <w:left w:val="nil"/>
                    <w:bottom w:val="nil"/>
                    <w:right w:val="nil"/>
                  </w:tcBorders>
                  <w:vAlign w:val="bottom"/>
                </w:tcPr>
                <w:p w14:paraId="5FCDC119"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7375B5EB"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05D0F069"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3BA39F52"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0F23E8F4"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6FAC9C26"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4BEF50E5"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263A87AF" w14:textId="77777777">
              <w:trPr>
                <w:trHeight w:val="320"/>
              </w:trPr>
              <w:tc>
                <w:tcPr>
                  <w:tcW w:w="4215" w:type="dxa"/>
                  <w:tcBorders>
                    <w:top w:val="nil"/>
                    <w:left w:val="nil"/>
                    <w:bottom w:val="nil"/>
                    <w:right w:val="nil"/>
                  </w:tcBorders>
                  <w:vAlign w:val="bottom"/>
                </w:tcPr>
                <w:p w14:paraId="7888739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Tanggal:</w:t>
                  </w:r>
                </w:p>
              </w:tc>
              <w:tc>
                <w:tcPr>
                  <w:tcW w:w="1125" w:type="dxa"/>
                  <w:tcBorders>
                    <w:top w:val="nil"/>
                    <w:left w:val="nil"/>
                    <w:bottom w:val="nil"/>
                    <w:right w:val="nil"/>
                  </w:tcBorders>
                  <w:vAlign w:val="bottom"/>
                </w:tcPr>
                <w:p w14:paraId="25C6CE28"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56DFA2D5"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5C769819"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4CB5E54D"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792A9C3A"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72B8546E"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248BE770"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78D24A82" w14:textId="77777777">
              <w:trPr>
                <w:trHeight w:val="320"/>
              </w:trPr>
              <w:tc>
                <w:tcPr>
                  <w:tcW w:w="4215" w:type="dxa"/>
                  <w:tcBorders>
                    <w:top w:val="nil"/>
                    <w:left w:val="nil"/>
                    <w:bottom w:val="nil"/>
                    <w:right w:val="nil"/>
                  </w:tcBorders>
                  <w:vAlign w:val="bottom"/>
                </w:tcPr>
                <w:p w14:paraId="2E740FCE"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Penilai:</w:t>
                  </w:r>
                </w:p>
              </w:tc>
              <w:tc>
                <w:tcPr>
                  <w:tcW w:w="1125" w:type="dxa"/>
                  <w:tcBorders>
                    <w:top w:val="nil"/>
                    <w:left w:val="nil"/>
                    <w:bottom w:val="nil"/>
                    <w:right w:val="nil"/>
                  </w:tcBorders>
                  <w:vAlign w:val="bottom"/>
                </w:tcPr>
                <w:p w14:paraId="358F1366"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4CE8076C"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7C718C21"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2B19BC49"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1558FE62"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1223C27B"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00E8AA1A"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7249AB2B" w14:textId="77777777">
              <w:trPr>
                <w:trHeight w:val="320"/>
              </w:trPr>
              <w:tc>
                <w:tcPr>
                  <w:tcW w:w="4215" w:type="dxa"/>
                  <w:tcBorders>
                    <w:top w:val="nil"/>
                    <w:left w:val="nil"/>
                    <w:bottom w:val="nil"/>
                    <w:right w:val="nil"/>
                  </w:tcBorders>
                  <w:vAlign w:val="bottom"/>
                </w:tcPr>
                <w:p w14:paraId="36815DBB" w14:textId="77777777" w:rsidR="00B439EC" w:rsidRPr="00974A17" w:rsidRDefault="00B439EC">
                  <w:pPr>
                    <w:spacing w:line="240" w:lineRule="auto"/>
                    <w:rPr>
                      <w:rFonts w:ascii="Times New Roman" w:eastAsia="Times New Roman" w:hAnsi="Times New Roman" w:cs="Times New Roman"/>
                      <w:sz w:val="20"/>
                      <w:szCs w:val="20"/>
                    </w:rPr>
                  </w:pPr>
                </w:p>
              </w:tc>
              <w:tc>
                <w:tcPr>
                  <w:tcW w:w="1125" w:type="dxa"/>
                  <w:tcBorders>
                    <w:top w:val="single" w:sz="4" w:space="0" w:color="000000"/>
                    <w:left w:val="single" w:sz="4" w:space="0" w:color="000000"/>
                    <w:bottom w:val="single" w:sz="4" w:space="0" w:color="000000"/>
                    <w:right w:val="single" w:sz="4" w:space="0" w:color="000000"/>
                  </w:tcBorders>
                  <w:vAlign w:val="bottom"/>
                </w:tcPr>
                <w:p w14:paraId="1BF5A1B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KURANG SEKALI</w:t>
                  </w:r>
                </w:p>
              </w:tc>
              <w:tc>
                <w:tcPr>
                  <w:tcW w:w="1275" w:type="dxa"/>
                  <w:tcBorders>
                    <w:top w:val="single" w:sz="4" w:space="0" w:color="000000"/>
                    <w:left w:val="nil"/>
                    <w:bottom w:val="single" w:sz="4" w:space="0" w:color="000000"/>
                    <w:right w:val="single" w:sz="4" w:space="0" w:color="000000"/>
                  </w:tcBorders>
                  <w:vAlign w:val="bottom"/>
                </w:tcPr>
                <w:p w14:paraId="394A51C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KURANG</w:t>
                  </w:r>
                </w:p>
              </w:tc>
              <w:tc>
                <w:tcPr>
                  <w:tcW w:w="1170" w:type="dxa"/>
                  <w:tcBorders>
                    <w:top w:val="single" w:sz="4" w:space="0" w:color="000000"/>
                    <w:left w:val="nil"/>
                    <w:bottom w:val="single" w:sz="4" w:space="0" w:color="000000"/>
                    <w:right w:val="single" w:sz="4" w:space="0" w:color="000000"/>
                  </w:tcBorders>
                  <w:vAlign w:val="bottom"/>
                </w:tcPr>
                <w:p w14:paraId="732F5C9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CUKUP</w:t>
                  </w:r>
                </w:p>
              </w:tc>
              <w:tc>
                <w:tcPr>
                  <w:tcW w:w="1395" w:type="dxa"/>
                  <w:tcBorders>
                    <w:top w:val="single" w:sz="4" w:space="0" w:color="000000"/>
                    <w:left w:val="nil"/>
                    <w:bottom w:val="single" w:sz="4" w:space="0" w:color="000000"/>
                    <w:right w:val="single" w:sz="4" w:space="0" w:color="000000"/>
                  </w:tcBorders>
                  <w:vAlign w:val="bottom"/>
                </w:tcPr>
                <w:p w14:paraId="7B00C46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CUKUP BAIK</w:t>
                  </w:r>
                </w:p>
              </w:tc>
              <w:tc>
                <w:tcPr>
                  <w:tcW w:w="1185" w:type="dxa"/>
                  <w:tcBorders>
                    <w:top w:val="single" w:sz="4" w:space="0" w:color="000000"/>
                    <w:left w:val="nil"/>
                    <w:bottom w:val="single" w:sz="4" w:space="0" w:color="000000"/>
                    <w:right w:val="single" w:sz="4" w:space="0" w:color="000000"/>
                  </w:tcBorders>
                  <w:vAlign w:val="bottom"/>
                </w:tcPr>
                <w:p w14:paraId="677BADC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BAIK</w:t>
                  </w:r>
                </w:p>
              </w:tc>
              <w:tc>
                <w:tcPr>
                  <w:tcW w:w="1290" w:type="dxa"/>
                  <w:tcBorders>
                    <w:top w:val="single" w:sz="4" w:space="0" w:color="000000"/>
                    <w:left w:val="nil"/>
                    <w:bottom w:val="single" w:sz="4" w:space="0" w:color="000000"/>
                    <w:right w:val="single" w:sz="4" w:space="0" w:color="000000"/>
                  </w:tcBorders>
                  <w:vAlign w:val="bottom"/>
                </w:tcPr>
                <w:p w14:paraId="0EC7CAE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BAIK SEKALI</w:t>
                  </w:r>
                </w:p>
              </w:tc>
              <w:tc>
                <w:tcPr>
                  <w:tcW w:w="1440" w:type="dxa"/>
                  <w:tcBorders>
                    <w:top w:val="single" w:sz="4" w:space="0" w:color="000000"/>
                    <w:left w:val="nil"/>
                    <w:bottom w:val="single" w:sz="4" w:space="0" w:color="000000"/>
                    <w:right w:val="single" w:sz="4" w:space="0" w:color="000000"/>
                  </w:tcBorders>
                  <w:vAlign w:val="bottom"/>
                </w:tcPr>
                <w:p w14:paraId="21C088B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ISTEMEWA</w:t>
                  </w:r>
                </w:p>
              </w:tc>
            </w:tr>
            <w:tr w:rsidR="00B439EC" w:rsidRPr="00974A17" w14:paraId="568F96D2" w14:textId="77777777">
              <w:trPr>
                <w:trHeight w:val="320"/>
              </w:trPr>
              <w:tc>
                <w:tcPr>
                  <w:tcW w:w="4215" w:type="dxa"/>
                  <w:tcBorders>
                    <w:top w:val="nil"/>
                    <w:left w:val="nil"/>
                    <w:bottom w:val="nil"/>
                    <w:right w:val="nil"/>
                  </w:tcBorders>
                  <w:vAlign w:val="bottom"/>
                </w:tcPr>
                <w:p w14:paraId="0F3896E5" w14:textId="77777777" w:rsidR="00B439EC" w:rsidRPr="00974A17" w:rsidRDefault="00B439EC">
                  <w:pPr>
                    <w:spacing w:line="240" w:lineRule="auto"/>
                    <w:rPr>
                      <w:rFonts w:ascii="Calibri" w:eastAsia="Calibri" w:hAnsi="Calibri" w:cs="Calibri"/>
                      <w:sz w:val="24"/>
                      <w:szCs w:val="24"/>
                    </w:rPr>
                  </w:pPr>
                </w:p>
              </w:tc>
              <w:tc>
                <w:tcPr>
                  <w:tcW w:w="1125" w:type="dxa"/>
                  <w:tcBorders>
                    <w:top w:val="nil"/>
                    <w:left w:val="single" w:sz="4" w:space="0" w:color="000000"/>
                    <w:bottom w:val="single" w:sz="4" w:space="0" w:color="000000"/>
                    <w:right w:val="single" w:sz="4" w:space="0" w:color="000000"/>
                  </w:tcBorders>
                  <w:vAlign w:val="bottom"/>
                </w:tcPr>
                <w:p w14:paraId="090195DA"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E</w:t>
                  </w:r>
                </w:p>
              </w:tc>
              <w:tc>
                <w:tcPr>
                  <w:tcW w:w="1275" w:type="dxa"/>
                  <w:tcBorders>
                    <w:top w:val="nil"/>
                    <w:left w:val="nil"/>
                    <w:bottom w:val="single" w:sz="4" w:space="0" w:color="000000"/>
                    <w:right w:val="single" w:sz="4" w:space="0" w:color="000000"/>
                  </w:tcBorders>
                  <w:vAlign w:val="bottom"/>
                </w:tcPr>
                <w:p w14:paraId="1CDE8AB0"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D</w:t>
                  </w:r>
                </w:p>
              </w:tc>
              <w:tc>
                <w:tcPr>
                  <w:tcW w:w="1170" w:type="dxa"/>
                  <w:tcBorders>
                    <w:top w:val="nil"/>
                    <w:left w:val="nil"/>
                    <w:bottom w:val="single" w:sz="4" w:space="0" w:color="000000"/>
                    <w:right w:val="single" w:sz="4" w:space="0" w:color="000000"/>
                  </w:tcBorders>
                  <w:vAlign w:val="bottom"/>
                </w:tcPr>
                <w:p w14:paraId="207B4826"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C</w:t>
                  </w:r>
                </w:p>
              </w:tc>
              <w:tc>
                <w:tcPr>
                  <w:tcW w:w="1395" w:type="dxa"/>
                  <w:tcBorders>
                    <w:top w:val="nil"/>
                    <w:left w:val="nil"/>
                    <w:bottom w:val="single" w:sz="4" w:space="0" w:color="000000"/>
                    <w:right w:val="single" w:sz="4" w:space="0" w:color="000000"/>
                  </w:tcBorders>
                  <w:vAlign w:val="bottom"/>
                </w:tcPr>
                <w:p w14:paraId="348B94D9"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BC</w:t>
                  </w:r>
                </w:p>
              </w:tc>
              <w:tc>
                <w:tcPr>
                  <w:tcW w:w="1185" w:type="dxa"/>
                  <w:tcBorders>
                    <w:top w:val="nil"/>
                    <w:left w:val="nil"/>
                    <w:bottom w:val="single" w:sz="4" w:space="0" w:color="000000"/>
                    <w:right w:val="single" w:sz="4" w:space="0" w:color="000000"/>
                  </w:tcBorders>
                  <w:vAlign w:val="bottom"/>
                </w:tcPr>
                <w:p w14:paraId="69DA27C4"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BAIK</w:t>
                  </w:r>
                </w:p>
              </w:tc>
              <w:tc>
                <w:tcPr>
                  <w:tcW w:w="1290" w:type="dxa"/>
                  <w:tcBorders>
                    <w:top w:val="nil"/>
                    <w:left w:val="nil"/>
                    <w:bottom w:val="single" w:sz="4" w:space="0" w:color="000000"/>
                    <w:right w:val="single" w:sz="4" w:space="0" w:color="000000"/>
                  </w:tcBorders>
                  <w:vAlign w:val="bottom"/>
                </w:tcPr>
                <w:p w14:paraId="7134695C"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AB</w:t>
                  </w:r>
                </w:p>
              </w:tc>
              <w:tc>
                <w:tcPr>
                  <w:tcW w:w="1440" w:type="dxa"/>
                  <w:tcBorders>
                    <w:top w:val="nil"/>
                    <w:left w:val="nil"/>
                    <w:bottom w:val="single" w:sz="4" w:space="0" w:color="000000"/>
                    <w:right w:val="single" w:sz="4" w:space="0" w:color="000000"/>
                  </w:tcBorders>
                  <w:vAlign w:val="bottom"/>
                </w:tcPr>
                <w:p w14:paraId="02BAE27D"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A</w:t>
                  </w:r>
                </w:p>
              </w:tc>
            </w:tr>
            <w:tr w:rsidR="00B439EC" w:rsidRPr="00974A17" w14:paraId="1C612652" w14:textId="77777777">
              <w:trPr>
                <w:trHeight w:val="320"/>
              </w:trPr>
              <w:tc>
                <w:tcPr>
                  <w:tcW w:w="4215" w:type="dxa"/>
                  <w:tcBorders>
                    <w:top w:val="nil"/>
                    <w:left w:val="nil"/>
                    <w:bottom w:val="nil"/>
                    <w:right w:val="nil"/>
                  </w:tcBorders>
                  <w:vAlign w:val="bottom"/>
                </w:tcPr>
                <w:p w14:paraId="5D99E615" w14:textId="77777777" w:rsidR="00B439EC" w:rsidRPr="00974A17" w:rsidRDefault="00B439EC">
                  <w:pPr>
                    <w:spacing w:line="240" w:lineRule="auto"/>
                    <w:jc w:val="center"/>
                    <w:rPr>
                      <w:rFonts w:ascii="Calibri" w:eastAsia="Calibri" w:hAnsi="Calibri" w:cs="Calibri"/>
                      <w:sz w:val="24"/>
                      <w:szCs w:val="24"/>
                    </w:rPr>
                  </w:pPr>
                </w:p>
              </w:tc>
              <w:tc>
                <w:tcPr>
                  <w:tcW w:w="1125" w:type="dxa"/>
                  <w:tcBorders>
                    <w:top w:val="nil"/>
                    <w:left w:val="single" w:sz="4" w:space="0" w:color="000000"/>
                    <w:bottom w:val="single" w:sz="4" w:space="0" w:color="000000"/>
                    <w:right w:val="single" w:sz="4" w:space="0" w:color="000000"/>
                  </w:tcBorders>
                  <w:vAlign w:val="bottom"/>
                </w:tcPr>
                <w:p w14:paraId="741CA4C5"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(0-40)</w:t>
                  </w:r>
                </w:p>
              </w:tc>
              <w:tc>
                <w:tcPr>
                  <w:tcW w:w="1275" w:type="dxa"/>
                  <w:tcBorders>
                    <w:top w:val="nil"/>
                    <w:left w:val="nil"/>
                    <w:bottom w:val="single" w:sz="4" w:space="0" w:color="000000"/>
                    <w:right w:val="single" w:sz="4" w:space="0" w:color="000000"/>
                  </w:tcBorders>
                  <w:vAlign w:val="bottom"/>
                </w:tcPr>
                <w:p w14:paraId="09E9FE0D"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(41-55)</w:t>
                  </w:r>
                </w:p>
              </w:tc>
              <w:tc>
                <w:tcPr>
                  <w:tcW w:w="1170" w:type="dxa"/>
                  <w:tcBorders>
                    <w:top w:val="nil"/>
                    <w:left w:val="nil"/>
                    <w:bottom w:val="single" w:sz="4" w:space="0" w:color="000000"/>
                    <w:right w:val="single" w:sz="4" w:space="0" w:color="000000"/>
                  </w:tcBorders>
                  <w:vAlign w:val="bottom"/>
                </w:tcPr>
                <w:p w14:paraId="70C3DC29"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(56-60)</w:t>
                  </w:r>
                </w:p>
              </w:tc>
              <w:tc>
                <w:tcPr>
                  <w:tcW w:w="1395" w:type="dxa"/>
                  <w:tcBorders>
                    <w:top w:val="nil"/>
                    <w:left w:val="nil"/>
                    <w:bottom w:val="single" w:sz="4" w:space="0" w:color="000000"/>
                    <w:right w:val="single" w:sz="4" w:space="0" w:color="000000"/>
                  </w:tcBorders>
                  <w:vAlign w:val="bottom"/>
                </w:tcPr>
                <w:p w14:paraId="24E20DE0"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(61-65)</w:t>
                  </w:r>
                </w:p>
              </w:tc>
              <w:tc>
                <w:tcPr>
                  <w:tcW w:w="1185" w:type="dxa"/>
                  <w:tcBorders>
                    <w:top w:val="nil"/>
                    <w:left w:val="nil"/>
                    <w:bottom w:val="single" w:sz="4" w:space="0" w:color="000000"/>
                    <w:right w:val="single" w:sz="4" w:space="0" w:color="000000"/>
                  </w:tcBorders>
                  <w:vAlign w:val="bottom"/>
                </w:tcPr>
                <w:p w14:paraId="0F3B2351"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(66-75)</w:t>
                  </w:r>
                </w:p>
              </w:tc>
              <w:tc>
                <w:tcPr>
                  <w:tcW w:w="1290" w:type="dxa"/>
                  <w:tcBorders>
                    <w:top w:val="nil"/>
                    <w:left w:val="nil"/>
                    <w:bottom w:val="single" w:sz="4" w:space="0" w:color="000000"/>
                    <w:right w:val="single" w:sz="4" w:space="0" w:color="000000"/>
                  </w:tcBorders>
                  <w:vAlign w:val="bottom"/>
                </w:tcPr>
                <w:p w14:paraId="6AC6A534"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(76-85)</w:t>
                  </w:r>
                </w:p>
              </w:tc>
              <w:tc>
                <w:tcPr>
                  <w:tcW w:w="1440" w:type="dxa"/>
                  <w:tcBorders>
                    <w:top w:val="nil"/>
                    <w:left w:val="nil"/>
                    <w:bottom w:val="single" w:sz="4" w:space="0" w:color="000000"/>
                    <w:right w:val="single" w:sz="4" w:space="0" w:color="000000"/>
                  </w:tcBorders>
                  <w:vAlign w:val="bottom"/>
                </w:tcPr>
                <w:p w14:paraId="61BCA05E"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(86-100)</w:t>
                  </w:r>
                </w:p>
              </w:tc>
            </w:tr>
            <w:tr w:rsidR="00B439EC" w:rsidRPr="00974A17" w14:paraId="6B82209F" w14:textId="77777777">
              <w:trPr>
                <w:trHeight w:val="320"/>
              </w:trPr>
              <w:tc>
                <w:tcPr>
                  <w:tcW w:w="4215" w:type="dxa"/>
                  <w:tcBorders>
                    <w:top w:val="single" w:sz="4" w:space="0" w:color="000000"/>
                    <w:left w:val="single" w:sz="4" w:space="0" w:color="000000"/>
                    <w:bottom w:val="single" w:sz="4" w:space="0" w:color="000000"/>
                    <w:right w:val="single" w:sz="4" w:space="0" w:color="000000"/>
                  </w:tcBorders>
                  <w:vAlign w:val="bottom"/>
                </w:tcPr>
                <w:p w14:paraId="5607C80B"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ISI PRESENTASI</w:t>
                  </w:r>
                </w:p>
              </w:tc>
              <w:tc>
                <w:tcPr>
                  <w:tcW w:w="1125" w:type="dxa"/>
                  <w:tcBorders>
                    <w:top w:val="nil"/>
                    <w:left w:val="nil"/>
                    <w:bottom w:val="single" w:sz="4" w:space="0" w:color="000000"/>
                    <w:right w:val="single" w:sz="4" w:space="0" w:color="000000"/>
                  </w:tcBorders>
                  <w:vAlign w:val="bottom"/>
                </w:tcPr>
                <w:p w14:paraId="039226F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18EC8FF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465BDB36"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4CF57059"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7EE3D5F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0594DB4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3AABCA7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5274A5F3" w14:textId="77777777">
              <w:trPr>
                <w:trHeight w:val="1460"/>
              </w:trPr>
              <w:tc>
                <w:tcPr>
                  <w:tcW w:w="4215" w:type="dxa"/>
                  <w:tcBorders>
                    <w:top w:val="nil"/>
                    <w:left w:val="single" w:sz="4" w:space="0" w:color="000000"/>
                    <w:bottom w:val="single" w:sz="4" w:space="0" w:color="000000"/>
                    <w:right w:val="single" w:sz="4" w:space="0" w:color="000000"/>
                  </w:tcBorders>
                  <w:vAlign w:val="bottom"/>
                </w:tcPr>
                <w:p w14:paraId="7A2A703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Menilai kualitas substansi materi yang disampaikan, mulai dari bagaimana pendahuluan disajikan hingga kesimpulan dan sumber referensi yang digunakan</w:t>
                  </w:r>
                </w:p>
              </w:tc>
              <w:tc>
                <w:tcPr>
                  <w:tcW w:w="1125" w:type="dxa"/>
                  <w:tcBorders>
                    <w:top w:val="nil"/>
                    <w:left w:val="nil"/>
                    <w:bottom w:val="single" w:sz="4" w:space="0" w:color="000000"/>
                    <w:right w:val="single" w:sz="4" w:space="0" w:color="000000"/>
                  </w:tcBorders>
                  <w:vAlign w:val="bottom"/>
                </w:tcPr>
                <w:p w14:paraId="491FE2F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752263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5591170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3A2E05F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12A8CAE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07D9DE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1E20269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1ED7AB00"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600F3F3B"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MEDIA VISUAL (SLIDE)</w:t>
                  </w:r>
                </w:p>
              </w:tc>
              <w:tc>
                <w:tcPr>
                  <w:tcW w:w="1125" w:type="dxa"/>
                  <w:tcBorders>
                    <w:top w:val="nil"/>
                    <w:left w:val="nil"/>
                    <w:bottom w:val="single" w:sz="4" w:space="0" w:color="000000"/>
                    <w:right w:val="single" w:sz="4" w:space="0" w:color="000000"/>
                  </w:tcBorders>
                  <w:vAlign w:val="bottom"/>
                </w:tcPr>
                <w:p w14:paraId="43F9A01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A803EA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4F1009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2CAF510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5CC3722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50FEED0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5ED7FB7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11AB8A53" w14:textId="77777777">
              <w:trPr>
                <w:trHeight w:val="1360"/>
              </w:trPr>
              <w:tc>
                <w:tcPr>
                  <w:tcW w:w="4215" w:type="dxa"/>
                  <w:tcBorders>
                    <w:top w:val="nil"/>
                    <w:left w:val="single" w:sz="4" w:space="0" w:color="000000"/>
                    <w:bottom w:val="single" w:sz="4" w:space="0" w:color="000000"/>
                    <w:right w:val="single" w:sz="4" w:space="0" w:color="000000"/>
                  </w:tcBorders>
                  <w:vAlign w:val="bottom"/>
                </w:tcPr>
                <w:p w14:paraId="52C7E88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Mengevaluasi efektivitas dan estetika media presentasi seperti slide PowerPoint, infografis, atau alat bantu lainnya</w:t>
                  </w:r>
                </w:p>
              </w:tc>
              <w:tc>
                <w:tcPr>
                  <w:tcW w:w="1125" w:type="dxa"/>
                  <w:tcBorders>
                    <w:top w:val="nil"/>
                    <w:left w:val="nil"/>
                    <w:bottom w:val="single" w:sz="4" w:space="0" w:color="000000"/>
                    <w:right w:val="single" w:sz="4" w:space="0" w:color="000000"/>
                  </w:tcBorders>
                  <w:vAlign w:val="bottom"/>
                </w:tcPr>
                <w:p w14:paraId="5A2F7DF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B007C8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CB5C39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341D90E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6D4DFE2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641D3759"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4FE14F49"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4F44D6B6"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7CE64DB8"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CARA PENYAJIAN</w:t>
                  </w:r>
                </w:p>
              </w:tc>
              <w:tc>
                <w:tcPr>
                  <w:tcW w:w="1125" w:type="dxa"/>
                  <w:tcBorders>
                    <w:top w:val="nil"/>
                    <w:left w:val="nil"/>
                    <w:bottom w:val="single" w:sz="4" w:space="0" w:color="000000"/>
                    <w:right w:val="single" w:sz="4" w:space="0" w:color="000000"/>
                  </w:tcBorders>
                  <w:vAlign w:val="bottom"/>
                </w:tcPr>
                <w:p w14:paraId="2A40753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05DCC1A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0FCF56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035E9DC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5FD7815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698A6FE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7EF31A4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679506F1" w14:textId="77777777">
              <w:trPr>
                <w:trHeight w:val="1700"/>
              </w:trPr>
              <w:tc>
                <w:tcPr>
                  <w:tcW w:w="4215" w:type="dxa"/>
                  <w:tcBorders>
                    <w:top w:val="nil"/>
                    <w:left w:val="single" w:sz="4" w:space="0" w:color="000000"/>
                    <w:bottom w:val="single" w:sz="4" w:space="0" w:color="000000"/>
                    <w:right w:val="single" w:sz="4" w:space="0" w:color="000000"/>
                  </w:tcBorders>
                  <w:vAlign w:val="bottom"/>
                </w:tcPr>
                <w:p w14:paraId="1EEDDCC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Fokus pada cara mahasiswa menyampaikan materi, termasuk aspek vokal (suara) dan non-vokal (bahasa tubuh, kontak mata) serta manajemen waktu</w:t>
                  </w:r>
                </w:p>
              </w:tc>
              <w:tc>
                <w:tcPr>
                  <w:tcW w:w="1125" w:type="dxa"/>
                  <w:tcBorders>
                    <w:top w:val="nil"/>
                    <w:left w:val="nil"/>
                    <w:bottom w:val="single" w:sz="4" w:space="0" w:color="000000"/>
                    <w:right w:val="single" w:sz="4" w:space="0" w:color="000000"/>
                  </w:tcBorders>
                  <w:vAlign w:val="bottom"/>
                </w:tcPr>
                <w:p w14:paraId="263AD3B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39DA14F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7E63F62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5BE6A0D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39B42E6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5064A29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3FBD98A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5A56506D"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5B383D11"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SESI TANYA JAWAB</w:t>
                  </w:r>
                </w:p>
              </w:tc>
              <w:tc>
                <w:tcPr>
                  <w:tcW w:w="1125" w:type="dxa"/>
                  <w:tcBorders>
                    <w:top w:val="nil"/>
                    <w:left w:val="nil"/>
                    <w:bottom w:val="single" w:sz="4" w:space="0" w:color="000000"/>
                    <w:right w:val="single" w:sz="4" w:space="0" w:color="000000"/>
                  </w:tcBorders>
                  <w:vAlign w:val="bottom"/>
                </w:tcPr>
                <w:p w14:paraId="178B962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10B71D6"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F1B16A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1D3FE9F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37FE990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3D411FD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066E8E5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2AE424E4" w14:textId="77777777">
              <w:trPr>
                <w:trHeight w:val="1360"/>
              </w:trPr>
              <w:tc>
                <w:tcPr>
                  <w:tcW w:w="4215" w:type="dxa"/>
                  <w:tcBorders>
                    <w:top w:val="nil"/>
                    <w:left w:val="single" w:sz="4" w:space="0" w:color="000000"/>
                    <w:bottom w:val="single" w:sz="4" w:space="0" w:color="000000"/>
                    <w:right w:val="single" w:sz="4" w:space="0" w:color="000000"/>
                  </w:tcBorders>
                  <w:vAlign w:val="bottom"/>
                </w:tcPr>
                <w:p w14:paraId="3C585CB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lastRenderedPageBreak/>
                    <w:t>Mengukur kemampuan mahasiswa dalam merespons pertanyaan dari audiens dan berpartisipasi dalam diskusi secara profesional</w:t>
                  </w:r>
                </w:p>
              </w:tc>
              <w:tc>
                <w:tcPr>
                  <w:tcW w:w="1125" w:type="dxa"/>
                  <w:tcBorders>
                    <w:top w:val="nil"/>
                    <w:left w:val="nil"/>
                    <w:bottom w:val="single" w:sz="4" w:space="0" w:color="000000"/>
                    <w:right w:val="single" w:sz="4" w:space="0" w:color="000000"/>
                  </w:tcBorders>
                  <w:vAlign w:val="bottom"/>
                </w:tcPr>
                <w:p w14:paraId="24EA6AC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00FC70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854781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2B8F1A6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2BF5201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5DDB69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55B20E8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37838F12"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0D67FC1F" w14:textId="77777777" w:rsidR="00B439EC" w:rsidRPr="00974A17" w:rsidRDefault="003069BF">
                  <w:pPr>
                    <w:spacing w:line="240" w:lineRule="auto"/>
                    <w:jc w:val="right"/>
                    <w:rPr>
                      <w:rFonts w:ascii="Calibri" w:eastAsia="Calibri" w:hAnsi="Calibri" w:cs="Calibri"/>
                      <w:b/>
                      <w:sz w:val="24"/>
                      <w:szCs w:val="24"/>
                    </w:rPr>
                  </w:pPr>
                  <w:r w:rsidRPr="00974A17">
                    <w:rPr>
                      <w:rFonts w:ascii="Calibri" w:eastAsia="Calibri" w:hAnsi="Calibri" w:cs="Calibri"/>
                      <w:b/>
                      <w:sz w:val="24"/>
                      <w:szCs w:val="24"/>
                    </w:rPr>
                    <w:t>SUB-TOTAL SKOR (0-100)</w:t>
                  </w:r>
                </w:p>
              </w:tc>
              <w:tc>
                <w:tcPr>
                  <w:tcW w:w="1125" w:type="dxa"/>
                  <w:tcBorders>
                    <w:top w:val="nil"/>
                    <w:left w:val="nil"/>
                    <w:bottom w:val="single" w:sz="4" w:space="0" w:color="000000"/>
                    <w:right w:val="single" w:sz="4" w:space="0" w:color="000000"/>
                  </w:tcBorders>
                  <w:vAlign w:val="bottom"/>
                </w:tcPr>
                <w:p w14:paraId="693FFB1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68F91C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5CD8F1A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09BCB7B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27E0CBF6"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5FD661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15429CB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00B8E9C2"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4D1476E9" w14:textId="77777777" w:rsidR="00B439EC" w:rsidRPr="00974A17" w:rsidRDefault="003069BF">
                  <w:pPr>
                    <w:spacing w:line="240" w:lineRule="auto"/>
                    <w:jc w:val="right"/>
                    <w:rPr>
                      <w:rFonts w:ascii="Calibri" w:eastAsia="Calibri" w:hAnsi="Calibri" w:cs="Calibri"/>
                      <w:b/>
                      <w:sz w:val="24"/>
                      <w:szCs w:val="24"/>
                    </w:rPr>
                  </w:pPr>
                  <w:r w:rsidRPr="00974A17">
                    <w:rPr>
                      <w:rFonts w:ascii="Calibri" w:eastAsia="Calibri" w:hAnsi="Calibri" w:cs="Calibri"/>
                      <w:b/>
                      <w:sz w:val="24"/>
                      <w:szCs w:val="24"/>
                    </w:rPr>
                    <w:t>TOTAL SKOR (0-100)</w:t>
                  </w:r>
                </w:p>
              </w:tc>
              <w:tc>
                <w:tcPr>
                  <w:tcW w:w="1125" w:type="dxa"/>
                  <w:tcBorders>
                    <w:top w:val="nil"/>
                    <w:left w:val="nil"/>
                    <w:bottom w:val="single" w:sz="4" w:space="0" w:color="000000"/>
                    <w:right w:val="single" w:sz="4" w:space="0" w:color="000000"/>
                  </w:tcBorders>
                  <w:vAlign w:val="bottom"/>
                </w:tcPr>
                <w:p w14:paraId="2522AC8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3E416F6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6F5B199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14F1433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06AB958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F94370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740F0ED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bl>
          <w:p w14:paraId="50EC6C00" w14:textId="77777777" w:rsidR="00B439EC" w:rsidRPr="00974A17" w:rsidRDefault="00B439EC">
            <w:pPr>
              <w:spacing w:line="240" w:lineRule="auto"/>
              <w:jc w:val="both"/>
              <w:rPr>
                <w:rFonts w:ascii="Arial Narrow" w:eastAsia="Arial Narrow" w:hAnsi="Arial Narrow" w:cs="Arial Narrow"/>
                <w:b/>
                <w:sz w:val="24"/>
                <w:szCs w:val="24"/>
              </w:rPr>
            </w:pPr>
          </w:p>
          <w:p w14:paraId="18F82281" w14:textId="77777777" w:rsidR="00B439EC" w:rsidRPr="00974A17" w:rsidRDefault="00B439EC">
            <w:pPr>
              <w:spacing w:line="240" w:lineRule="auto"/>
              <w:jc w:val="both"/>
              <w:rPr>
                <w:rFonts w:ascii="Arial Narrow" w:eastAsia="Arial Narrow" w:hAnsi="Arial Narrow" w:cs="Arial Narrow"/>
                <w:b/>
                <w:sz w:val="24"/>
                <w:szCs w:val="24"/>
              </w:rPr>
            </w:pPr>
          </w:p>
        </w:tc>
      </w:tr>
    </w:tbl>
    <w:p w14:paraId="655A216A" w14:textId="77777777" w:rsidR="00B439EC" w:rsidRPr="00974A17" w:rsidRDefault="00B439EC">
      <w:pPr>
        <w:spacing w:line="360" w:lineRule="auto"/>
        <w:rPr>
          <w:rFonts w:ascii="Arial Narrow" w:eastAsia="Arial Narrow" w:hAnsi="Arial Narrow" w:cs="Arial Narrow"/>
          <w:sz w:val="24"/>
          <w:szCs w:val="24"/>
        </w:rPr>
      </w:pPr>
    </w:p>
    <w:p w14:paraId="4DC0DC57" w14:textId="77777777" w:rsidR="00B439EC" w:rsidRPr="00974A17" w:rsidRDefault="00B439EC">
      <w:pPr>
        <w:spacing w:line="240" w:lineRule="auto"/>
        <w:jc w:val="both"/>
        <w:rPr>
          <w:rFonts w:ascii="Arial Narrow" w:eastAsia="Arial Narrow" w:hAnsi="Arial Narrow" w:cs="Arial Narrow"/>
          <w:sz w:val="24"/>
          <w:szCs w:val="24"/>
        </w:rPr>
      </w:pPr>
    </w:p>
    <w:p w14:paraId="7AD1D79C" w14:textId="77777777" w:rsidR="00B439EC" w:rsidRPr="00974A17" w:rsidRDefault="003069BF">
      <w:pPr>
        <w:spacing w:line="360" w:lineRule="auto"/>
        <w:rPr>
          <w:rFonts w:ascii="Arial Narrow" w:eastAsia="Arial Narrow" w:hAnsi="Arial Narrow" w:cs="Arial Narrow"/>
          <w:b/>
          <w:sz w:val="28"/>
          <w:szCs w:val="28"/>
          <w:u w:val="single"/>
        </w:rPr>
      </w:pPr>
      <w:r w:rsidRPr="00974A17">
        <w:rPr>
          <w:rFonts w:ascii="Arial Narrow" w:eastAsia="Arial Narrow" w:hAnsi="Arial Narrow" w:cs="Arial Narrow"/>
          <w:b/>
          <w:sz w:val="28"/>
          <w:szCs w:val="28"/>
          <w:u w:val="single"/>
        </w:rPr>
        <w:t>Petunjuk Pengisian:</w:t>
      </w:r>
    </w:p>
    <w:p w14:paraId="5F496BFD"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Kode MK</w:t>
      </w:r>
      <w:r w:rsidRPr="00974A17">
        <w:rPr>
          <w:rFonts w:ascii="Arial Narrow" w:eastAsia="Arial Narrow" w:hAnsi="Arial Narrow" w:cs="Arial Narrow"/>
          <w:color w:val="0000FF"/>
          <w:sz w:val="24"/>
          <w:szCs w:val="24"/>
        </w:rPr>
        <w:tab/>
        <w:t xml:space="preserve">: </w:t>
      </w:r>
      <w:r w:rsidRPr="00974A17">
        <w:rPr>
          <w:rFonts w:ascii="Arial Narrow" w:eastAsia="Arial Narrow" w:hAnsi="Arial Narrow" w:cs="Arial Narrow"/>
          <w:sz w:val="24"/>
          <w:szCs w:val="24"/>
        </w:rPr>
        <w:t>diisikan dengan kode mata kuliah yang baru</w:t>
      </w:r>
    </w:p>
    <w:p w14:paraId="1EC0AD8B"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Rumpun MK</w:t>
      </w:r>
      <w:r w:rsidRPr="00974A17">
        <w:rPr>
          <w:rFonts w:ascii="Arial Narrow" w:eastAsia="Arial Narrow" w:hAnsi="Arial Narrow" w:cs="Arial Narrow"/>
          <w:color w:val="0000FF"/>
          <w:sz w:val="24"/>
          <w:szCs w:val="24"/>
        </w:rPr>
        <w:tab/>
        <w:t xml:space="preserve">: </w:t>
      </w:r>
      <w:r w:rsidRPr="00974A17">
        <w:rPr>
          <w:rFonts w:ascii="Arial Narrow" w:eastAsia="Arial Narrow" w:hAnsi="Arial Narrow" w:cs="Arial Narrow"/>
          <w:sz w:val="24"/>
          <w:szCs w:val="24"/>
        </w:rPr>
        <w:t>pilihlah rumpun mata kuliah (biologi farmasi/teknologi farmasi/kimia farmasi/manajemen farmasi/farmakologi</w:t>
      </w:r>
    </w:p>
    <w:p w14:paraId="60CE5ECC"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Tgl Penyusunan</w:t>
      </w:r>
      <w:r w:rsidRPr="00974A17">
        <w:rPr>
          <w:rFonts w:ascii="Arial Narrow" w:eastAsia="Arial Narrow" w:hAnsi="Arial Narrow" w:cs="Arial Narrow"/>
          <w:color w:val="FF0000"/>
          <w:sz w:val="24"/>
          <w:szCs w:val="24"/>
        </w:rPr>
        <w:tab/>
      </w:r>
      <w:r w:rsidRPr="00974A17">
        <w:rPr>
          <w:rFonts w:ascii="Arial Narrow" w:eastAsia="Arial Narrow" w:hAnsi="Arial Narrow" w:cs="Arial Narrow"/>
          <w:sz w:val="24"/>
          <w:szCs w:val="24"/>
        </w:rPr>
        <w:t>: tanggal pembuatan/penyusunan RPS</w:t>
      </w:r>
    </w:p>
    <w:p w14:paraId="6817A5E1"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Dosen Pengembang RPS</w:t>
      </w:r>
      <w:r w:rsidRPr="00974A17">
        <w:rPr>
          <w:rFonts w:ascii="Arial Narrow" w:eastAsia="Arial Narrow" w:hAnsi="Arial Narrow" w:cs="Arial Narrow"/>
          <w:sz w:val="24"/>
          <w:szCs w:val="24"/>
        </w:rPr>
        <w:t>: Dosen Pengampu Mata Kuliah</w:t>
      </w:r>
    </w:p>
    <w:p w14:paraId="6E43868C"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Koordinator RMK</w:t>
      </w:r>
      <w:r w:rsidRPr="00974A17">
        <w:rPr>
          <w:rFonts w:ascii="Arial Narrow" w:eastAsia="Arial Narrow" w:hAnsi="Arial Narrow" w:cs="Arial Narrow"/>
          <w:sz w:val="24"/>
          <w:szCs w:val="24"/>
        </w:rPr>
        <w:t>: koordinator/ketua rumpun mata kuliah</w:t>
      </w:r>
    </w:p>
    <w:p w14:paraId="2F8D929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Muatan</w:t>
      </w:r>
      <w:r w:rsidRPr="00974A17">
        <w:rPr>
          <w:rFonts w:ascii="Arial Narrow" w:eastAsia="Arial Narrow" w:hAnsi="Arial Narrow" w:cs="Arial Narrow"/>
          <w:color w:val="FF0000"/>
          <w:sz w:val="24"/>
          <w:szCs w:val="24"/>
        </w:rPr>
        <w:tab/>
      </w:r>
      <w:r w:rsidRPr="00974A17">
        <w:rPr>
          <w:rFonts w:ascii="Arial Narrow" w:eastAsia="Arial Narrow" w:hAnsi="Arial Narrow" w:cs="Arial Narrow"/>
          <w:color w:val="FF0000"/>
          <w:sz w:val="24"/>
          <w:szCs w:val="24"/>
        </w:rPr>
        <w:tab/>
      </w:r>
      <w:r w:rsidRPr="00974A17">
        <w:rPr>
          <w:rFonts w:ascii="Arial Narrow" w:eastAsia="Arial Narrow" w:hAnsi="Arial Narrow" w:cs="Arial Narrow"/>
          <w:sz w:val="24"/>
          <w:szCs w:val="24"/>
        </w:rPr>
        <w:t xml:space="preserve">: diisi dengan cara </w:t>
      </w:r>
      <w:r w:rsidRPr="00974A17">
        <w:rPr>
          <w:rFonts w:ascii="Arial Narrow" w:eastAsia="Arial Narrow" w:hAnsi="Arial Narrow" w:cs="Arial Narrow"/>
          <w:color w:val="FF0000"/>
          <w:sz w:val="24"/>
          <w:szCs w:val="24"/>
        </w:rPr>
        <w:t xml:space="preserve">mencentang </w:t>
      </w:r>
      <w:r w:rsidRPr="00974A17">
        <w:rPr>
          <w:rFonts w:ascii="Arial Narrow" w:eastAsia="Arial Narrow" w:hAnsi="Arial Narrow" w:cs="Arial Narrow"/>
          <w:sz w:val="24"/>
          <w:szCs w:val="24"/>
        </w:rPr>
        <w:t>CPL 2-6 mana yang sesuai dengan mata kuliah yang diampu, kecuali CPL 1 (S) &amp; CPL 7 (P) wajib dicentang pada semua mata kuliah</w:t>
      </w:r>
    </w:p>
    <w:p w14:paraId="653D435B" w14:textId="77777777" w:rsidR="00B439EC" w:rsidRPr="00974A17" w:rsidRDefault="003069BF">
      <w:pPr>
        <w:widowControl w:val="0"/>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Capaian Pembelajaran Mata Kuliah (CPMK)</w:t>
      </w:r>
      <w:r w:rsidRPr="00974A17">
        <w:rPr>
          <w:rFonts w:ascii="Arial Narrow" w:eastAsia="Arial Narrow" w:hAnsi="Arial Narrow" w:cs="Arial Narrow"/>
          <w:sz w:val="24"/>
          <w:szCs w:val="24"/>
        </w:rPr>
        <w:t xml:space="preserve">: diisikan CPMK masing-masing Makul; untuk jumlahnya disesuaikan (tabel bisa ditambah) </w:t>
      </w:r>
    </w:p>
    <w:p w14:paraId="7A4DE31B" w14:textId="77777777" w:rsidR="00B439EC" w:rsidRPr="00974A17" w:rsidRDefault="003069BF">
      <w:pPr>
        <w:widowControl w:val="0"/>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Sub-Capaian Pembelajaran Mata Kuliah (Sub-CPMK)</w:t>
      </w:r>
      <w:r w:rsidRPr="00974A17">
        <w:rPr>
          <w:rFonts w:ascii="Arial Narrow" w:eastAsia="Arial Narrow" w:hAnsi="Arial Narrow" w:cs="Arial Narrow"/>
          <w:sz w:val="24"/>
          <w:szCs w:val="24"/>
        </w:rPr>
        <w:t>: diisikan dengan sub/bagian dari CPMK atau CPMK yang dijabarkan menjadi sub-sub-CPMK dari masing-masing makul. List CPMK &amp; Sub-CPMK tergantung dari rumpun keilmuannya; untuk jumlahnya disesuaikan (tabel bisa ditambah)</w:t>
      </w:r>
    </w:p>
    <w:p w14:paraId="190E75FA" w14:textId="77777777" w:rsidR="00B439EC" w:rsidRPr="00974A17" w:rsidRDefault="003069BF">
      <w:pPr>
        <w:widowControl w:val="0"/>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Relevansi CPMK dan Sub-CPMK</w:t>
      </w:r>
      <w:r w:rsidRPr="00974A17">
        <w:rPr>
          <w:rFonts w:ascii="Arial Narrow" w:eastAsia="Arial Narrow" w:hAnsi="Arial Narrow" w:cs="Arial Narrow"/>
          <w:sz w:val="24"/>
          <w:szCs w:val="24"/>
        </w:rPr>
        <w:t>: diisikan dengan cara mencentang hubungan keterkaitan antara CPMK vs Sub-CPMK, sebaiknya tersebar merata atau jangan ada yang kosong</w:t>
      </w:r>
    </w:p>
    <w:p w14:paraId="5AD0B257" w14:textId="77777777" w:rsidR="00B439EC" w:rsidRPr="00974A17" w:rsidRDefault="003069BF">
      <w:pPr>
        <w:widowControl w:val="0"/>
        <w:spacing w:line="240" w:lineRule="auto"/>
        <w:rPr>
          <w:rFonts w:ascii="Arial Narrow" w:eastAsia="Arial Narrow" w:hAnsi="Arial Narrow" w:cs="Arial Narrow"/>
          <w:color w:val="FF0000"/>
          <w:sz w:val="24"/>
          <w:szCs w:val="24"/>
        </w:rPr>
      </w:pPr>
      <w:r w:rsidRPr="00974A17">
        <w:rPr>
          <w:rFonts w:ascii="Arial Narrow" w:eastAsia="Arial Narrow" w:hAnsi="Arial Narrow" w:cs="Arial Narrow"/>
          <w:color w:val="FF0000"/>
          <w:sz w:val="24"/>
          <w:szCs w:val="24"/>
        </w:rPr>
        <w:t xml:space="preserve">Pustaka: </w:t>
      </w:r>
      <w:r w:rsidRPr="00974A17">
        <w:rPr>
          <w:rFonts w:ascii="Arial Narrow" w:eastAsia="Arial Narrow" w:hAnsi="Arial Narrow" w:cs="Arial Narrow"/>
          <w:sz w:val="24"/>
          <w:szCs w:val="24"/>
        </w:rPr>
        <w:t xml:space="preserve">diisikan dengan kode </w:t>
      </w:r>
      <w:r w:rsidRPr="00974A17">
        <w:rPr>
          <w:rFonts w:ascii="Arial Narrow" w:eastAsia="Arial Narrow" w:hAnsi="Arial Narrow" w:cs="Arial Narrow"/>
          <w:color w:val="FF0000"/>
          <w:sz w:val="24"/>
          <w:szCs w:val="24"/>
        </w:rPr>
        <w:t xml:space="preserve">a = untuk pustaka utama; </w:t>
      </w:r>
      <w:r w:rsidRPr="00974A17">
        <w:rPr>
          <w:rFonts w:ascii="Arial Narrow" w:eastAsia="Arial Narrow" w:hAnsi="Arial Narrow" w:cs="Arial Narrow"/>
          <w:sz w:val="24"/>
          <w:szCs w:val="24"/>
        </w:rPr>
        <w:t xml:space="preserve">pendukung yaitu </w:t>
      </w:r>
      <w:r w:rsidRPr="00974A17">
        <w:rPr>
          <w:rFonts w:ascii="Arial Narrow" w:eastAsia="Arial Narrow" w:hAnsi="Arial Narrow" w:cs="Arial Narrow"/>
          <w:color w:val="FF0000"/>
          <w:sz w:val="24"/>
          <w:szCs w:val="24"/>
        </w:rPr>
        <w:t xml:space="preserve">b = untuk penelitian; c = untuk pengabdian masyarakat. </w:t>
      </w:r>
      <w:r w:rsidRPr="00974A17">
        <w:rPr>
          <w:rFonts w:ascii="Arial Narrow" w:eastAsia="Arial Narrow" w:hAnsi="Arial Narrow" w:cs="Arial Narrow"/>
          <w:sz w:val="24"/>
          <w:szCs w:val="24"/>
        </w:rPr>
        <w:t xml:space="preserve">b &amp; c merupakan </w:t>
      </w:r>
      <w:r w:rsidRPr="00974A17">
        <w:rPr>
          <w:rFonts w:ascii="Arial Narrow" w:eastAsia="Arial Narrow" w:hAnsi="Arial Narrow" w:cs="Arial Narrow"/>
          <w:sz w:val="24"/>
          <w:szCs w:val="24"/>
        </w:rPr>
        <w:lastRenderedPageBreak/>
        <w:t xml:space="preserve">penelitian atau pengabdian masyarakat yang terpublish yang dilakukan oleh Pengampu MaKul. List akan kami bagikan sehingga Pengampu MaKul bisa melihat dan memilih; </w:t>
      </w:r>
      <w:r w:rsidRPr="00974A17">
        <w:rPr>
          <w:rFonts w:ascii="Arial Narrow" w:eastAsia="Arial Narrow" w:hAnsi="Arial Narrow" w:cs="Arial Narrow"/>
          <w:color w:val="FF0000"/>
          <w:sz w:val="24"/>
          <w:szCs w:val="24"/>
        </w:rPr>
        <w:t>jumlah pustaka disesuaikan</w:t>
      </w:r>
    </w:p>
    <w:p w14:paraId="13568821"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Bentuk Pembelajaran; Metode Pembelajaran</w:t>
      </w:r>
      <w:r w:rsidRPr="00974A17">
        <w:rPr>
          <w:rFonts w:ascii="Arial Narrow" w:eastAsia="Arial Narrow" w:hAnsi="Arial Narrow" w:cs="Arial Narrow"/>
          <w:sz w:val="24"/>
          <w:szCs w:val="24"/>
        </w:rPr>
        <w:t>: ditulis yang sesuai dengan materi/bahan kajian yang disampaikan; syarat: harus minimal 3 metode pembelajaran</w:t>
      </w:r>
    </w:p>
    <w:p w14:paraId="79B10944"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Waktu</w:t>
      </w:r>
      <w:r w:rsidRPr="00974A17">
        <w:rPr>
          <w:rFonts w:ascii="Arial Narrow" w:eastAsia="Arial Narrow" w:hAnsi="Arial Narrow" w:cs="Arial Narrow"/>
          <w:sz w:val="24"/>
          <w:szCs w:val="24"/>
        </w:rPr>
        <w:t>: harus sesuai dengan waktu pembelajaran yang tertuang dalam Permendikbudristek nomor 53 tahun 2023 tentang Penjaminan Mutu Pendidikan Tinggi. Untuk Makul Teori: 50’ tatap muka; 60’ tugas terstruktur; 60’ tugas mandiri. Untuk Makul Praktikum: 170’</w:t>
      </w:r>
    </w:p>
    <w:p w14:paraId="17BD672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0000FF"/>
          <w:sz w:val="24"/>
          <w:szCs w:val="24"/>
        </w:rPr>
        <w:t>Rencana Tugas Mahasiswa</w:t>
      </w:r>
      <w:r w:rsidRPr="00974A17">
        <w:rPr>
          <w:rFonts w:ascii="Arial Narrow" w:eastAsia="Arial Narrow" w:hAnsi="Arial Narrow" w:cs="Arial Narrow"/>
          <w:sz w:val="24"/>
          <w:szCs w:val="24"/>
        </w:rPr>
        <w:t>: wajib disertakan dan ditulis salah satu bentuk penilaian di salah satu pertemuan, dilengkapi dengan rubrik penilaiannya. Bentuk penilaian ini sesuai dgn sub-cpmknya?</w:t>
      </w:r>
    </w:p>
    <w:p w14:paraId="582AD094"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7D90AB4F" w14:textId="77777777" w:rsidR="00B439EC" w:rsidRPr="00974A17" w:rsidRDefault="00B439EC">
      <w:pPr>
        <w:spacing w:line="240" w:lineRule="auto"/>
        <w:rPr>
          <w:rFonts w:ascii="Arial Narrow" w:eastAsia="Arial Narrow" w:hAnsi="Arial Narrow" w:cs="Arial Narrow"/>
          <w:sz w:val="24"/>
          <w:szCs w:val="24"/>
        </w:rPr>
      </w:pPr>
    </w:p>
    <w:p w14:paraId="3208E4F8" w14:textId="77777777" w:rsidR="00B439EC" w:rsidRPr="00974A17" w:rsidRDefault="003069BF">
      <w:pPr>
        <w:spacing w:line="240" w:lineRule="auto"/>
        <w:rPr>
          <w:rFonts w:ascii="Arial Narrow" w:eastAsia="Arial Narrow" w:hAnsi="Arial Narrow" w:cs="Arial Narrow"/>
          <w:b/>
          <w:color w:val="0000FF"/>
          <w:sz w:val="28"/>
          <w:szCs w:val="28"/>
        </w:rPr>
      </w:pPr>
      <w:r w:rsidRPr="00974A17">
        <w:rPr>
          <w:rFonts w:ascii="Arial Narrow" w:eastAsia="Arial Narrow" w:hAnsi="Arial Narrow" w:cs="Arial Narrow"/>
          <w:color w:val="FF0000"/>
          <w:sz w:val="24"/>
          <w:szCs w:val="24"/>
        </w:rPr>
        <w:tab/>
      </w:r>
      <w:r w:rsidRPr="00974A17">
        <w:rPr>
          <w:rFonts w:ascii="Arial Narrow" w:eastAsia="Arial Narrow" w:hAnsi="Arial Narrow" w:cs="Arial Narrow"/>
          <w:color w:val="0000FF"/>
          <w:sz w:val="24"/>
          <w:szCs w:val="24"/>
        </w:rPr>
        <w:t xml:space="preserve"> </w:t>
      </w:r>
    </w:p>
    <w:sectPr w:rsidR="00B439EC" w:rsidRPr="00974A17">
      <w:headerReference w:type="default" r:id="rId8"/>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33C76" w14:textId="77777777" w:rsidR="007D2207" w:rsidRPr="00974A17" w:rsidRDefault="007D2207">
      <w:pPr>
        <w:spacing w:line="240" w:lineRule="auto"/>
      </w:pPr>
      <w:r w:rsidRPr="00974A17">
        <w:separator/>
      </w:r>
    </w:p>
  </w:endnote>
  <w:endnote w:type="continuationSeparator" w:id="0">
    <w:p w14:paraId="35CDB9C4" w14:textId="77777777" w:rsidR="007D2207" w:rsidRPr="00974A17" w:rsidRDefault="007D2207">
      <w:pPr>
        <w:spacing w:line="240" w:lineRule="auto"/>
      </w:pPr>
      <w:r w:rsidRPr="00974A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961A" w14:textId="77777777" w:rsidR="007D2207" w:rsidRPr="00974A17" w:rsidRDefault="007D2207">
      <w:pPr>
        <w:spacing w:line="240" w:lineRule="auto"/>
      </w:pPr>
      <w:r w:rsidRPr="00974A17">
        <w:separator/>
      </w:r>
    </w:p>
  </w:footnote>
  <w:footnote w:type="continuationSeparator" w:id="0">
    <w:p w14:paraId="7ADBA5B3" w14:textId="77777777" w:rsidR="007D2207" w:rsidRPr="00974A17" w:rsidRDefault="007D2207">
      <w:pPr>
        <w:spacing w:line="240" w:lineRule="auto"/>
      </w:pPr>
      <w:r w:rsidRPr="00974A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F0D3" w14:textId="77777777" w:rsidR="00B439EC" w:rsidRPr="00974A17" w:rsidRDefault="00B439EC">
    <w:pPr>
      <w:widowControl w:val="0"/>
      <w:rPr>
        <w:rFonts w:ascii="Arial Narrow" w:eastAsia="Arial Narrow" w:hAnsi="Arial Narrow" w:cs="Arial Narrow"/>
        <w:sz w:val="24"/>
        <w:szCs w:val="24"/>
      </w:rPr>
    </w:pPr>
  </w:p>
  <w:tbl>
    <w:tblPr>
      <w:tblStyle w:val="a9"/>
      <w:tblW w:w="12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125"/>
      <w:gridCol w:w="1985"/>
      <w:gridCol w:w="2795"/>
    </w:tblGrid>
    <w:tr w:rsidR="00B439EC" w:rsidRPr="00974A17" w14:paraId="1C7A6EAA" w14:textId="77777777" w:rsidTr="00746736">
      <w:trPr>
        <w:trHeight w:val="552"/>
      </w:trPr>
      <w:tc>
        <w:tcPr>
          <w:tcW w:w="1950" w:type="dxa"/>
          <w:vMerge w:val="restart"/>
        </w:tcPr>
        <w:p w14:paraId="0E69A4AC" w14:textId="77777777" w:rsidR="00B439EC" w:rsidRPr="00974A17" w:rsidRDefault="003069BF">
          <w:pPr>
            <w:spacing w:line="360" w:lineRule="auto"/>
            <w:rPr>
              <w:rFonts w:ascii="Arial Narrow" w:eastAsia="Arial Narrow" w:hAnsi="Arial Narrow" w:cs="Arial Narrow"/>
              <w:b/>
            </w:rPr>
          </w:pPr>
          <w:r w:rsidRPr="00974A17">
            <w:rPr>
              <w:noProof/>
              <w:lang w:eastAsia="en-ID"/>
            </w:rPr>
            <w:drawing>
              <wp:anchor distT="0" distB="0" distL="114300" distR="114300" simplePos="0" relativeHeight="251658240" behindDoc="0" locked="0" layoutInCell="1" hidden="0" allowOverlap="1" wp14:anchorId="388A0444" wp14:editId="4AA1223E">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125" w:type="dxa"/>
          <w:vMerge w:val="restart"/>
          <w:shd w:val="clear" w:color="auto" w:fill="F2F2F2"/>
          <w:vAlign w:val="center"/>
        </w:tcPr>
        <w:p w14:paraId="05DF220B" w14:textId="09D3BA8C"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 xml:space="preserve">SEKOLAH TINGGI </w:t>
          </w:r>
          <w:r w:rsidR="00672E38" w:rsidRPr="00974A17">
            <w:rPr>
              <w:rFonts w:ascii="Arial Narrow" w:eastAsia="Arial Narrow" w:hAnsi="Arial Narrow" w:cs="Arial Narrow"/>
              <w:b/>
            </w:rPr>
            <w:t xml:space="preserve">ILMU </w:t>
          </w:r>
          <w:r w:rsidRPr="00974A17">
            <w:rPr>
              <w:rFonts w:ascii="Arial Narrow" w:eastAsia="Arial Narrow" w:hAnsi="Arial Narrow" w:cs="Arial Narrow"/>
              <w:b/>
            </w:rPr>
            <w:t>FARMASI NUSAPUTERA</w:t>
          </w:r>
        </w:p>
        <w:p w14:paraId="5C29C561"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Jl. Medoho III No.2, Semarang. Telp/Fax 024-6747012.</w:t>
          </w:r>
        </w:p>
        <w:p w14:paraId="4985FBB8" w14:textId="77777777" w:rsidR="00B439EC" w:rsidRPr="00974A17" w:rsidRDefault="003069BF">
          <w:pPr>
            <w:spacing w:line="240" w:lineRule="auto"/>
            <w:ind w:left="33" w:right="884"/>
            <w:rPr>
              <w:rFonts w:ascii="Arial Narrow" w:eastAsia="Arial Narrow" w:hAnsi="Arial Narrow" w:cs="Arial Narrow"/>
              <w:b/>
            </w:rPr>
          </w:pPr>
          <w:r w:rsidRPr="00974A17">
            <w:rPr>
              <w:rFonts w:ascii="Arial Narrow" w:eastAsia="Arial Narrow" w:hAnsi="Arial Narrow" w:cs="Arial Narrow"/>
              <w:b/>
            </w:rPr>
            <w:t>e-mail : stiferanusaputera@gmail.com</w:t>
          </w:r>
        </w:p>
        <w:p w14:paraId="3416A7BF"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 xml:space="preserve">https: </w:t>
          </w:r>
          <w:r w:rsidRPr="00974A17">
            <w:rPr>
              <w:b/>
              <w:sz w:val="21"/>
              <w:szCs w:val="21"/>
              <w:highlight w:val="white"/>
            </w:rPr>
            <w:t>https://stifera.ac.id/</w:t>
          </w:r>
        </w:p>
      </w:tc>
      <w:tc>
        <w:tcPr>
          <w:tcW w:w="1985" w:type="dxa"/>
          <w:shd w:val="clear" w:color="auto" w:fill="F2F2F2"/>
          <w:vAlign w:val="center"/>
        </w:tcPr>
        <w:p w14:paraId="642E256C" w14:textId="77777777" w:rsidR="00B439EC" w:rsidRPr="00974A17" w:rsidRDefault="003069BF">
          <w:pPr>
            <w:spacing w:line="240" w:lineRule="auto"/>
            <w:ind w:left="34" w:right="175"/>
            <w:rPr>
              <w:rFonts w:ascii="Arial Narrow" w:eastAsia="Arial Narrow" w:hAnsi="Arial Narrow" w:cs="Arial Narrow"/>
              <w:b/>
            </w:rPr>
          </w:pPr>
          <w:r w:rsidRPr="00974A17">
            <w:rPr>
              <w:rFonts w:ascii="Arial Narrow" w:eastAsia="Arial Narrow" w:hAnsi="Arial Narrow" w:cs="Arial Narrow"/>
              <w:b/>
            </w:rPr>
            <w:t xml:space="preserve">No.Dokumen   </w:t>
          </w:r>
        </w:p>
      </w:tc>
      <w:tc>
        <w:tcPr>
          <w:tcW w:w="2795" w:type="dxa"/>
          <w:shd w:val="clear" w:color="auto" w:fill="F2F2F2"/>
          <w:vAlign w:val="center"/>
        </w:tcPr>
        <w:p w14:paraId="595E94AC" w14:textId="4C5D433A" w:rsidR="00B439EC" w:rsidRPr="00974A17" w:rsidRDefault="003069BF">
          <w:pPr>
            <w:spacing w:line="240" w:lineRule="auto"/>
            <w:ind w:left="34" w:right="175"/>
            <w:rPr>
              <w:rFonts w:ascii="Arial Narrow" w:eastAsia="Arial Narrow" w:hAnsi="Arial Narrow" w:cs="Arial Narrow"/>
              <w:b/>
            </w:rPr>
          </w:pPr>
          <w:r w:rsidRPr="00974A17">
            <w:rPr>
              <w:rFonts w:ascii="Arial Narrow" w:eastAsia="Arial Narrow" w:hAnsi="Arial Narrow" w:cs="Arial Narrow"/>
              <w:b/>
            </w:rPr>
            <w:t>SPMI-STIFERA/FM/03/06</w:t>
          </w:r>
          <w:r w:rsidR="00746736" w:rsidRPr="00974A17">
            <w:rPr>
              <w:rFonts w:ascii="Arial Narrow" w:eastAsia="Arial Narrow" w:hAnsi="Arial Narrow" w:cs="Arial Narrow"/>
              <w:b/>
            </w:rPr>
            <w:t>B</w:t>
          </w:r>
        </w:p>
      </w:tc>
    </w:tr>
    <w:tr w:rsidR="00B439EC" w:rsidRPr="00974A17" w14:paraId="66E79AAC" w14:textId="77777777" w:rsidTr="00746736">
      <w:trPr>
        <w:trHeight w:val="348"/>
      </w:trPr>
      <w:tc>
        <w:tcPr>
          <w:tcW w:w="1950" w:type="dxa"/>
          <w:vMerge/>
        </w:tcPr>
        <w:p w14:paraId="1FF443FB" w14:textId="77777777" w:rsidR="00B439EC" w:rsidRPr="00974A17" w:rsidRDefault="00B439EC">
          <w:pPr>
            <w:widowControl w:val="0"/>
            <w:rPr>
              <w:rFonts w:ascii="Arial Narrow" w:eastAsia="Arial Narrow" w:hAnsi="Arial Narrow" w:cs="Arial Narrow"/>
              <w:b/>
            </w:rPr>
          </w:pPr>
        </w:p>
      </w:tc>
      <w:tc>
        <w:tcPr>
          <w:tcW w:w="6125" w:type="dxa"/>
          <w:vMerge/>
          <w:shd w:val="clear" w:color="auto" w:fill="F2F2F2"/>
          <w:vAlign w:val="center"/>
        </w:tcPr>
        <w:p w14:paraId="78E0ADF3" w14:textId="77777777" w:rsidR="00B439EC" w:rsidRPr="00974A17" w:rsidRDefault="00B439EC">
          <w:pPr>
            <w:widowControl w:val="0"/>
            <w:rPr>
              <w:rFonts w:ascii="Arial Narrow" w:eastAsia="Arial Narrow" w:hAnsi="Arial Narrow" w:cs="Arial Narrow"/>
              <w:b/>
            </w:rPr>
          </w:pPr>
        </w:p>
      </w:tc>
      <w:tc>
        <w:tcPr>
          <w:tcW w:w="1985" w:type="dxa"/>
          <w:shd w:val="clear" w:color="auto" w:fill="F2F2F2"/>
          <w:vAlign w:val="center"/>
        </w:tcPr>
        <w:p w14:paraId="5E7E4534" w14:textId="77777777" w:rsidR="00B439EC" w:rsidRPr="00974A17" w:rsidRDefault="003069BF">
          <w:pPr>
            <w:spacing w:line="240" w:lineRule="auto"/>
            <w:jc w:val="both"/>
            <w:rPr>
              <w:rFonts w:ascii="Arial Narrow" w:eastAsia="Arial Narrow" w:hAnsi="Arial Narrow" w:cs="Arial Narrow"/>
              <w:b/>
            </w:rPr>
          </w:pPr>
          <w:r w:rsidRPr="00974A17">
            <w:rPr>
              <w:rFonts w:ascii="Arial Narrow" w:eastAsia="Arial Narrow" w:hAnsi="Arial Narrow" w:cs="Arial Narrow"/>
              <w:b/>
            </w:rPr>
            <w:t>Tanggal ditetapkan</w:t>
          </w:r>
        </w:p>
      </w:tc>
      <w:tc>
        <w:tcPr>
          <w:tcW w:w="2795" w:type="dxa"/>
          <w:shd w:val="clear" w:color="auto" w:fill="F2F2F2"/>
          <w:vAlign w:val="center"/>
        </w:tcPr>
        <w:p w14:paraId="2D31B488" w14:textId="377B0BB6" w:rsidR="00B439EC" w:rsidRPr="00974A17" w:rsidRDefault="001C5734">
          <w:pPr>
            <w:spacing w:line="240" w:lineRule="auto"/>
            <w:rPr>
              <w:rFonts w:ascii="Arial Narrow" w:eastAsia="Arial Narrow" w:hAnsi="Arial Narrow" w:cs="Arial Narrow"/>
              <w:b/>
            </w:rPr>
          </w:pPr>
          <w:r w:rsidRPr="00974A17">
            <w:rPr>
              <w:rFonts w:ascii="Arial Narrow" w:eastAsia="Arial Narrow" w:hAnsi="Arial Narrow" w:cs="Arial Narrow"/>
              <w:b/>
            </w:rPr>
            <w:t>3</w:t>
          </w:r>
          <w:r w:rsidR="00672E38" w:rsidRPr="00974A17">
            <w:rPr>
              <w:rFonts w:ascii="Arial Narrow" w:eastAsia="Arial Narrow" w:hAnsi="Arial Narrow" w:cs="Arial Narrow"/>
              <w:b/>
            </w:rPr>
            <w:t>0</w:t>
          </w:r>
          <w:r w:rsidRPr="00974A17">
            <w:rPr>
              <w:rFonts w:ascii="Arial Narrow" w:eastAsia="Arial Narrow" w:hAnsi="Arial Narrow" w:cs="Arial Narrow"/>
              <w:b/>
            </w:rPr>
            <w:t xml:space="preserve"> </w:t>
          </w:r>
          <w:r w:rsidR="00672E38" w:rsidRPr="00974A17">
            <w:rPr>
              <w:rFonts w:ascii="Arial Narrow" w:eastAsia="Arial Narrow" w:hAnsi="Arial Narrow" w:cs="Arial Narrow"/>
              <w:b/>
            </w:rPr>
            <w:t>September</w:t>
          </w:r>
          <w:r w:rsidR="003069BF" w:rsidRPr="00974A17">
            <w:rPr>
              <w:rFonts w:ascii="Arial Narrow" w:eastAsia="Arial Narrow" w:hAnsi="Arial Narrow" w:cs="Arial Narrow"/>
              <w:b/>
            </w:rPr>
            <w:t xml:space="preserve"> 202</w:t>
          </w:r>
          <w:r w:rsidR="00672E38" w:rsidRPr="00974A17">
            <w:rPr>
              <w:rFonts w:ascii="Arial Narrow" w:eastAsia="Arial Narrow" w:hAnsi="Arial Narrow" w:cs="Arial Narrow"/>
              <w:b/>
            </w:rPr>
            <w:t>4</w:t>
          </w:r>
        </w:p>
      </w:tc>
    </w:tr>
    <w:tr w:rsidR="00B439EC" w:rsidRPr="00974A17" w14:paraId="059DFBFB" w14:textId="77777777" w:rsidTr="00746736">
      <w:trPr>
        <w:trHeight w:val="333"/>
      </w:trPr>
      <w:tc>
        <w:tcPr>
          <w:tcW w:w="1950" w:type="dxa"/>
          <w:vMerge/>
        </w:tcPr>
        <w:p w14:paraId="5E25AD72" w14:textId="77777777" w:rsidR="00B439EC" w:rsidRPr="00974A17" w:rsidRDefault="00B439EC">
          <w:pPr>
            <w:widowControl w:val="0"/>
            <w:rPr>
              <w:rFonts w:ascii="Arial Narrow" w:eastAsia="Arial Narrow" w:hAnsi="Arial Narrow" w:cs="Arial Narrow"/>
              <w:b/>
            </w:rPr>
          </w:pPr>
        </w:p>
      </w:tc>
      <w:tc>
        <w:tcPr>
          <w:tcW w:w="6125" w:type="dxa"/>
          <w:vMerge w:val="restart"/>
          <w:shd w:val="clear" w:color="auto" w:fill="F2F2F2"/>
          <w:vAlign w:val="center"/>
        </w:tcPr>
        <w:p w14:paraId="667BDD02" w14:textId="77777777" w:rsidR="00B439EC" w:rsidRPr="00974A17" w:rsidRDefault="003069BF">
          <w:pPr>
            <w:spacing w:line="240" w:lineRule="auto"/>
            <w:jc w:val="center"/>
            <w:rPr>
              <w:rFonts w:ascii="Arial Narrow" w:eastAsia="Arial Narrow" w:hAnsi="Arial Narrow" w:cs="Arial Narrow"/>
              <w:b/>
            </w:rPr>
          </w:pPr>
          <w:r w:rsidRPr="00974A17">
            <w:rPr>
              <w:rFonts w:ascii="Arial Narrow" w:eastAsia="Arial Narrow" w:hAnsi="Arial Narrow" w:cs="Arial Narrow"/>
              <w:b/>
            </w:rPr>
            <w:t xml:space="preserve">FORMULIR </w:t>
          </w:r>
        </w:p>
        <w:p w14:paraId="38DA7376" w14:textId="77777777" w:rsidR="00B439EC" w:rsidRPr="00974A17" w:rsidRDefault="003069BF">
          <w:pPr>
            <w:spacing w:line="240" w:lineRule="auto"/>
            <w:jc w:val="center"/>
            <w:rPr>
              <w:rFonts w:ascii="Arial Narrow" w:eastAsia="Arial Narrow" w:hAnsi="Arial Narrow" w:cs="Arial Narrow"/>
              <w:b/>
            </w:rPr>
          </w:pPr>
          <w:r w:rsidRPr="00974A17">
            <w:rPr>
              <w:rFonts w:ascii="Arial Narrow" w:eastAsia="Arial Narrow" w:hAnsi="Arial Narrow" w:cs="Arial Narrow"/>
              <w:b/>
            </w:rPr>
            <w:t>RENCANA PEMBELAJARAN SEMESTER (RPS)</w:t>
          </w:r>
        </w:p>
      </w:tc>
      <w:tc>
        <w:tcPr>
          <w:tcW w:w="1985" w:type="dxa"/>
          <w:shd w:val="clear" w:color="auto" w:fill="F2F2F2"/>
          <w:vAlign w:val="center"/>
        </w:tcPr>
        <w:p w14:paraId="2F8C58A0"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Revisi</w:t>
          </w:r>
        </w:p>
      </w:tc>
      <w:tc>
        <w:tcPr>
          <w:tcW w:w="2795" w:type="dxa"/>
          <w:shd w:val="clear" w:color="auto" w:fill="F2F2F2"/>
          <w:vAlign w:val="center"/>
        </w:tcPr>
        <w:p w14:paraId="3630B509" w14:textId="089DD43E"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0</w:t>
          </w:r>
          <w:r w:rsidR="00672E38" w:rsidRPr="00974A17">
            <w:rPr>
              <w:rFonts w:ascii="Arial Narrow" w:eastAsia="Arial Narrow" w:hAnsi="Arial Narrow" w:cs="Arial Narrow"/>
              <w:b/>
            </w:rPr>
            <w:t>2</w:t>
          </w:r>
        </w:p>
      </w:tc>
    </w:tr>
    <w:tr w:rsidR="00B439EC" w:rsidRPr="00974A17" w14:paraId="48D4F41A" w14:textId="77777777" w:rsidTr="00746736">
      <w:trPr>
        <w:trHeight w:val="583"/>
      </w:trPr>
      <w:tc>
        <w:tcPr>
          <w:tcW w:w="1950" w:type="dxa"/>
          <w:vMerge/>
        </w:tcPr>
        <w:p w14:paraId="18D87A44" w14:textId="77777777" w:rsidR="00B439EC" w:rsidRPr="00974A17" w:rsidRDefault="00B439EC">
          <w:pPr>
            <w:widowControl w:val="0"/>
            <w:rPr>
              <w:rFonts w:ascii="Arial Narrow" w:eastAsia="Arial Narrow" w:hAnsi="Arial Narrow" w:cs="Arial Narrow"/>
              <w:b/>
            </w:rPr>
          </w:pPr>
        </w:p>
      </w:tc>
      <w:tc>
        <w:tcPr>
          <w:tcW w:w="6125" w:type="dxa"/>
          <w:vMerge/>
          <w:shd w:val="clear" w:color="auto" w:fill="F2F2F2"/>
          <w:vAlign w:val="center"/>
        </w:tcPr>
        <w:p w14:paraId="43D75161" w14:textId="77777777" w:rsidR="00B439EC" w:rsidRPr="00974A17" w:rsidRDefault="00B439EC">
          <w:pPr>
            <w:widowControl w:val="0"/>
            <w:rPr>
              <w:rFonts w:ascii="Arial Narrow" w:eastAsia="Arial Narrow" w:hAnsi="Arial Narrow" w:cs="Arial Narrow"/>
              <w:b/>
            </w:rPr>
          </w:pPr>
        </w:p>
      </w:tc>
      <w:tc>
        <w:tcPr>
          <w:tcW w:w="1985" w:type="dxa"/>
          <w:shd w:val="clear" w:color="auto" w:fill="F2F2F2"/>
          <w:vAlign w:val="center"/>
        </w:tcPr>
        <w:p w14:paraId="3659C570"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 xml:space="preserve">Halaman   </w:t>
          </w:r>
        </w:p>
      </w:tc>
      <w:tc>
        <w:tcPr>
          <w:tcW w:w="2795" w:type="dxa"/>
          <w:shd w:val="clear" w:color="auto" w:fill="F2F2F2"/>
          <w:vAlign w:val="center"/>
        </w:tcPr>
        <w:p w14:paraId="2CF8334E"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fldChar w:fldCharType="begin"/>
          </w:r>
          <w:r w:rsidRPr="00974A17">
            <w:rPr>
              <w:rFonts w:ascii="Arial Narrow" w:eastAsia="Arial Narrow" w:hAnsi="Arial Narrow" w:cs="Arial Narrow"/>
              <w:b/>
            </w:rPr>
            <w:instrText>PAGE</w:instrText>
          </w:r>
          <w:r w:rsidRPr="00974A17">
            <w:rPr>
              <w:rFonts w:ascii="Arial Narrow" w:eastAsia="Arial Narrow" w:hAnsi="Arial Narrow" w:cs="Arial Narrow"/>
              <w:b/>
            </w:rPr>
            <w:fldChar w:fldCharType="separate"/>
          </w:r>
          <w:r w:rsidR="007355F1" w:rsidRPr="00974A17">
            <w:rPr>
              <w:rFonts w:ascii="Arial Narrow" w:eastAsia="Arial Narrow" w:hAnsi="Arial Narrow" w:cs="Arial Narrow"/>
              <w:b/>
              <w:noProof/>
            </w:rPr>
            <w:t>1</w:t>
          </w:r>
          <w:r w:rsidRPr="00974A17">
            <w:rPr>
              <w:rFonts w:ascii="Arial Narrow" w:eastAsia="Arial Narrow" w:hAnsi="Arial Narrow" w:cs="Arial Narrow"/>
              <w:b/>
            </w:rPr>
            <w:fldChar w:fldCharType="end"/>
          </w:r>
          <w:r w:rsidRPr="00974A17">
            <w:rPr>
              <w:rFonts w:ascii="Arial Narrow" w:eastAsia="Arial Narrow" w:hAnsi="Arial Narrow" w:cs="Arial Narrow"/>
              <w:b/>
            </w:rPr>
            <w:t xml:space="preserve"> dari 7</w:t>
          </w:r>
        </w:p>
      </w:tc>
    </w:tr>
  </w:tbl>
  <w:p w14:paraId="2CA56F33" w14:textId="77777777" w:rsidR="00B439EC" w:rsidRPr="00974A17" w:rsidRDefault="00B439EC">
    <w:pPr>
      <w:tabs>
        <w:tab w:val="center" w:pos="4680"/>
        <w:tab w:val="right" w:pos="9360"/>
        <w:tab w:val="left" w:pos="4395"/>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F3F"/>
    <w:multiLevelType w:val="hybridMultilevel"/>
    <w:tmpl w:val="530684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FA973A8"/>
    <w:multiLevelType w:val="multilevel"/>
    <w:tmpl w:val="A860F7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4301D"/>
    <w:multiLevelType w:val="multilevel"/>
    <w:tmpl w:val="FCB8B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27B47152"/>
    <w:multiLevelType w:val="multilevel"/>
    <w:tmpl w:val="CC7C4200"/>
    <w:lvl w:ilvl="0">
      <w:start w:val="2"/>
      <w:numFmt w:val="bullet"/>
      <w:lvlText w:val="-"/>
      <w:lvlJc w:val="left"/>
      <w:pPr>
        <w:ind w:left="360" w:hanging="360"/>
      </w:pPr>
      <w:rPr>
        <w:rFonts w:ascii="Times New Roman" w:eastAsiaTheme="minorHAnsi" w:hAnsi="Times New Roman" w:cs="Times New Roman"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3C2B0E57"/>
    <w:multiLevelType w:val="hybridMultilevel"/>
    <w:tmpl w:val="23B2C9D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D3F4F23"/>
    <w:multiLevelType w:val="hybridMultilevel"/>
    <w:tmpl w:val="F552CFCA"/>
    <w:lvl w:ilvl="0" w:tplc="F7C4E68E">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3DE6589C"/>
    <w:multiLevelType w:val="hybridMultilevel"/>
    <w:tmpl w:val="C64A91B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F3D38BD"/>
    <w:multiLevelType w:val="multilevel"/>
    <w:tmpl w:val="ECA8ADDA"/>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8" w15:restartNumberingAfterBreak="0">
    <w:nsid w:val="3FDD37C7"/>
    <w:multiLevelType w:val="multilevel"/>
    <w:tmpl w:val="CC7C4200"/>
    <w:lvl w:ilvl="0">
      <w:start w:val="2"/>
      <w:numFmt w:val="bullet"/>
      <w:lvlText w:val="-"/>
      <w:lvlJc w:val="left"/>
      <w:pPr>
        <w:ind w:left="360" w:hanging="360"/>
      </w:pPr>
      <w:rPr>
        <w:rFonts w:ascii="Times New Roman" w:eastAsiaTheme="minorHAnsi" w:hAnsi="Times New Roman" w:cs="Times New Roman"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429D557B"/>
    <w:multiLevelType w:val="multilevel"/>
    <w:tmpl w:val="187E0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D771FF2"/>
    <w:multiLevelType w:val="multilevel"/>
    <w:tmpl w:val="CC7C4200"/>
    <w:lvl w:ilvl="0">
      <w:start w:val="2"/>
      <w:numFmt w:val="bullet"/>
      <w:lvlText w:val="-"/>
      <w:lvlJc w:val="left"/>
      <w:pPr>
        <w:ind w:left="360" w:hanging="360"/>
      </w:pPr>
      <w:rPr>
        <w:rFonts w:ascii="Times New Roman" w:eastAsiaTheme="minorHAnsi" w:hAnsi="Times New Roman" w:cs="Times New Roman"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571918E7"/>
    <w:multiLevelType w:val="multilevel"/>
    <w:tmpl w:val="1A101A48"/>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12" w15:restartNumberingAfterBreak="0">
    <w:nsid w:val="5C7078D6"/>
    <w:multiLevelType w:val="hybridMultilevel"/>
    <w:tmpl w:val="F82AF3C4"/>
    <w:lvl w:ilvl="0" w:tplc="F7C4E68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FC1321F"/>
    <w:multiLevelType w:val="hybridMultilevel"/>
    <w:tmpl w:val="121ACDBA"/>
    <w:lvl w:ilvl="0" w:tplc="F7C4E68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15674E4"/>
    <w:multiLevelType w:val="multilevel"/>
    <w:tmpl w:val="1F5091F4"/>
    <w:lvl w:ilvl="0">
      <w:start w:val="1"/>
      <w:numFmt w:val="decimal"/>
      <w:lvlText w:val="%1."/>
      <w:lvlJc w:val="left"/>
      <w:pPr>
        <w:ind w:left="3420" w:hanging="360"/>
      </w:pPr>
      <w:rPr>
        <w:u w:val="none"/>
      </w:rPr>
    </w:lvl>
    <w:lvl w:ilvl="1">
      <w:start w:val="1"/>
      <w:numFmt w:val="lowerLetter"/>
      <w:lvlText w:val="%2."/>
      <w:lvlJc w:val="left"/>
      <w:pPr>
        <w:ind w:left="4140" w:hanging="360"/>
      </w:pPr>
      <w:rPr>
        <w:u w:val="none"/>
      </w:rPr>
    </w:lvl>
    <w:lvl w:ilvl="2">
      <w:start w:val="1"/>
      <w:numFmt w:val="lowerRoman"/>
      <w:lvlText w:val="%3."/>
      <w:lvlJc w:val="right"/>
      <w:pPr>
        <w:ind w:left="4860" w:hanging="180"/>
      </w:pPr>
      <w:rPr>
        <w:u w:val="none"/>
      </w:rPr>
    </w:lvl>
    <w:lvl w:ilvl="3">
      <w:start w:val="1"/>
      <w:numFmt w:val="decimal"/>
      <w:lvlText w:val="%4."/>
      <w:lvlJc w:val="left"/>
      <w:pPr>
        <w:ind w:left="5580" w:hanging="360"/>
      </w:pPr>
      <w:rPr>
        <w:u w:val="none"/>
      </w:rPr>
    </w:lvl>
    <w:lvl w:ilvl="4">
      <w:start w:val="1"/>
      <w:numFmt w:val="lowerLetter"/>
      <w:lvlText w:val="%5."/>
      <w:lvlJc w:val="left"/>
      <w:pPr>
        <w:ind w:left="6300" w:hanging="360"/>
      </w:pPr>
      <w:rPr>
        <w:u w:val="none"/>
      </w:rPr>
    </w:lvl>
    <w:lvl w:ilvl="5">
      <w:start w:val="1"/>
      <w:numFmt w:val="lowerRoman"/>
      <w:lvlText w:val="%6."/>
      <w:lvlJc w:val="right"/>
      <w:pPr>
        <w:ind w:left="7020" w:hanging="180"/>
      </w:pPr>
      <w:rPr>
        <w:u w:val="none"/>
      </w:rPr>
    </w:lvl>
    <w:lvl w:ilvl="6">
      <w:start w:val="1"/>
      <w:numFmt w:val="decimal"/>
      <w:lvlText w:val="%7."/>
      <w:lvlJc w:val="left"/>
      <w:pPr>
        <w:ind w:left="7740" w:hanging="360"/>
      </w:pPr>
      <w:rPr>
        <w:u w:val="none"/>
      </w:rPr>
    </w:lvl>
    <w:lvl w:ilvl="7">
      <w:start w:val="1"/>
      <w:numFmt w:val="lowerLetter"/>
      <w:lvlText w:val="%8."/>
      <w:lvlJc w:val="left"/>
      <w:pPr>
        <w:ind w:left="8460" w:hanging="360"/>
      </w:pPr>
      <w:rPr>
        <w:u w:val="none"/>
      </w:rPr>
    </w:lvl>
    <w:lvl w:ilvl="8">
      <w:start w:val="1"/>
      <w:numFmt w:val="lowerRoman"/>
      <w:lvlText w:val="%9."/>
      <w:lvlJc w:val="right"/>
      <w:pPr>
        <w:ind w:left="9180" w:hanging="180"/>
      </w:pPr>
      <w:rPr>
        <w:u w:val="none"/>
      </w:rPr>
    </w:lvl>
  </w:abstractNum>
  <w:abstractNum w:abstractNumId="15" w15:restartNumberingAfterBreak="0">
    <w:nsid w:val="69EC5C42"/>
    <w:multiLevelType w:val="hybridMultilevel"/>
    <w:tmpl w:val="46CA2B5C"/>
    <w:lvl w:ilvl="0" w:tplc="FFFFFFFF">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4576C6C"/>
    <w:multiLevelType w:val="multilevel"/>
    <w:tmpl w:val="83445C28"/>
    <w:lvl w:ilvl="0">
      <w:start w:val="9"/>
      <w:numFmt w:val="bullet"/>
      <w:lvlText w:val="-"/>
      <w:lvlJc w:val="left"/>
      <w:pPr>
        <w:ind w:left="480" w:hanging="360"/>
      </w:pPr>
      <w:rPr>
        <w:rFonts w:ascii="Arial Narrow" w:eastAsia="Arial Narrow" w:hAnsi="Arial Narrow" w:cs="Arial Narrow"/>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num w:numId="1" w16cid:durableId="1180311479">
    <w:abstractNumId w:val="9"/>
  </w:num>
  <w:num w:numId="2" w16cid:durableId="1432319451">
    <w:abstractNumId w:val="1"/>
  </w:num>
  <w:num w:numId="3" w16cid:durableId="298194906">
    <w:abstractNumId w:val="16"/>
  </w:num>
  <w:num w:numId="4" w16cid:durableId="1416323613">
    <w:abstractNumId w:val="14"/>
  </w:num>
  <w:num w:numId="5" w16cid:durableId="63527421">
    <w:abstractNumId w:val="11"/>
  </w:num>
  <w:num w:numId="6" w16cid:durableId="2903809">
    <w:abstractNumId w:val="7"/>
  </w:num>
  <w:num w:numId="7" w16cid:durableId="685525524">
    <w:abstractNumId w:val="2"/>
  </w:num>
  <w:num w:numId="8" w16cid:durableId="1073892195">
    <w:abstractNumId w:val="13"/>
  </w:num>
  <w:num w:numId="9" w16cid:durableId="248806926">
    <w:abstractNumId w:val="5"/>
  </w:num>
  <w:num w:numId="10" w16cid:durableId="615062249">
    <w:abstractNumId w:val="0"/>
  </w:num>
  <w:num w:numId="11" w16cid:durableId="1219977383">
    <w:abstractNumId w:val="4"/>
  </w:num>
  <w:num w:numId="12" w16cid:durableId="483281975">
    <w:abstractNumId w:val="6"/>
  </w:num>
  <w:num w:numId="13" w16cid:durableId="821889680">
    <w:abstractNumId w:val="15"/>
  </w:num>
  <w:num w:numId="14" w16cid:durableId="416250323">
    <w:abstractNumId w:val="3"/>
  </w:num>
  <w:num w:numId="15" w16cid:durableId="1726490267">
    <w:abstractNumId w:val="10"/>
  </w:num>
  <w:num w:numId="16" w16cid:durableId="1662388649">
    <w:abstractNumId w:val="8"/>
  </w:num>
  <w:num w:numId="17" w16cid:durableId="1064639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EC"/>
    <w:rsid w:val="00083139"/>
    <w:rsid w:val="00095E1D"/>
    <w:rsid w:val="00122C80"/>
    <w:rsid w:val="0013467A"/>
    <w:rsid w:val="001C5734"/>
    <w:rsid w:val="001F280A"/>
    <w:rsid w:val="00261CC4"/>
    <w:rsid w:val="002F093B"/>
    <w:rsid w:val="002F6FD0"/>
    <w:rsid w:val="002F7B2D"/>
    <w:rsid w:val="003069BF"/>
    <w:rsid w:val="00316D06"/>
    <w:rsid w:val="003B55E7"/>
    <w:rsid w:val="00403E4A"/>
    <w:rsid w:val="00416FE6"/>
    <w:rsid w:val="00452260"/>
    <w:rsid w:val="005864A8"/>
    <w:rsid w:val="005B0A58"/>
    <w:rsid w:val="005B3B07"/>
    <w:rsid w:val="005B569D"/>
    <w:rsid w:val="005E2E8E"/>
    <w:rsid w:val="00613120"/>
    <w:rsid w:val="00616A76"/>
    <w:rsid w:val="00672E38"/>
    <w:rsid w:val="00716DE6"/>
    <w:rsid w:val="00733B78"/>
    <w:rsid w:val="007355F1"/>
    <w:rsid w:val="00746736"/>
    <w:rsid w:val="00785C89"/>
    <w:rsid w:val="007B64F1"/>
    <w:rsid w:val="007C08C7"/>
    <w:rsid w:val="007D2207"/>
    <w:rsid w:val="00893531"/>
    <w:rsid w:val="008B2C59"/>
    <w:rsid w:val="00974A17"/>
    <w:rsid w:val="009B5DC8"/>
    <w:rsid w:val="009C6156"/>
    <w:rsid w:val="00B439EC"/>
    <w:rsid w:val="00D00D3A"/>
    <w:rsid w:val="00DE6069"/>
    <w:rsid w:val="00DF7718"/>
    <w:rsid w:val="00E257FC"/>
    <w:rsid w:val="00E46764"/>
    <w:rsid w:val="00FE1A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CCD4"/>
  <w15:docId w15:val="{3AA757C0-126D-F240-BAE2-DEAE2445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D3A"/>
    <w:rPr>
      <w:lang w:val="id-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C5734"/>
    <w:pPr>
      <w:tabs>
        <w:tab w:val="center" w:pos="4680"/>
        <w:tab w:val="right" w:pos="9360"/>
      </w:tabs>
      <w:spacing w:line="240" w:lineRule="auto"/>
    </w:pPr>
  </w:style>
  <w:style w:type="character" w:customStyle="1" w:styleId="HeaderChar">
    <w:name w:val="Header Char"/>
    <w:basedOn w:val="DefaultParagraphFont"/>
    <w:link w:val="Header"/>
    <w:uiPriority w:val="99"/>
    <w:rsid w:val="001C5734"/>
  </w:style>
  <w:style w:type="paragraph" w:styleId="Footer">
    <w:name w:val="footer"/>
    <w:basedOn w:val="Normal"/>
    <w:link w:val="FooterChar"/>
    <w:uiPriority w:val="99"/>
    <w:unhideWhenUsed/>
    <w:rsid w:val="001C5734"/>
    <w:pPr>
      <w:tabs>
        <w:tab w:val="center" w:pos="4680"/>
        <w:tab w:val="right" w:pos="9360"/>
      </w:tabs>
      <w:spacing w:line="240" w:lineRule="auto"/>
    </w:pPr>
  </w:style>
  <w:style w:type="character" w:customStyle="1" w:styleId="FooterChar">
    <w:name w:val="Footer Char"/>
    <w:basedOn w:val="DefaultParagraphFont"/>
    <w:link w:val="Footer"/>
    <w:uiPriority w:val="99"/>
    <w:rsid w:val="001C5734"/>
  </w:style>
  <w:style w:type="paragraph" w:styleId="ListParagraph">
    <w:name w:val="List Paragraph"/>
    <w:basedOn w:val="Normal"/>
    <w:uiPriority w:val="34"/>
    <w:qFormat/>
    <w:rsid w:val="005B0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18</Pages>
  <Words>3160</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Rizky Ardian Hartanto Sawal</dc:creator>
  <cp:lastModifiedBy>buanasari.only@outlook.com</cp:lastModifiedBy>
  <cp:revision>23</cp:revision>
  <dcterms:created xsi:type="dcterms:W3CDTF">2026-02-21T10:36:00Z</dcterms:created>
  <dcterms:modified xsi:type="dcterms:W3CDTF">2026-03-03T02:08:00Z</dcterms:modified>
</cp:coreProperties>
</file>