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44"/>
        <w:gridCol w:w="576"/>
        <w:gridCol w:w="5369"/>
      </w:tblGrid>
      <w:tr w:rsidR="008D318A" w14:paraId="5CCCAD76" w14:textId="77777777">
        <w:trPr>
          <w:jc w:val="center"/>
        </w:trPr>
        <w:tc>
          <w:tcPr>
            <w:tcW w:w="8789" w:type="dxa"/>
            <w:gridSpan w:val="3"/>
          </w:tcPr>
          <w:p w14:paraId="13FE59A3" w14:textId="77777777" w:rsidR="008D318A" w:rsidRDefault="00000000" w:rsidP="00C945D6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KONTRAK PERKULIAHAN</w:t>
            </w:r>
          </w:p>
          <w:p w14:paraId="7EAE96A3" w14:textId="3A2D75DD" w:rsidR="00CB1293" w:rsidRDefault="00CB1293" w:rsidP="00C945D6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PROGRAM STUDI D</w:t>
            </w:r>
            <w:r w:rsidR="002409D3">
              <w:rPr>
                <w:rFonts w:ascii="Times New Roman" w:hAnsi="Times New Roman" w:cs="Times New Roman"/>
                <w:b/>
                <w:sz w:val="24"/>
                <w:szCs w:val="24"/>
              </w:rPr>
              <w:t>-III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FARMASI</w:t>
            </w:r>
          </w:p>
          <w:p w14:paraId="1FC17C5D" w14:textId="77777777" w:rsidR="008D318A" w:rsidRDefault="008D318A" w:rsidP="00C945D6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D318A" w14:paraId="70BF288A" w14:textId="77777777">
        <w:trPr>
          <w:jc w:val="center"/>
        </w:trPr>
        <w:tc>
          <w:tcPr>
            <w:tcW w:w="2844" w:type="dxa"/>
          </w:tcPr>
          <w:p w14:paraId="3327721E" w14:textId="77777777" w:rsidR="008D318A" w:rsidRDefault="00000000" w:rsidP="00C945D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Nama Mata Kuliah</w:t>
            </w:r>
          </w:p>
        </w:tc>
        <w:tc>
          <w:tcPr>
            <w:tcW w:w="576" w:type="dxa"/>
          </w:tcPr>
          <w:p w14:paraId="0B51B21B" w14:textId="77777777" w:rsidR="008D318A" w:rsidRDefault="00000000" w:rsidP="00C945D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369" w:type="dxa"/>
          </w:tcPr>
          <w:p w14:paraId="582A7B0B" w14:textId="3C2E775C" w:rsidR="008D318A" w:rsidRDefault="0061688C" w:rsidP="00C945D6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Praktikum Farmasetika Terapan</w:t>
            </w:r>
          </w:p>
        </w:tc>
      </w:tr>
      <w:tr w:rsidR="008D318A" w14:paraId="1DCAAE24" w14:textId="77777777">
        <w:trPr>
          <w:jc w:val="center"/>
        </w:trPr>
        <w:tc>
          <w:tcPr>
            <w:tcW w:w="2844" w:type="dxa"/>
          </w:tcPr>
          <w:p w14:paraId="70832446" w14:textId="77777777" w:rsidR="008D318A" w:rsidRDefault="00000000" w:rsidP="00C945D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Kode Mata Kuliah/ SKS</w:t>
            </w:r>
          </w:p>
        </w:tc>
        <w:tc>
          <w:tcPr>
            <w:tcW w:w="576" w:type="dxa"/>
          </w:tcPr>
          <w:p w14:paraId="7213923B" w14:textId="77777777" w:rsidR="008D318A" w:rsidRDefault="00000000" w:rsidP="00C945D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369" w:type="dxa"/>
          </w:tcPr>
          <w:p w14:paraId="73DDC490" w14:textId="77777777" w:rsidR="008D318A" w:rsidRDefault="00000000" w:rsidP="00C945D6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t-IT"/>
              </w:rPr>
              <w:t>165F1P16</w:t>
            </w: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 / </w:t>
            </w: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 SKS</w:t>
            </w:r>
          </w:p>
        </w:tc>
      </w:tr>
      <w:tr w:rsidR="008D318A" w14:paraId="25183F62" w14:textId="77777777">
        <w:trPr>
          <w:jc w:val="center"/>
        </w:trPr>
        <w:tc>
          <w:tcPr>
            <w:tcW w:w="2844" w:type="dxa"/>
          </w:tcPr>
          <w:p w14:paraId="03876F3A" w14:textId="77777777" w:rsidR="008D318A" w:rsidRDefault="00000000" w:rsidP="00C945D6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Pengampu</w:t>
            </w:r>
          </w:p>
        </w:tc>
        <w:tc>
          <w:tcPr>
            <w:tcW w:w="576" w:type="dxa"/>
          </w:tcPr>
          <w:p w14:paraId="7DC2B6DE" w14:textId="77777777" w:rsidR="008D318A" w:rsidRDefault="00000000" w:rsidP="00C945D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:</w:t>
            </w:r>
          </w:p>
        </w:tc>
        <w:tc>
          <w:tcPr>
            <w:tcW w:w="5369" w:type="dxa"/>
          </w:tcPr>
          <w:p w14:paraId="22334CDB" w14:textId="1DA55B97" w:rsidR="008D318A" w:rsidRDefault="00000000" w:rsidP="003B790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apt. Eleonora Maryeta Toyo, M. Farm</w:t>
            </w:r>
          </w:p>
        </w:tc>
      </w:tr>
      <w:tr w:rsidR="008D318A" w14:paraId="33DAFF72" w14:textId="77777777">
        <w:trPr>
          <w:jc w:val="center"/>
        </w:trPr>
        <w:tc>
          <w:tcPr>
            <w:tcW w:w="2844" w:type="dxa"/>
          </w:tcPr>
          <w:p w14:paraId="2E445391" w14:textId="77777777" w:rsidR="008D318A" w:rsidRDefault="00000000" w:rsidP="00C945D6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Semester</w:t>
            </w:r>
          </w:p>
        </w:tc>
        <w:tc>
          <w:tcPr>
            <w:tcW w:w="576" w:type="dxa"/>
          </w:tcPr>
          <w:p w14:paraId="0E46A7AA" w14:textId="77777777" w:rsidR="008D318A" w:rsidRDefault="00000000" w:rsidP="00C945D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:</w:t>
            </w:r>
          </w:p>
        </w:tc>
        <w:tc>
          <w:tcPr>
            <w:tcW w:w="5369" w:type="dxa"/>
          </w:tcPr>
          <w:p w14:paraId="18669E7E" w14:textId="3A5882C2" w:rsidR="008D318A" w:rsidRDefault="00000000" w:rsidP="00C945D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 (Lima ) </w:t>
            </w:r>
            <w:r w:rsidR="009003AC">
              <w:rPr>
                <w:rFonts w:ascii="Times New Roman" w:hAnsi="Times New Roman" w:cs="Times New Roman"/>
                <w:sz w:val="24"/>
                <w:szCs w:val="24"/>
              </w:rPr>
              <w:t>Karyawan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9C5B8A" w14:paraId="215DBDBE" w14:textId="77777777">
        <w:trPr>
          <w:jc w:val="center"/>
        </w:trPr>
        <w:tc>
          <w:tcPr>
            <w:tcW w:w="2844" w:type="dxa"/>
          </w:tcPr>
          <w:p w14:paraId="271BD0F0" w14:textId="2EE74DA1" w:rsidR="009C5B8A" w:rsidRDefault="009C5B8A" w:rsidP="00C945D6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Waktu</w:t>
            </w:r>
          </w:p>
        </w:tc>
        <w:tc>
          <w:tcPr>
            <w:tcW w:w="576" w:type="dxa"/>
          </w:tcPr>
          <w:p w14:paraId="712B5AA8" w14:textId="7A99EDB4" w:rsidR="009C5B8A" w:rsidRDefault="009C5B8A" w:rsidP="00C945D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:</w:t>
            </w:r>
          </w:p>
        </w:tc>
        <w:tc>
          <w:tcPr>
            <w:tcW w:w="5369" w:type="dxa"/>
          </w:tcPr>
          <w:p w14:paraId="467BFCFD" w14:textId="77777777" w:rsidR="009C5B8A" w:rsidRDefault="009003AC" w:rsidP="00C945D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Jumat</w:t>
            </w:r>
            <w:r w:rsidR="009C5B8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15.2</w:t>
            </w:r>
            <w:r w:rsidR="009C5B8A">
              <w:rPr>
                <w:rFonts w:ascii="Times New Roman" w:hAnsi="Times New Roman" w:cs="Times New Roman"/>
                <w:sz w:val="24"/>
                <w:szCs w:val="24"/>
              </w:rPr>
              <w:t>0-1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9C5B8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9C5B8A">
              <w:rPr>
                <w:rFonts w:ascii="Times New Roman" w:hAnsi="Times New Roman" w:cs="Times New Roman"/>
                <w:sz w:val="24"/>
                <w:szCs w:val="24"/>
              </w:rPr>
              <w:t>0 WIB</w:t>
            </w:r>
          </w:p>
          <w:p w14:paraId="2741C636" w14:textId="687814F4" w:rsidR="003B7900" w:rsidRDefault="003B7900" w:rsidP="00C945D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9242"/>
      </w:tblGrid>
      <w:tr w:rsidR="008D318A" w14:paraId="0C693C01" w14:textId="77777777">
        <w:trPr>
          <w:trHeight w:val="373"/>
        </w:trPr>
        <w:tc>
          <w:tcPr>
            <w:tcW w:w="9242" w:type="dxa"/>
          </w:tcPr>
          <w:p w14:paraId="738690AD" w14:textId="77777777" w:rsidR="008D318A" w:rsidRDefault="00000000" w:rsidP="00C945D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sv-SE"/>
              </w:rPr>
              <w:t>1. Manfaat Mata Kuliah</w:t>
            </w:r>
          </w:p>
        </w:tc>
      </w:tr>
    </w:tbl>
    <w:p w14:paraId="3C2FAF48" w14:textId="77777777" w:rsidR="008D318A" w:rsidRDefault="00000000" w:rsidP="00C945D6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/>
        <w:ind w:left="45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sv-SE"/>
        </w:rPr>
        <w:t>Mata kuliah ini bermanfaat untuk supaya mahasiswa</w:t>
      </w:r>
      <w:r>
        <w:rPr>
          <w:rFonts w:ascii="Times New Roman" w:hAnsi="Times New Roman"/>
          <w:sz w:val="24"/>
          <w:szCs w:val="24"/>
        </w:rPr>
        <w:t xml:space="preserve"> menyelesaikan </w:t>
      </w:r>
      <w:r>
        <w:rPr>
          <w:rFonts w:ascii="Times New Roman" w:hAnsi="Times New Roman"/>
          <w:bCs/>
          <w:sz w:val="24"/>
          <w:szCs w:val="24"/>
        </w:rPr>
        <w:t xml:space="preserve">pekerjaan 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teknis Pelayanan Kefarmasian mulai dari nama obat, khasiat, dosis dan teknologi bentuk sediaan </w:t>
      </w:r>
      <w:r>
        <w:rPr>
          <w:rFonts w:ascii="Times New Roman" w:hAnsi="Times New Roman"/>
          <w:sz w:val="24"/>
          <w:szCs w:val="24"/>
          <w:lang w:val="en-US"/>
        </w:rPr>
        <w:t>Farmasi</w:t>
      </w:r>
      <w:r>
        <w:rPr>
          <w:rFonts w:ascii="Times New Roman" w:hAnsi="Times New Roman"/>
          <w:sz w:val="24"/>
          <w:szCs w:val="24"/>
        </w:rPr>
        <w:t xml:space="preserve"> memilih metode</w:t>
      </w:r>
      <w:r>
        <w:rPr>
          <w:rFonts w:ascii="Times New Roman" w:hAnsi="Times New Roman"/>
          <w:sz w:val="24"/>
          <w:szCs w:val="24"/>
          <w:lang w:val="en-US"/>
        </w:rPr>
        <w:t>/ teknologi</w:t>
      </w:r>
      <w:r>
        <w:rPr>
          <w:rFonts w:ascii="Times New Roman" w:hAnsi="Times New Roman"/>
          <w:sz w:val="24"/>
          <w:szCs w:val="24"/>
        </w:rPr>
        <w:t xml:space="preserve"> yang  </w:t>
      </w:r>
      <w:r>
        <w:rPr>
          <w:rFonts w:ascii="Times New Roman" w:hAnsi="Times New Roman"/>
          <w:sz w:val="24"/>
          <w:szCs w:val="24"/>
          <w:lang w:val="en-US"/>
        </w:rPr>
        <w:t>berdasarkan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Cs/>
          <w:sz w:val="24"/>
          <w:szCs w:val="24"/>
        </w:rPr>
        <w:t>analisis data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dengan </w:t>
      </w:r>
      <w:r>
        <w:rPr>
          <w:rFonts w:ascii="Times New Roman" w:hAnsi="Times New Roman"/>
          <w:sz w:val="24"/>
          <w:szCs w:val="24"/>
          <w:lang w:val="en-US"/>
        </w:rPr>
        <w:t xml:space="preserve">penerapan </w:t>
      </w:r>
      <w:r>
        <w:rPr>
          <w:rFonts w:ascii="Times New Roman" w:hAnsi="Times New Roman"/>
          <w:sz w:val="24"/>
          <w:szCs w:val="24"/>
        </w:rPr>
        <w:t>Sistem Informasi dalam Pengelolaan Obat</w:t>
      </w:r>
      <w:r>
        <w:rPr>
          <w:rFonts w:ascii="Times New Roman" w:hAnsi="Times New Roman"/>
          <w:sz w:val="24"/>
          <w:szCs w:val="24"/>
          <w:lang w:val="en-US"/>
        </w:rPr>
        <w:t xml:space="preserve"> dan </w:t>
      </w:r>
      <w:r>
        <w:rPr>
          <w:rFonts w:ascii="Times New Roman" w:hAnsi="Times New Roman"/>
          <w:sz w:val="24"/>
          <w:szCs w:val="24"/>
        </w:rPr>
        <w:t>Teknologi</w:t>
      </w:r>
      <w:r>
        <w:rPr>
          <w:rFonts w:ascii="Times New Roman" w:hAnsi="Times New Roman"/>
          <w:sz w:val="24"/>
          <w:szCs w:val="24"/>
          <w:lang w:val="en-US"/>
        </w:rPr>
        <w:t xml:space="preserve"> Pelayanan Farmasi Klinik</w:t>
      </w:r>
      <w:r>
        <w:rPr>
          <w:rFonts w:ascii="Times New Roman" w:hAnsi="Times New Roman"/>
          <w:sz w:val="24"/>
          <w:szCs w:val="24"/>
        </w:rPr>
        <w:t>, serta mampu menunjukkan kinerja dengan mutu dan kuantitas yang terukur.</w:t>
      </w:r>
    </w:p>
    <w:p w14:paraId="0C642A7C" w14:textId="270F4D6E" w:rsidR="008D318A" w:rsidRDefault="00000000" w:rsidP="00C945D6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/>
        <w:ind w:left="41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Menguasai konsep tentang</w:t>
      </w:r>
      <w:r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</w:rPr>
        <w:t>Teknologi dan Sistem Informasi dalam Pengelolaan Obat</w:t>
      </w:r>
      <w:r>
        <w:rPr>
          <w:rFonts w:ascii="Times New Roman" w:hAnsi="Times New Roman"/>
          <w:sz w:val="24"/>
          <w:szCs w:val="24"/>
          <w:lang w:val="en-US"/>
        </w:rPr>
        <w:t xml:space="preserve"> dan Pelayanan Farmasi Klinik </w:t>
      </w:r>
      <w:r>
        <w:rPr>
          <w:rFonts w:ascii="Times New Roman" w:hAnsi="Times New Roman"/>
          <w:sz w:val="24"/>
          <w:szCs w:val="24"/>
        </w:rPr>
        <w:t xml:space="preserve">serta mampu memformulasikan penyelesaian </w:t>
      </w:r>
      <w:r>
        <w:rPr>
          <w:rFonts w:ascii="Times New Roman" w:hAnsi="Times New Roman"/>
          <w:bCs/>
          <w:sz w:val="24"/>
          <w:szCs w:val="24"/>
        </w:rPr>
        <w:t>masalah secara prosedural.</w:t>
      </w:r>
    </w:p>
    <w:p w14:paraId="79BE9BE7" w14:textId="111A3EC5" w:rsidR="008D318A" w:rsidRDefault="00000000" w:rsidP="00C945D6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/>
        <w:ind w:left="414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Mampu </w:t>
      </w:r>
      <w:r>
        <w:rPr>
          <w:rFonts w:ascii="Times New Roman" w:hAnsi="Times New Roman"/>
          <w:sz w:val="24"/>
          <w:szCs w:val="24"/>
          <w:lang w:val="en-US"/>
        </w:rPr>
        <w:t xml:space="preserve">menggunakan </w:t>
      </w:r>
      <w:r>
        <w:rPr>
          <w:rFonts w:ascii="Times New Roman" w:hAnsi="Times New Roman"/>
          <w:sz w:val="24"/>
          <w:szCs w:val="24"/>
        </w:rPr>
        <w:t>Teknologi dan Sistem Informasi dalam Pengelolaan Obat</w:t>
      </w:r>
      <w:r>
        <w:rPr>
          <w:rFonts w:ascii="Times New Roman" w:hAnsi="Times New Roman"/>
          <w:sz w:val="24"/>
          <w:szCs w:val="24"/>
          <w:lang w:val="en-US"/>
        </w:rPr>
        <w:t xml:space="preserve"> dan Pelayanan Farmasi Klinik sesuai dengan Regulasi</w:t>
      </w:r>
      <w:r>
        <w:rPr>
          <w:rFonts w:ascii="Times New Roman" w:hAnsi="Times New Roman"/>
          <w:sz w:val="24"/>
          <w:szCs w:val="24"/>
        </w:rPr>
        <w:t xml:space="preserve"> secara </w:t>
      </w:r>
      <w:r>
        <w:rPr>
          <w:rFonts w:ascii="Times New Roman" w:hAnsi="Times New Roman"/>
          <w:bCs/>
          <w:sz w:val="24"/>
          <w:szCs w:val="24"/>
        </w:rPr>
        <w:t>komprehensif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>untuk tujuan keselamatan pasien.</w:t>
      </w:r>
    </w:p>
    <w:p w14:paraId="206FEA5A" w14:textId="77777777" w:rsidR="008D318A" w:rsidRDefault="008D318A" w:rsidP="00C945D6">
      <w:pPr>
        <w:pStyle w:val="ListParagraph"/>
        <w:autoSpaceDE w:val="0"/>
        <w:autoSpaceDN w:val="0"/>
        <w:adjustRightInd w:val="0"/>
        <w:spacing w:after="0"/>
        <w:ind w:left="414"/>
        <w:jc w:val="both"/>
        <w:rPr>
          <w:rFonts w:ascii="Times New Roman" w:hAnsi="Times New Roman"/>
          <w:bCs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9242"/>
      </w:tblGrid>
      <w:tr w:rsidR="008D318A" w14:paraId="04BF0F01" w14:textId="77777777">
        <w:tc>
          <w:tcPr>
            <w:tcW w:w="9242" w:type="dxa"/>
          </w:tcPr>
          <w:p w14:paraId="007E34DF" w14:textId="77777777" w:rsidR="008D318A" w:rsidRDefault="00000000" w:rsidP="00C945D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sv-SE"/>
              </w:rPr>
              <w:t>2. Deskripsi Perkuliahan</w:t>
            </w:r>
          </w:p>
        </w:tc>
      </w:tr>
    </w:tbl>
    <w:p w14:paraId="30AF517D" w14:textId="77777777" w:rsidR="008D318A" w:rsidRDefault="00000000" w:rsidP="00C945D6">
      <w:pPr>
        <w:spacing w:after="0"/>
        <w:ind w:firstLine="540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Mata kuliah ini membahas tentang </w:t>
      </w:r>
      <w:r>
        <w:rPr>
          <w:rFonts w:ascii="Times New Roman" w:hAnsi="Times New Roman" w:cs="Times New Roman"/>
          <w:sz w:val="24"/>
          <w:szCs w:val="24"/>
          <w:lang w:val="sv-SE"/>
        </w:rPr>
        <w:t xml:space="preserve">Mata kuliah ini bermanfaat untuk membantu mahasiswa memperoleh pemahaman yang komprehensif tentang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tentang implementasi  </w:t>
      </w:r>
      <w:r>
        <w:rPr>
          <w:rFonts w:ascii="Times New Roman" w:hAnsi="Times New Roman" w:cs="Times New Roman"/>
          <w:i/>
          <w:sz w:val="24"/>
          <w:szCs w:val="24"/>
        </w:rPr>
        <w:t xml:space="preserve">Pharmaceutical Care </w:t>
      </w:r>
      <w:r>
        <w:rPr>
          <w:rFonts w:ascii="Times New Roman" w:hAnsi="Times New Roman" w:cs="Times New Roman"/>
          <w:sz w:val="24"/>
          <w:szCs w:val="24"/>
        </w:rPr>
        <w:t>sebagai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tuntutan Pelayanan kefarmasian dalam kewenangan TTK sebagai tenaga teknis  pelaksana prosedur dan pada penyiapan materi Pelayanan kefarmasian  </w:t>
      </w:r>
      <w:r>
        <w:rPr>
          <w:rFonts w:ascii="Times New Roman" w:hAnsi="Times New Roman" w:cs="Times New Roman"/>
          <w:bCs/>
          <w:sz w:val="24"/>
          <w:szCs w:val="24"/>
        </w:rPr>
        <w:t xml:space="preserve">pekerjaan teknis mulai dari nama obat, khasiat, dosis dan teknologi bentuk sediaan </w:t>
      </w:r>
      <w:r>
        <w:rPr>
          <w:rFonts w:ascii="Times New Roman" w:hAnsi="Times New Roman" w:cs="Times New Roman"/>
          <w:sz w:val="24"/>
          <w:szCs w:val="24"/>
        </w:rPr>
        <w:t xml:space="preserve">Farmasi memilih metode/ teknologi yang  berdasarkan </w:t>
      </w:r>
      <w:r>
        <w:rPr>
          <w:rFonts w:ascii="Times New Roman" w:hAnsi="Times New Roman" w:cs="Times New Roman"/>
          <w:bCs/>
          <w:sz w:val="24"/>
          <w:szCs w:val="24"/>
        </w:rPr>
        <w:t xml:space="preserve">analisis data </w:t>
      </w:r>
      <w:r>
        <w:rPr>
          <w:rFonts w:ascii="Times New Roman" w:hAnsi="Times New Roman" w:cs="Times New Roman"/>
          <w:sz w:val="24"/>
          <w:szCs w:val="24"/>
        </w:rPr>
        <w:t>dengan penerapan Sistem Informasi dalam Pengelolaan Obat dan Teknologi Pelayanan Farmasi Klinik dengan menggunakan  Sistem Informasi dalam Pengelolaan Obat dan Pelayanan Farmasi Klinik untuk tujuan keselamatan pasien.</w:t>
      </w:r>
    </w:p>
    <w:p w14:paraId="50D5E941" w14:textId="77777777" w:rsidR="008D318A" w:rsidRDefault="00000000" w:rsidP="00C945D6">
      <w:pPr>
        <w:spacing w:after="0"/>
        <w:ind w:firstLine="540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sz w:val="24"/>
          <w:szCs w:val="24"/>
          <w:lang w:val="sv-SE"/>
        </w:rPr>
        <w:t>Kuliah diselenggarakan dalam 16 kali pertemuan; 1</w:t>
      </w:r>
      <w:r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  <w:lang w:val="sv-SE"/>
        </w:rPr>
        <w:t xml:space="preserve"> pertemuan untuk melakukan perkuliahan sesuai dengan materi/pokok bahasan  dan 2 pertemuan untuk Ujian Tengah Semester (UTS) dan Ujian Akhir Semester (UAS).</w:t>
      </w:r>
    </w:p>
    <w:p w14:paraId="3962500C" w14:textId="77777777" w:rsidR="008D318A" w:rsidRDefault="008D318A" w:rsidP="00C945D6">
      <w:pPr>
        <w:spacing w:after="0"/>
        <w:ind w:firstLine="54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9242"/>
      </w:tblGrid>
      <w:tr w:rsidR="008D318A" w14:paraId="6E12424B" w14:textId="77777777">
        <w:tc>
          <w:tcPr>
            <w:tcW w:w="9242" w:type="dxa"/>
          </w:tcPr>
          <w:p w14:paraId="0BA5AE09" w14:textId="77777777" w:rsidR="008D318A" w:rsidRDefault="00000000" w:rsidP="00C945D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sv-SE"/>
              </w:rPr>
              <w:lastRenderedPageBreak/>
              <w:t>3. Tujuan Instruksional</w:t>
            </w:r>
          </w:p>
        </w:tc>
      </w:tr>
    </w:tbl>
    <w:p w14:paraId="4D862BD6" w14:textId="77777777" w:rsidR="008D318A" w:rsidRDefault="00000000" w:rsidP="00C945D6">
      <w:pPr>
        <w:spacing w:after="0"/>
        <w:ind w:firstLine="540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sz w:val="24"/>
          <w:szCs w:val="24"/>
          <w:lang w:val="sv-SE"/>
        </w:rPr>
        <w:t>Pada akhir perkuliahan ini, mahasiswa diharapkan mampu:</w:t>
      </w:r>
    </w:p>
    <w:tbl>
      <w:tblPr>
        <w:tblW w:w="900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9000"/>
      </w:tblGrid>
      <w:tr w:rsidR="008D318A" w14:paraId="2450E01E" w14:textId="77777777">
        <w:trPr>
          <w:trHeight w:val="342"/>
        </w:trPr>
        <w:tc>
          <w:tcPr>
            <w:tcW w:w="9000" w:type="dxa"/>
          </w:tcPr>
          <w:p w14:paraId="2F4C7C7F" w14:textId="77777777" w:rsidR="008D318A" w:rsidRDefault="008D318A" w:rsidP="00C945D6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8D318A" w14:paraId="57B47264" w14:textId="77777777">
        <w:trPr>
          <w:trHeight w:val="243"/>
        </w:trPr>
        <w:tc>
          <w:tcPr>
            <w:tcW w:w="9000" w:type="dxa"/>
          </w:tcPr>
          <w:p w14:paraId="4DB2996B" w14:textId="77777777" w:rsidR="008D318A" w:rsidRDefault="00000000" w:rsidP="00C945D6">
            <w:pPr>
              <w:spacing w:after="0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Analisis Kasus dalam Resep dan Swamedikasi Antiinflamasi, analgetik, antipyretic, antipirai</w:t>
            </w:r>
          </w:p>
        </w:tc>
      </w:tr>
      <w:tr w:rsidR="008D318A" w14:paraId="382A8A89" w14:textId="77777777">
        <w:trPr>
          <w:trHeight w:val="198"/>
        </w:trPr>
        <w:tc>
          <w:tcPr>
            <w:tcW w:w="9000" w:type="dxa"/>
          </w:tcPr>
          <w:p w14:paraId="40953BF9" w14:textId="3929026B" w:rsidR="008D318A" w:rsidRDefault="00000000" w:rsidP="00C945D6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Analisis Obat –Obatan dalam Resep dan Swamedikasi Penyakit Sistem Pernafasan</w:t>
            </w:r>
          </w:p>
        </w:tc>
      </w:tr>
      <w:tr w:rsidR="008D318A" w14:paraId="61F88915" w14:textId="77777777">
        <w:trPr>
          <w:trHeight w:val="369"/>
        </w:trPr>
        <w:tc>
          <w:tcPr>
            <w:tcW w:w="9000" w:type="dxa"/>
          </w:tcPr>
          <w:p w14:paraId="531183C2" w14:textId="754EA10E" w:rsidR="008D318A" w:rsidRDefault="00000000" w:rsidP="00C945D6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Analisis Obat –Obatan dalam Resep dan Swamedikasi Penyakit Sistem Pencernaan</w:t>
            </w:r>
          </w:p>
        </w:tc>
      </w:tr>
      <w:tr w:rsidR="008D318A" w14:paraId="74834E0D" w14:textId="77777777">
        <w:trPr>
          <w:trHeight w:val="216"/>
        </w:trPr>
        <w:tc>
          <w:tcPr>
            <w:tcW w:w="9000" w:type="dxa"/>
          </w:tcPr>
          <w:p w14:paraId="16AFE224" w14:textId="6FFDF36E" w:rsidR="008D318A" w:rsidRDefault="00000000" w:rsidP="00C945D6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Analisis Obat –Obatan dalam Resep Antimikroba</w:t>
            </w:r>
          </w:p>
        </w:tc>
      </w:tr>
      <w:tr w:rsidR="008D318A" w14:paraId="420DE251" w14:textId="77777777">
        <w:trPr>
          <w:trHeight w:val="252"/>
        </w:trPr>
        <w:tc>
          <w:tcPr>
            <w:tcW w:w="9000" w:type="dxa"/>
          </w:tcPr>
          <w:p w14:paraId="6C5633CB" w14:textId="7C70A6E9" w:rsidR="008D318A" w:rsidRDefault="00000000" w:rsidP="00C945D6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Analisis Obat –Obatan dalam Resep Hormon, Endokrin, dan kontrasepsi</w:t>
            </w:r>
          </w:p>
        </w:tc>
      </w:tr>
      <w:tr w:rsidR="008D318A" w14:paraId="6065C0CF" w14:textId="77777777">
        <w:trPr>
          <w:trHeight w:val="198"/>
        </w:trPr>
        <w:tc>
          <w:tcPr>
            <w:tcW w:w="9000" w:type="dxa"/>
          </w:tcPr>
          <w:p w14:paraId="29B002BC" w14:textId="531D99E3" w:rsidR="008D318A" w:rsidRDefault="00000000" w:rsidP="00C945D6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Analisis Obat –Obatan dalam Resep yang berisi Obat Kardiovaskuler</w:t>
            </w:r>
          </w:p>
        </w:tc>
      </w:tr>
      <w:tr w:rsidR="008D318A" w14:paraId="0E28F860" w14:textId="77777777">
        <w:trPr>
          <w:trHeight w:val="144"/>
        </w:trPr>
        <w:tc>
          <w:tcPr>
            <w:tcW w:w="9000" w:type="dxa"/>
          </w:tcPr>
          <w:p w14:paraId="3AA2AF39" w14:textId="77777777" w:rsidR="008D318A" w:rsidRDefault="00000000" w:rsidP="00C945D6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Analisis Resep dengan Obat –Obatan  Psikofarmaka</w:t>
            </w:r>
          </w:p>
        </w:tc>
      </w:tr>
      <w:tr w:rsidR="008D318A" w14:paraId="5D3BD297" w14:textId="77777777">
        <w:trPr>
          <w:trHeight w:val="144"/>
        </w:trPr>
        <w:tc>
          <w:tcPr>
            <w:tcW w:w="9000" w:type="dxa"/>
          </w:tcPr>
          <w:p w14:paraId="54CD261C" w14:textId="77777777" w:rsidR="008D318A" w:rsidRDefault="00000000" w:rsidP="00C945D6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Analisis Resep dengan singkatan latin dalam signature</w:t>
            </w:r>
          </w:p>
        </w:tc>
      </w:tr>
      <w:tr w:rsidR="008D318A" w14:paraId="4BC8FD0E" w14:textId="77777777">
        <w:trPr>
          <w:trHeight w:val="144"/>
        </w:trPr>
        <w:tc>
          <w:tcPr>
            <w:tcW w:w="9000" w:type="dxa"/>
          </w:tcPr>
          <w:p w14:paraId="5B0AE390" w14:textId="77777777" w:rsidR="008D318A" w:rsidRDefault="00000000" w:rsidP="00C945D6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Mengetahui Jenis dan Fungsi dari macam-macam bentuk sediaan farmasi</w:t>
            </w:r>
          </w:p>
        </w:tc>
      </w:tr>
      <w:tr w:rsidR="008D318A" w14:paraId="4C95369E" w14:textId="77777777">
        <w:trPr>
          <w:trHeight w:val="144"/>
        </w:trPr>
        <w:tc>
          <w:tcPr>
            <w:tcW w:w="9000" w:type="dxa"/>
          </w:tcPr>
          <w:p w14:paraId="78A0D195" w14:textId="77777777" w:rsidR="008D318A" w:rsidRDefault="00000000" w:rsidP="00C945D6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id-ID"/>
              </w:rPr>
              <w:t>Mengetahui Jenis dan Fungsi dari Alat Kesehatan</w:t>
            </w:r>
          </w:p>
        </w:tc>
      </w:tr>
      <w:tr w:rsidR="008D318A" w14:paraId="7656733F" w14:textId="77777777">
        <w:trPr>
          <w:trHeight w:val="144"/>
        </w:trPr>
        <w:tc>
          <w:tcPr>
            <w:tcW w:w="9000" w:type="dxa"/>
          </w:tcPr>
          <w:p w14:paraId="135D1E0C" w14:textId="77777777" w:rsidR="008D318A" w:rsidRDefault="00000000" w:rsidP="00C945D6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Mengetahui Jenis dan Fungsi dari Bahan Medis Habis Pakai</w:t>
            </w:r>
          </w:p>
        </w:tc>
      </w:tr>
      <w:tr w:rsidR="008D318A" w14:paraId="4CBF8A67" w14:textId="77777777">
        <w:trPr>
          <w:trHeight w:val="144"/>
        </w:trPr>
        <w:tc>
          <w:tcPr>
            <w:tcW w:w="9000" w:type="dxa"/>
          </w:tcPr>
          <w:p w14:paraId="6D901D43" w14:textId="77777777" w:rsidR="008D318A" w:rsidRDefault="00000000" w:rsidP="00C945D6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Mengetahui Jenis dan Fungsi Uji Laboraorium Kesehatan dalamTerapi</w:t>
            </w:r>
          </w:p>
        </w:tc>
      </w:tr>
      <w:tr w:rsidR="008D318A" w14:paraId="46566D38" w14:textId="77777777">
        <w:trPr>
          <w:trHeight w:val="144"/>
        </w:trPr>
        <w:tc>
          <w:tcPr>
            <w:tcW w:w="9000" w:type="dxa"/>
          </w:tcPr>
          <w:p w14:paraId="6B2D5D05" w14:textId="77777777" w:rsidR="008D318A" w:rsidRDefault="008D318A" w:rsidP="00C945D6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</w:tbl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9242"/>
      </w:tblGrid>
      <w:tr w:rsidR="008D318A" w14:paraId="769E5D5C" w14:textId="77777777">
        <w:tc>
          <w:tcPr>
            <w:tcW w:w="9242" w:type="dxa"/>
          </w:tcPr>
          <w:p w14:paraId="7CA8E677" w14:textId="77777777" w:rsidR="008D318A" w:rsidRDefault="00000000" w:rsidP="00C945D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ab/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  <w:t>4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sv-SE"/>
              </w:rPr>
              <w:t>. Strategi Perkuliahan</w:t>
            </w:r>
          </w:p>
        </w:tc>
      </w:tr>
    </w:tbl>
    <w:p w14:paraId="3470959F" w14:textId="77777777" w:rsidR="008D318A" w:rsidRDefault="00000000" w:rsidP="00C945D6">
      <w:pPr>
        <w:spacing w:after="0"/>
        <w:ind w:left="42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sv-SE"/>
        </w:rPr>
        <w:t xml:space="preserve">Metode perkuliahan ini, dosen akan memberikan pengarahan sebagai </w:t>
      </w:r>
      <w:r>
        <w:rPr>
          <w:rFonts w:ascii="Times New Roman" w:hAnsi="Times New Roman" w:cs="Times New Roman"/>
          <w:b/>
          <w:sz w:val="24"/>
          <w:szCs w:val="24"/>
          <w:lang w:val="sv-SE"/>
        </w:rPr>
        <w:t>fasilitator</w:t>
      </w:r>
      <w:r>
        <w:rPr>
          <w:rFonts w:ascii="Times New Roman" w:hAnsi="Times New Roman" w:cs="Times New Roman"/>
          <w:sz w:val="24"/>
          <w:szCs w:val="24"/>
          <w:lang w:val="sv-SE"/>
        </w:rPr>
        <w:t xml:space="preserve"> dalam diskusi dan presentasi hasil mahasiswa mengerjakan Tugas dan study literatur. Dosen akan memantau dan melakukan kuis dan </w:t>
      </w:r>
      <w:r>
        <w:rPr>
          <w:rFonts w:ascii="Times New Roman" w:hAnsi="Times New Roman" w:cs="Times New Roman"/>
          <w:b/>
          <w:sz w:val="24"/>
          <w:szCs w:val="24"/>
          <w:lang w:val="sv-SE"/>
        </w:rPr>
        <w:t>stimulasi</w:t>
      </w:r>
      <w:r>
        <w:rPr>
          <w:rFonts w:ascii="Times New Roman" w:hAnsi="Times New Roman" w:cs="Times New Roman"/>
          <w:sz w:val="24"/>
          <w:szCs w:val="24"/>
          <w:lang w:val="sv-SE"/>
        </w:rPr>
        <w:t xml:space="preserve"> mengenai metode dan prinsip dasar masing-masing materi kemudian fokus pada diskusi sehingga mahasiswa dapat menggambarkan, membedakan, dan memberikan pendapat. Dinamika perkuliahan di laksanakan dalam berbagai kegiatan seperti; </w:t>
      </w:r>
      <w:r>
        <w:rPr>
          <w:rFonts w:ascii="Times New Roman" w:hAnsi="Times New Roman" w:cs="Times New Roman"/>
          <w:sz w:val="24"/>
          <w:szCs w:val="24"/>
        </w:rPr>
        <w:t>Pembagian kelompok diskusi, pembuatan makalah, presentasi dan diskusi klasikal.</w:t>
      </w:r>
    </w:p>
    <w:p w14:paraId="5E28D0B2" w14:textId="77777777" w:rsidR="008D318A" w:rsidRDefault="00000000" w:rsidP="00C945D6">
      <w:pPr>
        <w:pStyle w:val="ListParagraph"/>
        <w:spacing w:after="0"/>
        <w:ind w:left="540"/>
        <w:rPr>
          <w:rFonts w:ascii="Times New Roman" w:hAnsi="Times New Roman"/>
          <w:bCs/>
          <w:i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  <w:lang w:val="sv-SE"/>
        </w:rPr>
        <w:t xml:space="preserve">Metode : </w:t>
      </w:r>
      <w:r>
        <w:rPr>
          <w:rFonts w:ascii="Times New Roman" w:hAnsi="Times New Roman"/>
          <w:bCs/>
          <w:sz w:val="24"/>
          <w:szCs w:val="24"/>
        </w:rPr>
        <w:t>Proyek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bCs/>
          <w:sz w:val="24"/>
          <w:szCs w:val="24"/>
        </w:rPr>
        <w:t>Mandiri</w:t>
      </w:r>
      <w:r>
        <w:rPr>
          <w:rFonts w:ascii="Times New Roman" w:hAnsi="Times New Roman"/>
          <w:bCs/>
          <w:sz w:val="24"/>
          <w:szCs w:val="24"/>
          <w:lang w:val="en-US"/>
        </w:rPr>
        <w:t xml:space="preserve">;  </w:t>
      </w:r>
      <w:r>
        <w:rPr>
          <w:rFonts w:ascii="Times New Roman" w:hAnsi="Times New Roman"/>
          <w:bCs/>
          <w:i/>
          <w:sz w:val="24"/>
          <w:szCs w:val="24"/>
        </w:rPr>
        <w:t>Project Based Learning</w:t>
      </w:r>
    </w:p>
    <w:p w14:paraId="5EDB37FF" w14:textId="77777777" w:rsidR="008D318A" w:rsidRDefault="008D318A" w:rsidP="00C945D6">
      <w:pPr>
        <w:pStyle w:val="ListParagraph"/>
        <w:spacing w:after="0"/>
        <w:ind w:left="540"/>
        <w:rPr>
          <w:rFonts w:ascii="Times New Roman" w:hAnsi="Times New Roman"/>
          <w:i/>
          <w:sz w:val="24"/>
          <w:szCs w:val="24"/>
          <w:lang w:val="sv-SE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9242"/>
      </w:tblGrid>
      <w:tr w:rsidR="008D318A" w14:paraId="6BA85A48" w14:textId="77777777">
        <w:tc>
          <w:tcPr>
            <w:tcW w:w="9242" w:type="dxa"/>
          </w:tcPr>
          <w:p w14:paraId="1B000ABB" w14:textId="77777777" w:rsidR="008D318A" w:rsidRDefault="00000000" w:rsidP="00C945D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  <w:t>5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sv-SE"/>
              </w:rPr>
              <w:t>. Materi/ Bacaan Perkuliahan</w:t>
            </w:r>
          </w:p>
        </w:tc>
      </w:tr>
    </w:tbl>
    <w:p w14:paraId="349C7EC2" w14:textId="77777777" w:rsidR="008D318A" w:rsidRDefault="00000000" w:rsidP="00C945D6">
      <w:pPr>
        <w:spacing w:after="0"/>
        <w:ind w:firstLine="540"/>
        <w:jc w:val="both"/>
        <w:rPr>
          <w:rFonts w:ascii="Times New Roman" w:hAnsi="Times New Roman" w:cs="Times New Roman"/>
          <w:sz w:val="24"/>
          <w:szCs w:val="24"/>
          <w:lang w:val="fi-FI"/>
        </w:rPr>
      </w:pPr>
      <w:r>
        <w:rPr>
          <w:rFonts w:ascii="Times New Roman" w:hAnsi="Times New Roman" w:cs="Times New Roman"/>
          <w:sz w:val="24"/>
          <w:szCs w:val="24"/>
          <w:lang w:val="fi-FI"/>
        </w:rPr>
        <w:t>Buku/ referensi dalam perkuliahan ini antara lain:</w:t>
      </w:r>
    </w:p>
    <w:p w14:paraId="72B7A307" w14:textId="77777777" w:rsidR="008D318A" w:rsidRDefault="00000000" w:rsidP="00C945D6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/>
          <w:sz w:val="24"/>
          <w:szCs w:val="24"/>
          <w:lang w:val="fi-FI"/>
        </w:rPr>
      </w:pPr>
      <w:r>
        <w:rPr>
          <w:rFonts w:ascii="Times New Roman" w:hAnsi="Times New Roman"/>
          <w:sz w:val="24"/>
          <w:szCs w:val="24"/>
          <w:lang w:val="fi-FI"/>
        </w:rPr>
        <w:t xml:space="preserve">Anshari Muh, 2009, </w:t>
      </w:r>
      <w:r>
        <w:rPr>
          <w:rFonts w:ascii="Times New Roman" w:hAnsi="Times New Roman"/>
          <w:b/>
          <w:i/>
          <w:sz w:val="24"/>
          <w:szCs w:val="24"/>
          <w:lang w:val="fi-FI"/>
        </w:rPr>
        <w:t>Aplikasi Manajemen Pengelolaan Obat dan Makanan,</w:t>
      </w:r>
      <w:r>
        <w:rPr>
          <w:rFonts w:ascii="Times New Roman" w:hAnsi="Times New Roman"/>
          <w:sz w:val="24"/>
          <w:szCs w:val="24"/>
          <w:lang w:val="fi-FI"/>
        </w:rPr>
        <w:t xml:space="preserve"> NuMed, Jakarta</w:t>
      </w:r>
    </w:p>
    <w:p w14:paraId="09F6397C" w14:textId="77777777" w:rsidR="008D318A" w:rsidRDefault="00000000" w:rsidP="00C945D6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/>
          <w:sz w:val="24"/>
          <w:szCs w:val="24"/>
          <w:lang w:val="fi-FI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Bustami, 2002, </w:t>
      </w:r>
      <w:r>
        <w:rPr>
          <w:rFonts w:ascii="Times New Roman" w:hAnsi="Times New Roman"/>
          <w:b/>
          <w:i/>
          <w:sz w:val="24"/>
          <w:szCs w:val="24"/>
          <w:lang w:val="en-US"/>
        </w:rPr>
        <w:t>Penjaminan Mutu Pelayanan Kesehatan &amp; Akseptabilitasnya</w:t>
      </w:r>
      <w:r>
        <w:rPr>
          <w:rFonts w:ascii="Times New Roman" w:hAnsi="Times New Roman"/>
          <w:sz w:val="24"/>
          <w:szCs w:val="24"/>
          <w:lang w:val="en-US"/>
        </w:rPr>
        <w:t>, Erlangga.</w:t>
      </w:r>
    </w:p>
    <w:p w14:paraId="4607F9ED" w14:textId="77777777" w:rsidR="008D318A" w:rsidRDefault="00000000" w:rsidP="00C945D6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/>
          <w:sz w:val="24"/>
          <w:szCs w:val="24"/>
          <w:lang w:val="fi-FI"/>
        </w:rPr>
      </w:pPr>
      <w:r>
        <w:rPr>
          <w:rFonts w:ascii="Times New Roman" w:hAnsi="Times New Roman"/>
          <w:sz w:val="24"/>
          <w:szCs w:val="24"/>
          <w:lang w:val="fi-FI"/>
        </w:rPr>
        <w:t xml:space="preserve">Supranto, 2011, </w:t>
      </w:r>
      <w:r>
        <w:rPr>
          <w:rFonts w:ascii="Times New Roman" w:hAnsi="Times New Roman"/>
          <w:b/>
          <w:i/>
          <w:sz w:val="24"/>
          <w:szCs w:val="24"/>
          <w:lang w:val="fi-FI"/>
        </w:rPr>
        <w:t>Pengukuran Tingkat Kepuasan Pelanggan</w:t>
      </w:r>
      <w:r>
        <w:rPr>
          <w:rFonts w:ascii="Times New Roman" w:hAnsi="Times New Roman"/>
          <w:sz w:val="24"/>
          <w:szCs w:val="24"/>
          <w:lang w:val="fi-FI"/>
        </w:rPr>
        <w:t>, Rineka Cipta.</w:t>
      </w:r>
    </w:p>
    <w:p w14:paraId="3B0BD58F" w14:textId="77777777" w:rsidR="008D318A" w:rsidRDefault="00000000" w:rsidP="00C945D6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/>
          <w:sz w:val="24"/>
          <w:szCs w:val="24"/>
          <w:lang w:val="fi-FI"/>
        </w:rPr>
      </w:pPr>
      <w:r>
        <w:rPr>
          <w:rFonts w:ascii="Times New Roman" w:hAnsi="Times New Roman"/>
          <w:sz w:val="24"/>
          <w:szCs w:val="24"/>
          <w:lang w:val="fi-FI"/>
        </w:rPr>
        <w:lastRenderedPageBreak/>
        <w:t xml:space="preserve">Seto S, Nita Y, Triana L, 2015, </w:t>
      </w:r>
      <w:r>
        <w:rPr>
          <w:rFonts w:ascii="Times New Roman" w:hAnsi="Times New Roman"/>
          <w:b/>
          <w:i/>
          <w:sz w:val="24"/>
          <w:szCs w:val="24"/>
          <w:lang w:val="fi-FI"/>
        </w:rPr>
        <w:t>Farmasetika Terapan Lingkup: Apotek, Farmasi Rumah Sakit, Industri Farmasi, Pedagang Farmasi</w:t>
      </w:r>
      <w:r>
        <w:rPr>
          <w:rFonts w:ascii="Times New Roman" w:hAnsi="Times New Roman"/>
          <w:i/>
          <w:sz w:val="24"/>
          <w:szCs w:val="24"/>
          <w:lang w:val="fi-FI"/>
        </w:rPr>
        <w:t>,</w:t>
      </w:r>
      <w:r>
        <w:rPr>
          <w:rFonts w:ascii="Times New Roman" w:hAnsi="Times New Roman"/>
          <w:sz w:val="24"/>
          <w:szCs w:val="24"/>
          <w:lang w:val="fi-FI"/>
        </w:rPr>
        <w:t xml:space="preserve"> Edisi IV, Airlangga University Press.</w:t>
      </w:r>
    </w:p>
    <w:p w14:paraId="500CAE55" w14:textId="77777777" w:rsidR="008D318A" w:rsidRDefault="00000000" w:rsidP="00C945D6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/>
          <w:sz w:val="24"/>
          <w:szCs w:val="24"/>
          <w:lang w:val="fi-FI"/>
        </w:rPr>
      </w:pPr>
      <w:r>
        <w:rPr>
          <w:rFonts w:ascii="Times New Roman" w:hAnsi="Times New Roman"/>
          <w:sz w:val="24"/>
          <w:szCs w:val="24"/>
          <w:lang w:val="fi-FI"/>
        </w:rPr>
        <w:t>Rustianto Ery, 2010,</w:t>
      </w:r>
      <w:r>
        <w:rPr>
          <w:rFonts w:ascii="Times New Roman" w:hAnsi="Times New Roman"/>
          <w:b/>
          <w:sz w:val="24"/>
          <w:szCs w:val="24"/>
          <w:lang w:val="fi-FI"/>
        </w:rPr>
        <w:t xml:space="preserve"> Sistem Informasi Rumah Sakit yang Terintegrasi</w:t>
      </w:r>
      <w:r>
        <w:rPr>
          <w:rFonts w:ascii="Times New Roman" w:hAnsi="Times New Roman"/>
          <w:sz w:val="24"/>
          <w:szCs w:val="24"/>
          <w:lang w:val="fi-FI"/>
        </w:rPr>
        <w:t>, Gosyen Publishing.</w:t>
      </w:r>
    </w:p>
    <w:p w14:paraId="1188D57D" w14:textId="77777777" w:rsidR="008D318A" w:rsidRDefault="00000000" w:rsidP="00C945D6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/>
          <w:b/>
          <w:sz w:val="24"/>
          <w:szCs w:val="24"/>
          <w:lang w:val="fi-FI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Sabarguna Boy, </w:t>
      </w:r>
      <w:r>
        <w:rPr>
          <w:rFonts w:ascii="Times New Roman" w:hAnsi="Times New Roman"/>
          <w:b/>
          <w:sz w:val="24"/>
          <w:szCs w:val="24"/>
          <w:lang w:val="en-US"/>
        </w:rPr>
        <w:t>Sistem Informasi Manajemen Rumah Sakit</w:t>
      </w:r>
    </w:p>
    <w:p w14:paraId="4972D162" w14:textId="77777777" w:rsidR="008D318A" w:rsidRDefault="00000000" w:rsidP="00C945D6">
      <w:pPr>
        <w:numPr>
          <w:ilvl w:val="0"/>
          <w:numId w:val="2"/>
        </w:numPr>
        <w:spacing w:after="0"/>
        <w:jc w:val="both"/>
        <w:rPr>
          <w:rFonts w:ascii="Times New Roman" w:eastAsia="Times New Roman" w:hAnsi="Times New Roman" w:cs="Times New Roman"/>
          <w:b/>
          <w:sz w:val="24"/>
          <w:szCs w:val="24"/>
          <w:lang w:val="fi-FI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Sabarguna Boy,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Sistem Informasi Manajemen Rumah Sakit</w:t>
      </w:r>
    </w:p>
    <w:p w14:paraId="54D7868D" w14:textId="77777777" w:rsidR="008D318A" w:rsidRDefault="00000000" w:rsidP="00C945D6">
      <w:pPr>
        <w:numPr>
          <w:ilvl w:val="0"/>
          <w:numId w:val="2"/>
        </w:numPr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fi-FI"/>
        </w:rPr>
      </w:pPr>
      <w:r>
        <w:rPr>
          <w:rFonts w:ascii="Times New Roman" w:eastAsia="Times New Roman" w:hAnsi="Times New Roman" w:cs="Times New Roman"/>
          <w:sz w:val="24"/>
          <w:szCs w:val="24"/>
          <w:lang w:val="fi-FI"/>
        </w:rPr>
        <w:t xml:space="preserve">Sudrajat Sugiharta, </w:t>
      </w:r>
      <w:r>
        <w:rPr>
          <w:rFonts w:ascii="Times New Roman" w:eastAsia="Times New Roman" w:hAnsi="Times New Roman" w:cs="Times New Roman"/>
          <w:b/>
          <w:sz w:val="24"/>
          <w:szCs w:val="24"/>
          <w:lang w:val="fi-FI"/>
        </w:rPr>
        <w:t xml:space="preserve">Farmasetika Terapan Rumah Sakit, </w:t>
      </w:r>
    </w:p>
    <w:p w14:paraId="6B51A2EA" w14:textId="77777777" w:rsidR="008D318A" w:rsidRDefault="00000000" w:rsidP="00C945D6">
      <w:pPr>
        <w:numPr>
          <w:ilvl w:val="0"/>
          <w:numId w:val="2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fi-FI"/>
        </w:rPr>
      </w:pPr>
      <w:r>
        <w:rPr>
          <w:rFonts w:ascii="Times New Roman" w:eastAsia="Times New Roman" w:hAnsi="Times New Roman" w:cs="Times New Roman"/>
          <w:sz w:val="24"/>
          <w:szCs w:val="24"/>
          <w:lang w:val="fi-FI"/>
        </w:rPr>
        <w:t xml:space="preserve">Gavinov Tinarbudi, 2006, </w:t>
      </w:r>
      <w:r>
        <w:rPr>
          <w:rFonts w:ascii="Times New Roman" w:eastAsia="Times New Roman" w:hAnsi="Times New Roman" w:cs="Times New Roman"/>
          <w:b/>
          <w:sz w:val="24"/>
          <w:szCs w:val="24"/>
          <w:lang w:val="fi-FI"/>
        </w:rPr>
        <w:t>Sistem Informasi Manajemen Kesehatan</w:t>
      </w:r>
      <w:r>
        <w:rPr>
          <w:rFonts w:ascii="Times New Roman" w:eastAsia="Times New Roman" w:hAnsi="Times New Roman" w:cs="Times New Roman"/>
          <w:sz w:val="24"/>
          <w:szCs w:val="24"/>
          <w:lang w:val="fi-FI"/>
        </w:rPr>
        <w:t>, Nuha Medika.</w:t>
      </w:r>
    </w:p>
    <w:p w14:paraId="35E3E717" w14:textId="77777777" w:rsidR="008D318A" w:rsidRDefault="00000000" w:rsidP="00C945D6">
      <w:pPr>
        <w:numPr>
          <w:ilvl w:val="0"/>
          <w:numId w:val="2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fi-FI"/>
        </w:rPr>
      </w:pPr>
      <w:r>
        <w:rPr>
          <w:rFonts w:ascii="Times New Roman" w:eastAsia="Times New Roman" w:hAnsi="Times New Roman" w:cs="Times New Roman"/>
          <w:sz w:val="24"/>
          <w:szCs w:val="24"/>
          <w:lang w:val="fi-FI"/>
        </w:rPr>
        <w:t>Rustianto Ery, 2010,</w:t>
      </w:r>
      <w:r>
        <w:rPr>
          <w:rFonts w:ascii="Times New Roman" w:eastAsia="Times New Roman" w:hAnsi="Times New Roman" w:cs="Times New Roman"/>
          <w:b/>
          <w:sz w:val="24"/>
          <w:szCs w:val="24"/>
          <w:lang w:val="fi-FI"/>
        </w:rPr>
        <w:t xml:space="preserve"> Sistem Informasi Rumah Sakit yang Terintegrasi</w:t>
      </w:r>
      <w:r>
        <w:rPr>
          <w:rFonts w:ascii="Times New Roman" w:eastAsia="Times New Roman" w:hAnsi="Times New Roman" w:cs="Times New Roman"/>
          <w:sz w:val="24"/>
          <w:szCs w:val="24"/>
          <w:lang w:val="fi-FI"/>
        </w:rPr>
        <w:t>, Gosyen Publishing.</w:t>
      </w:r>
    </w:p>
    <w:p w14:paraId="03252F68" w14:textId="77777777" w:rsidR="008D318A" w:rsidRDefault="00000000" w:rsidP="00C945D6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fi-FI"/>
        </w:rPr>
      </w:pPr>
      <w:r>
        <w:rPr>
          <w:rFonts w:ascii="Times New Roman" w:hAnsi="Times New Roman" w:cs="Times New Roman"/>
          <w:sz w:val="24"/>
          <w:szCs w:val="24"/>
          <w:lang w:val="fi-FI"/>
        </w:rPr>
        <w:t>ISO Farmakoterapi</w:t>
      </w:r>
    </w:p>
    <w:p w14:paraId="44985849" w14:textId="77777777" w:rsidR="008D318A" w:rsidRDefault="00000000" w:rsidP="00C945D6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fi-FI"/>
        </w:rPr>
      </w:pPr>
      <w:r>
        <w:rPr>
          <w:rFonts w:ascii="Times New Roman" w:hAnsi="Times New Roman" w:cs="Times New Roman"/>
          <w:sz w:val="24"/>
          <w:szCs w:val="24"/>
          <w:lang w:val="fi-FI"/>
        </w:rPr>
        <w:t>Farmakologi dan Terapi</w:t>
      </w:r>
    </w:p>
    <w:p w14:paraId="237FC882" w14:textId="77777777" w:rsidR="008D318A" w:rsidRDefault="00000000" w:rsidP="00C945D6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fi-FI"/>
        </w:rPr>
      </w:pPr>
      <w:r>
        <w:rPr>
          <w:rFonts w:ascii="Times New Roman" w:hAnsi="Times New Roman" w:cs="Times New Roman"/>
          <w:sz w:val="24"/>
          <w:szCs w:val="24"/>
          <w:lang w:val="fi-FI"/>
        </w:rPr>
        <w:t>Tjan Kirana, 2016, Obat-Obat Penting, Elek Media Komputindo.</w:t>
      </w:r>
    </w:p>
    <w:p w14:paraId="783BE17D" w14:textId="77777777" w:rsidR="008D318A" w:rsidRDefault="008D318A" w:rsidP="00C945D6">
      <w:pPr>
        <w:spacing w:after="0"/>
        <w:jc w:val="both"/>
        <w:rPr>
          <w:rFonts w:ascii="Times New Roman" w:hAnsi="Times New Roman" w:cs="Times New Roman"/>
          <w:sz w:val="24"/>
          <w:szCs w:val="24"/>
          <w:lang w:val="fi-FI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9242"/>
      </w:tblGrid>
      <w:tr w:rsidR="008D318A" w14:paraId="263A949C" w14:textId="77777777">
        <w:tc>
          <w:tcPr>
            <w:tcW w:w="9242" w:type="dxa"/>
          </w:tcPr>
          <w:p w14:paraId="2C467671" w14:textId="77777777" w:rsidR="008D318A" w:rsidRDefault="00000000" w:rsidP="00C945D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  <w:t>7. Kriteria Penilaian</w:t>
            </w:r>
          </w:p>
        </w:tc>
      </w:tr>
    </w:tbl>
    <w:p w14:paraId="3063EA0F" w14:textId="77777777" w:rsidR="008D318A" w:rsidRDefault="00000000" w:rsidP="00C945D6">
      <w:pPr>
        <w:spacing w:after="0"/>
        <w:ind w:firstLine="540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sz w:val="24"/>
          <w:szCs w:val="24"/>
          <w:lang w:val="sv-SE"/>
        </w:rPr>
        <w:t>Penilaian akan dilakukan oleh pengajar dengan menggunakan kriteria sebagai berikut:</w:t>
      </w:r>
    </w:p>
    <w:tbl>
      <w:tblPr>
        <w:tblW w:w="861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19"/>
        <w:gridCol w:w="3226"/>
        <w:gridCol w:w="2969"/>
      </w:tblGrid>
      <w:tr w:rsidR="008D318A" w14:paraId="25B820EA" w14:textId="77777777">
        <w:trPr>
          <w:jc w:val="center"/>
        </w:trPr>
        <w:tc>
          <w:tcPr>
            <w:tcW w:w="2419" w:type="dxa"/>
          </w:tcPr>
          <w:p w14:paraId="0416FC92" w14:textId="77777777" w:rsidR="008D318A" w:rsidRDefault="00000000" w:rsidP="00C945D6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Nilai dalam huruf</w:t>
            </w:r>
          </w:p>
        </w:tc>
        <w:tc>
          <w:tcPr>
            <w:tcW w:w="3226" w:type="dxa"/>
          </w:tcPr>
          <w:p w14:paraId="00E42C95" w14:textId="77777777" w:rsidR="008D318A" w:rsidRDefault="00000000" w:rsidP="00C945D6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Point</w:t>
            </w:r>
          </w:p>
        </w:tc>
        <w:tc>
          <w:tcPr>
            <w:tcW w:w="2969" w:type="dxa"/>
          </w:tcPr>
          <w:p w14:paraId="4C8F04CE" w14:textId="77777777" w:rsidR="008D318A" w:rsidRDefault="00000000" w:rsidP="00C945D6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Rentang skor</w:t>
            </w:r>
          </w:p>
        </w:tc>
      </w:tr>
      <w:tr w:rsidR="008D318A" w14:paraId="11C23D08" w14:textId="77777777">
        <w:trPr>
          <w:jc w:val="center"/>
        </w:trPr>
        <w:tc>
          <w:tcPr>
            <w:tcW w:w="2419" w:type="dxa"/>
          </w:tcPr>
          <w:p w14:paraId="23D37A4A" w14:textId="77777777" w:rsidR="008D318A" w:rsidRDefault="00000000" w:rsidP="00C945D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3226" w:type="dxa"/>
          </w:tcPr>
          <w:p w14:paraId="03073517" w14:textId="77777777" w:rsidR="008D318A" w:rsidRDefault="00000000" w:rsidP="00C945D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4,0</w:t>
            </w:r>
          </w:p>
        </w:tc>
        <w:tc>
          <w:tcPr>
            <w:tcW w:w="2969" w:type="dxa"/>
          </w:tcPr>
          <w:p w14:paraId="468C5C6B" w14:textId="77777777" w:rsidR="008D318A" w:rsidRDefault="00000000" w:rsidP="00C945D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85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-100</w:t>
            </w:r>
          </w:p>
        </w:tc>
      </w:tr>
      <w:tr w:rsidR="008D318A" w14:paraId="679F6E73" w14:textId="77777777">
        <w:trPr>
          <w:jc w:val="center"/>
        </w:trPr>
        <w:tc>
          <w:tcPr>
            <w:tcW w:w="2419" w:type="dxa"/>
          </w:tcPr>
          <w:p w14:paraId="63AC2350" w14:textId="77777777" w:rsidR="008D318A" w:rsidRDefault="00000000" w:rsidP="00C945D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3226" w:type="dxa"/>
          </w:tcPr>
          <w:p w14:paraId="5DD391DF" w14:textId="77777777" w:rsidR="008D318A" w:rsidRDefault="00000000" w:rsidP="00C945D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</w:t>
            </w: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5</w:t>
            </w:r>
          </w:p>
        </w:tc>
        <w:tc>
          <w:tcPr>
            <w:tcW w:w="2969" w:type="dxa"/>
          </w:tcPr>
          <w:p w14:paraId="189001BD" w14:textId="77777777" w:rsidR="008D318A" w:rsidRDefault="00000000" w:rsidP="00C945D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79-84</w:t>
            </w:r>
          </w:p>
        </w:tc>
      </w:tr>
      <w:tr w:rsidR="008D318A" w14:paraId="01165BFF" w14:textId="77777777">
        <w:trPr>
          <w:jc w:val="center"/>
        </w:trPr>
        <w:tc>
          <w:tcPr>
            <w:tcW w:w="2419" w:type="dxa"/>
          </w:tcPr>
          <w:p w14:paraId="6A5D13DB" w14:textId="77777777" w:rsidR="008D318A" w:rsidRDefault="00000000" w:rsidP="00C945D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B</w:t>
            </w:r>
          </w:p>
        </w:tc>
        <w:tc>
          <w:tcPr>
            <w:tcW w:w="3226" w:type="dxa"/>
          </w:tcPr>
          <w:p w14:paraId="0FCFAFD9" w14:textId="77777777" w:rsidR="008D318A" w:rsidRDefault="00000000" w:rsidP="00C945D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,0</w:t>
            </w:r>
          </w:p>
        </w:tc>
        <w:tc>
          <w:tcPr>
            <w:tcW w:w="2969" w:type="dxa"/>
          </w:tcPr>
          <w:p w14:paraId="2D99D1E7" w14:textId="77777777" w:rsidR="008D318A" w:rsidRDefault="00000000" w:rsidP="00C945D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73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78</w:t>
            </w:r>
          </w:p>
        </w:tc>
      </w:tr>
      <w:tr w:rsidR="008D318A" w14:paraId="299BFD1F" w14:textId="77777777">
        <w:trPr>
          <w:jc w:val="center"/>
        </w:trPr>
        <w:tc>
          <w:tcPr>
            <w:tcW w:w="2419" w:type="dxa"/>
          </w:tcPr>
          <w:p w14:paraId="51D3E747" w14:textId="77777777" w:rsidR="008D318A" w:rsidRDefault="00000000" w:rsidP="00C945D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BC</w:t>
            </w:r>
          </w:p>
        </w:tc>
        <w:tc>
          <w:tcPr>
            <w:tcW w:w="3226" w:type="dxa"/>
          </w:tcPr>
          <w:p w14:paraId="495C7DFD" w14:textId="77777777" w:rsidR="008D318A" w:rsidRDefault="00000000" w:rsidP="00C945D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5</w:t>
            </w:r>
          </w:p>
        </w:tc>
        <w:tc>
          <w:tcPr>
            <w:tcW w:w="2969" w:type="dxa"/>
          </w:tcPr>
          <w:p w14:paraId="7C5A2720" w14:textId="77777777" w:rsidR="008D318A" w:rsidRDefault="00000000" w:rsidP="00C945D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67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72</w:t>
            </w:r>
          </w:p>
        </w:tc>
      </w:tr>
      <w:tr w:rsidR="008D318A" w14:paraId="2D8B18FA" w14:textId="77777777">
        <w:trPr>
          <w:jc w:val="center"/>
        </w:trPr>
        <w:tc>
          <w:tcPr>
            <w:tcW w:w="2419" w:type="dxa"/>
          </w:tcPr>
          <w:p w14:paraId="604A69E6" w14:textId="77777777" w:rsidR="008D318A" w:rsidRDefault="00000000" w:rsidP="00C945D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C</w:t>
            </w:r>
          </w:p>
        </w:tc>
        <w:tc>
          <w:tcPr>
            <w:tcW w:w="3226" w:type="dxa"/>
          </w:tcPr>
          <w:p w14:paraId="21CD7C04" w14:textId="77777777" w:rsidR="008D318A" w:rsidRDefault="00000000" w:rsidP="00C945D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2,0</w:t>
            </w:r>
          </w:p>
        </w:tc>
        <w:tc>
          <w:tcPr>
            <w:tcW w:w="2969" w:type="dxa"/>
          </w:tcPr>
          <w:p w14:paraId="631B68A9" w14:textId="77777777" w:rsidR="008D318A" w:rsidRDefault="00000000" w:rsidP="00C945D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61-66</w:t>
            </w:r>
          </w:p>
        </w:tc>
      </w:tr>
      <w:tr w:rsidR="008D318A" w14:paraId="76A2F3B1" w14:textId="77777777">
        <w:trPr>
          <w:jc w:val="center"/>
        </w:trPr>
        <w:tc>
          <w:tcPr>
            <w:tcW w:w="2419" w:type="dxa"/>
          </w:tcPr>
          <w:p w14:paraId="4C49F2C8" w14:textId="77777777" w:rsidR="008D318A" w:rsidRDefault="00000000" w:rsidP="00C945D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CD</w:t>
            </w:r>
          </w:p>
        </w:tc>
        <w:tc>
          <w:tcPr>
            <w:tcW w:w="3226" w:type="dxa"/>
          </w:tcPr>
          <w:p w14:paraId="4BF3B2D4" w14:textId="77777777" w:rsidR="008D318A" w:rsidRDefault="00000000" w:rsidP="00C945D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1,5</w:t>
            </w:r>
          </w:p>
        </w:tc>
        <w:tc>
          <w:tcPr>
            <w:tcW w:w="2969" w:type="dxa"/>
          </w:tcPr>
          <w:p w14:paraId="5F20567D" w14:textId="77777777" w:rsidR="008D318A" w:rsidRDefault="00000000" w:rsidP="00C945D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55-60</w:t>
            </w:r>
          </w:p>
        </w:tc>
      </w:tr>
      <w:tr w:rsidR="008D318A" w14:paraId="2A94369E" w14:textId="77777777">
        <w:trPr>
          <w:jc w:val="center"/>
        </w:trPr>
        <w:tc>
          <w:tcPr>
            <w:tcW w:w="2419" w:type="dxa"/>
          </w:tcPr>
          <w:p w14:paraId="646BB7EC" w14:textId="77777777" w:rsidR="008D318A" w:rsidRDefault="00000000" w:rsidP="00C945D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D</w:t>
            </w:r>
          </w:p>
        </w:tc>
        <w:tc>
          <w:tcPr>
            <w:tcW w:w="3226" w:type="dxa"/>
          </w:tcPr>
          <w:p w14:paraId="137BC4DC" w14:textId="77777777" w:rsidR="008D318A" w:rsidRDefault="00000000" w:rsidP="00C945D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1,0</w:t>
            </w:r>
          </w:p>
        </w:tc>
        <w:tc>
          <w:tcPr>
            <w:tcW w:w="2969" w:type="dxa"/>
          </w:tcPr>
          <w:p w14:paraId="0E3BE386" w14:textId="77777777" w:rsidR="008D318A" w:rsidRDefault="00000000" w:rsidP="00C945D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45-54</w:t>
            </w:r>
          </w:p>
        </w:tc>
      </w:tr>
      <w:tr w:rsidR="008D318A" w14:paraId="4E250E4A" w14:textId="77777777">
        <w:trPr>
          <w:jc w:val="center"/>
        </w:trPr>
        <w:tc>
          <w:tcPr>
            <w:tcW w:w="2419" w:type="dxa"/>
          </w:tcPr>
          <w:p w14:paraId="130001F3" w14:textId="77777777" w:rsidR="008D318A" w:rsidRDefault="00000000" w:rsidP="00C945D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E</w:t>
            </w:r>
          </w:p>
        </w:tc>
        <w:tc>
          <w:tcPr>
            <w:tcW w:w="3226" w:type="dxa"/>
          </w:tcPr>
          <w:p w14:paraId="025783C0" w14:textId="77777777" w:rsidR="008D318A" w:rsidRDefault="00000000" w:rsidP="00C945D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0,0</w:t>
            </w:r>
          </w:p>
        </w:tc>
        <w:tc>
          <w:tcPr>
            <w:tcW w:w="2969" w:type="dxa"/>
          </w:tcPr>
          <w:p w14:paraId="72660043" w14:textId="77777777" w:rsidR="008D318A" w:rsidRDefault="00000000" w:rsidP="00C945D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&lt;45</w:t>
            </w:r>
          </w:p>
        </w:tc>
      </w:tr>
    </w:tbl>
    <w:p w14:paraId="7EA218B3" w14:textId="77777777" w:rsidR="008D318A" w:rsidRDefault="008D318A" w:rsidP="00C945D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B9A99D8" w14:textId="77777777" w:rsidR="008D318A" w:rsidRDefault="00000000" w:rsidP="00C945D6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Dalam menentukan nilai akhir digunakan pembobotan dan rumus sesuai yang ditetapkan dalam panduan akademik “Sekolah Tinggi Ilmu Farmasi N</w:t>
      </w:r>
      <w:r>
        <w:rPr>
          <w:rFonts w:ascii="Times New Roman" w:hAnsi="Times New Roman" w:cs="Times New Roman"/>
          <w:sz w:val="24"/>
          <w:szCs w:val="24"/>
          <w:lang w:val="id-ID"/>
        </w:rPr>
        <w:t>usaputera</w:t>
      </w:r>
      <w:r>
        <w:rPr>
          <w:rFonts w:ascii="Times New Roman" w:hAnsi="Times New Roman" w:cs="Times New Roman"/>
          <w:sz w:val="24"/>
          <w:szCs w:val="24"/>
        </w:rPr>
        <w:t xml:space="preserve"> S</w:t>
      </w:r>
      <w:r>
        <w:rPr>
          <w:rFonts w:ascii="Times New Roman" w:hAnsi="Times New Roman" w:cs="Times New Roman"/>
          <w:sz w:val="24"/>
          <w:szCs w:val="24"/>
          <w:lang w:val="id-ID"/>
        </w:rPr>
        <w:t>emarang</w:t>
      </w:r>
      <w:r>
        <w:rPr>
          <w:rFonts w:ascii="Times New Roman" w:hAnsi="Times New Roman" w:cs="Times New Roman"/>
          <w:sz w:val="24"/>
          <w:szCs w:val="24"/>
        </w:rPr>
        <w:t>” sebagai berikut:</w:t>
      </w:r>
    </w:p>
    <w:p w14:paraId="650CAF09" w14:textId="77777777" w:rsidR="008D318A" w:rsidRDefault="00000000" w:rsidP="00C945D6">
      <w:pPr>
        <w:tabs>
          <w:tab w:val="left" w:pos="720"/>
          <w:tab w:val="left" w:pos="1440"/>
          <w:tab w:val="left" w:pos="2160"/>
          <w:tab w:val="center" w:pos="4681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2EF896A" wp14:editId="5A7776C8">
                <wp:simplePos x="0" y="0"/>
                <wp:positionH relativeFrom="column">
                  <wp:posOffset>9525</wp:posOffset>
                </wp:positionH>
                <wp:positionV relativeFrom="paragraph">
                  <wp:posOffset>158750</wp:posOffset>
                </wp:positionV>
                <wp:extent cx="6000750" cy="295275"/>
                <wp:effectExtent l="0" t="0" r="19050" b="28575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00750" cy="2952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5C80CBB" w14:textId="5C80688C" w:rsidR="008D318A" w:rsidRDefault="00000000">
                            <w:pPr>
                              <w:ind w:left="-90"/>
                              <w:jc w:val="center"/>
                              <w:rPr>
                                <w:rFonts w:ascii="Arial" w:hAnsi="Arial" w:cs="Arial"/>
                                <w:b/>
                                <w:lang w:val="sv-SE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lang w:val="sv-SE"/>
                              </w:rPr>
                              <w:t xml:space="preserve">Nilai Akhir (NA) = ( </w:t>
                            </w:r>
                            <w:r>
                              <w:rPr>
                                <w:rFonts w:ascii="Arial" w:hAnsi="Arial" w:cs="Arial"/>
                                <w:b/>
                              </w:rPr>
                              <w:t>3</w:t>
                            </w:r>
                            <w:r w:rsidR="002409D3">
                              <w:rPr>
                                <w:rFonts w:ascii="Arial" w:hAnsi="Arial" w:cs="Arial"/>
                                <w:b/>
                                <w:lang w:val="sv-SE"/>
                              </w:rPr>
                              <w:t>5</w:t>
                            </w:r>
                            <w:r>
                              <w:rPr>
                                <w:rFonts w:ascii="Arial" w:hAnsi="Arial" w:cs="Arial"/>
                                <w:b/>
                                <w:lang w:val="sv-SE"/>
                              </w:rPr>
                              <w:t>% Harian) + (3</w:t>
                            </w:r>
                            <w:r w:rsidR="002409D3">
                              <w:rPr>
                                <w:rFonts w:ascii="Arial" w:hAnsi="Arial" w:cs="Arial"/>
                                <w:b/>
                              </w:rPr>
                              <w:t>0</w:t>
                            </w:r>
                            <w:r>
                              <w:rPr>
                                <w:rFonts w:ascii="Arial" w:hAnsi="Arial" w:cs="Arial"/>
                                <w:b/>
                                <w:lang w:val="sv-SE"/>
                              </w:rPr>
                              <w:t xml:space="preserve"> % UTS) + (3</w:t>
                            </w:r>
                            <w:r w:rsidR="002409D3">
                              <w:rPr>
                                <w:rFonts w:ascii="Arial" w:hAnsi="Arial" w:cs="Arial"/>
                                <w:b/>
                              </w:rPr>
                              <w:t>0</w:t>
                            </w:r>
                            <w:r>
                              <w:rPr>
                                <w:rFonts w:ascii="Arial" w:hAnsi="Arial" w:cs="Arial"/>
                                <w:b/>
                                <w:lang w:val="sv-SE"/>
                              </w:rPr>
                              <w:t xml:space="preserve"> % UAS)</w:t>
                            </w:r>
                          </w:p>
                          <w:p w14:paraId="169D4C09" w14:textId="77777777" w:rsidR="008D318A" w:rsidRDefault="008D318A"/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EF896A" id="Rectangle 2" o:spid="_x0000_s1026" style="position:absolute;left:0;text-align:left;margin-left:.75pt;margin-top:12.5pt;width:472.5pt;height:23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" filled="f">
                <v:textbox>
                  <w:txbxContent>
                    <w:p w14:paraId="75C80CBB" w14:textId="5C80688C" w:rsidR="008D318A" w:rsidRDefault="00000000">
                      <w:pPr>
                        <w:ind w:left="-90"/>
                        <w:jc w:val="center"/>
                        <w:rPr>
                          <w:rFonts w:ascii="Arial" w:hAnsi="Arial" w:cs="Arial"/>
                          <w:b/>
                          <w:lang w:val="sv-SE"/>
                        </w:rPr>
                      </w:pPr>
                      <w:r>
                        <w:rPr>
                          <w:rFonts w:ascii="Arial" w:hAnsi="Arial" w:cs="Arial"/>
                          <w:b/>
                          <w:lang w:val="sv-SE"/>
                        </w:rPr>
                        <w:t xml:space="preserve">Nilai Akhir (NA) = ( </w:t>
                      </w:r>
                      <w:r>
                        <w:rPr>
                          <w:rFonts w:ascii="Arial" w:hAnsi="Arial" w:cs="Arial"/>
                          <w:b/>
                        </w:rPr>
                        <w:t>3</w:t>
                      </w:r>
                      <w:r w:rsidR="002409D3">
                        <w:rPr>
                          <w:rFonts w:ascii="Arial" w:hAnsi="Arial" w:cs="Arial"/>
                          <w:b/>
                          <w:lang w:val="sv-SE"/>
                        </w:rPr>
                        <w:t>5</w:t>
                      </w:r>
                      <w:r>
                        <w:rPr>
                          <w:rFonts w:ascii="Arial" w:hAnsi="Arial" w:cs="Arial"/>
                          <w:b/>
                          <w:lang w:val="sv-SE"/>
                        </w:rPr>
                        <w:t>% Harian) + (3</w:t>
                      </w:r>
                      <w:r w:rsidR="002409D3">
                        <w:rPr>
                          <w:rFonts w:ascii="Arial" w:hAnsi="Arial" w:cs="Arial"/>
                          <w:b/>
                        </w:rPr>
                        <w:t>0</w:t>
                      </w:r>
                      <w:r>
                        <w:rPr>
                          <w:rFonts w:ascii="Arial" w:hAnsi="Arial" w:cs="Arial"/>
                          <w:b/>
                          <w:lang w:val="sv-SE"/>
                        </w:rPr>
                        <w:t xml:space="preserve"> % UTS) + (3</w:t>
                      </w:r>
                      <w:r w:rsidR="002409D3">
                        <w:rPr>
                          <w:rFonts w:ascii="Arial" w:hAnsi="Arial" w:cs="Arial"/>
                          <w:b/>
                        </w:rPr>
                        <w:t>0</w:t>
                      </w:r>
                      <w:r>
                        <w:rPr>
                          <w:rFonts w:ascii="Arial" w:hAnsi="Arial" w:cs="Arial"/>
                          <w:b/>
                          <w:lang w:val="sv-SE"/>
                        </w:rPr>
                        <w:t xml:space="preserve"> % UAS)</w:t>
                      </w:r>
                    </w:p>
                    <w:p w14:paraId="169D4C09" w14:textId="77777777" w:rsidR="008D318A" w:rsidRDefault="008D318A"/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32A3D59F" w14:textId="77777777" w:rsidR="008D318A" w:rsidRDefault="008D318A" w:rsidP="00C945D6">
      <w:pPr>
        <w:tabs>
          <w:tab w:val="left" w:pos="720"/>
          <w:tab w:val="left" w:pos="1440"/>
          <w:tab w:val="left" w:pos="2160"/>
          <w:tab w:val="center" w:pos="4681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5A3B26D" w14:textId="77777777" w:rsidR="002409D3" w:rsidRDefault="002409D3" w:rsidP="00C945D6">
      <w:pPr>
        <w:tabs>
          <w:tab w:val="left" w:pos="720"/>
          <w:tab w:val="left" w:pos="1440"/>
          <w:tab w:val="left" w:pos="2160"/>
          <w:tab w:val="center" w:pos="4681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03228E5" w14:textId="77777777" w:rsidR="002409D3" w:rsidRDefault="002409D3" w:rsidP="00C945D6">
      <w:pPr>
        <w:tabs>
          <w:tab w:val="left" w:pos="720"/>
          <w:tab w:val="left" w:pos="1440"/>
          <w:tab w:val="left" w:pos="2160"/>
          <w:tab w:val="center" w:pos="4681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048A4ED" w14:textId="77777777" w:rsidR="002409D3" w:rsidRDefault="002409D3" w:rsidP="00C945D6">
      <w:pPr>
        <w:tabs>
          <w:tab w:val="left" w:pos="720"/>
          <w:tab w:val="left" w:pos="1440"/>
          <w:tab w:val="left" w:pos="2160"/>
          <w:tab w:val="center" w:pos="4681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FEC9304" w14:textId="77777777" w:rsidR="002409D3" w:rsidRDefault="002409D3" w:rsidP="00C945D6">
      <w:pPr>
        <w:tabs>
          <w:tab w:val="left" w:pos="720"/>
          <w:tab w:val="left" w:pos="1440"/>
          <w:tab w:val="left" w:pos="2160"/>
          <w:tab w:val="center" w:pos="4681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9505" w:type="dxa"/>
        <w:jc w:val="center"/>
        <w:tblLook w:val="04A0" w:firstRow="1" w:lastRow="0" w:firstColumn="1" w:lastColumn="0" w:noHBand="0" w:noVBand="1"/>
      </w:tblPr>
      <w:tblGrid>
        <w:gridCol w:w="9505"/>
      </w:tblGrid>
      <w:tr w:rsidR="008D318A" w14:paraId="0781643B" w14:textId="77777777">
        <w:trPr>
          <w:trHeight w:val="305"/>
          <w:jc w:val="center"/>
        </w:trPr>
        <w:tc>
          <w:tcPr>
            <w:tcW w:w="9505" w:type="dxa"/>
          </w:tcPr>
          <w:p w14:paraId="5246F713" w14:textId="77777777" w:rsidR="008D318A" w:rsidRDefault="00000000" w:rsidP="00C945D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8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  <w:t>. Jadwal</w:t>
            </w:r>
          </w:p>
        </w:tc>
      </w:tr>
    </w:tbl>
    <w:p w14:paraId="42D2E3A8" w14:textId="77777777" w:rsidR="00F15307" w:rsidRDefault="00F15307" w:rsidP="00C945D6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9683" w:type="dxa"/>
        <w:tblInd w:w="198" w:type="dxa"/>
        <w:tblLook w:val="04A0" w:firstRow="1" w:lastRow="0" w:firstColumn="1" w:lastColumn="0" w:noHBand="0" w:noVBand="1"/>
      </w:tblPr>
      <w:tblGrid>
        <w:gridCol w:w="510"/>
        <w:gridCol w:w="2548"/>
        <w:gridCol w:w="6625"/>
      </w:tblGrid>
      <w:tr w:rsidR="008D318A" w14:paraId="472EE4C9" w14:textId="77777777">
        <w:trPr>
          <w:trHeight w:val="417"/>
        </w:trPr>
        <w:tc>
          <w:tcPr>
            <w:tcW w:w="510" w:type="dxa"/>
          </w:tcPr>
          <w:p w14:paraId="2A4C74F1" w14:textId="77777777" w:rsidR="008D318A" w:rsidRDefault="00000000" w:rsidP="00C945D6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  <w:t>No</w:t>
            </w:r>
          </w:p>
        </w:tc>
        <w:tc>
          <w:tcPr>
            <w:tcW w:w="2548" w:type="dxa"/>
          </w:tcPr>
          <w:p w14:paraId="522F068F" w14:textId="77777777" w:rsidR="008D318A" w:rsidRDefault="00000000" w:rsidP="00C945D6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Tanggal</w:t>
            </w:r>
          </w:p>
        </w:tc>
        <w:tc>
          <w:tcPr>
            <w:tcW w:w="6625" w:type="dxa"/>
          </w:tcPr>
          <w:p w14:paraId="711B80F3" w14:textId="77777777" w:rsidR="008D318A" w:rsidRDefault="00000000" w:rsidP="00C945D6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  <w:t>Pokok Bahasan</w:t>
            </w:r>
          </w:p>
        </w:tc>
      </w:tr>
      <w:tr w:rsidR="008D318A" w14:paraId="3E6B5A17" w14:textId="77777777">
        <w:tc>
          <w:tcPr>
            <w:tcW w:w="510" w:type="dxa"/>
          </w:tcPr>
          <w:p w14:paraId="6D0BCC42" w14:textId="77777777" w:rsidR="008D318A" w:rsidRDefault="00000000" w:rsidP="00C945D6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48" w:type="dxa"/>
          </w:tcPr>
          <w:p w14:paraId="78A7E6A0" w14:textId="100EEE30" w:rsidR="008D318A" w:rsidRDefault="0046693D" w:rsidP="00C945D6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 September 2025</w:t>
            </w:r>
          </w:p>
        </w:tc>
        <w:tc>
          <w:tcPr>
            <w:tcW w:w="6625" w:type="dxa"/>
          </w:tcPr>
          <w:p w14:paraId="5C4782A2" w14:textId="77777777" w:rsidR="008D318A" w:rsidRDefault="00000000" w:rsidP="00C945D6">
            <w:pPr>
              <w:spacing w:after="0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Membaca resep, memberi nama resmi dan khasiat obat</w:t>
            </w:r>
          </w:p>
        </w:tc>
      </w:tr>
      <w:tr w:rsidR="008D318A" w14:paraId="590FD540" w14:textId="77777777">
        <w:tc>
          <w:tcPr>
            <w:tcW w:w="510" w:type="dxa"/>
          </w:tcPr>
          <w:p w14:paraId="376C0B02" w14:textId="77777777" w:rsidR="008D318A" w:rsidRDefault="00000000" w:rsidP="00C945D6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2</w:t>
            </w:r>
          </w:p>
        </w:tc>
        <w:tc>
          <w:tcPr>
            <w:tcW w:w="2548" w:type="dxa"/>
          </w:tcPr>
          <w:p w14:paraId="46EF1FB9" w14:textId="412427CB" w:rsidR="008D318A" w:rsidRDefault="0046693D" w:rsidP="00C945D6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 September 2025</w:t>
            </w:r>
          </w:p>
        </w:tc>
        <w:tc>
          <w:tcPr>
            <w:tcW w:w="6625" w:type="dxa"/>
          </w:tcPr>
          <w:p w14:paraId="5EA0C76F" w14:textId="77777777" w:rsidR="008D318A" w:rsidRDefault="00000000" w:rsidP="00C945D6">
            <w:pPr>
              <w:spacing w:after="0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Nama resmi, khasiat</w:t>
            </w:r>
          </w:p>
        </w:tc>
      </w:tr>
      <w:tr w:rsidR="008D318A" w14:paraId="77B5F75B" w14:textId="77777777">
        <w:tc>
          <w:tcPr>
            <w:tcW w:w="510" w:type="dxa"/>
          </w:tcPr>
          <w:p w14:paraId="4F74CF9E" w14:textId="77777777" w:rsidR="008D318A" w:rsidRDefault="00000000" w:rsidP="00C945D6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3</w:t>
            </w:r>
          </w:p>
        </w:tc>
        <w:tc>
          <w:tcPr>
            <w:tcW w:w="2548" w:type="dxa"/>
          </w:tcPr>
          <w:p w14:paraId="4F4DB24B" w14:textId="682F1BA0" w:rsidR="008D318A" w:rsidRDefault="00EC7FFD" w:rsidP="00C945D6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 September 2025</w:t>
            </w:r>
          </w:p>
        </w:tc>
        <w:tc>
          <w:tcPr>
            <w:tcW w:w="6625" w:type="dxa"/>
          </w:tcPr>
          <w:p w14:paraId="72BDD58A" w14:textId="77777777" w:rsidR="008D318A" w:rsidRDefault="00000000" w:rsidP="00C945D6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Khasiat obat, subtitusi obat paten</w:t>
            </w:r>
          </w:p>
        </w:tc>
      </w:tr>
      <w:tr w:rsidR="008D318A" w14:paraId="6A67F1EC" w14:textId="77777777">
        <w:tc>
          <w:tcPr>
            <w:tcW w:w="510" w:type="dxa"/>
          </w:tcPr>
          <w:p w14:paraId="1ADF5160" w14:textId="77777777" w:rsidR="008D318A" w:rsidRDefault="00000000" w:rsidP="00C945D6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4</w:t>
            </w:r>
          </w:p>
        </w:tc>
        <w:tc>
          <w:tcPr>
            <w:tcW w:w="2548" w:type="dxa"/>
          </w:tcPr>
          <w:p w14:paraId="04419856" w14:textId="07FCEBCB" w:rsidR="008D318A" w:rsidRDefault="00EC7FFD" w:rsidP="00C945D6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 Oktober 2025</w:t>
            </w:r>
          </w:p>
        </w:tc>
        <w:tc>
          <w:tcPr>
            <w:tcW w:w="6625" w:type="dxa"/>
          </w:tcPr>
          <w:p w14:paraId="637DC127" w14:textId="77777777" w:rsidR="008D318A" w:rsidRDefault="00000000" w:rsidP="00C945D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Penggolongan obat, khasiat, sinonim obat</w:t>
            </w:r>
          </w:p>
        </w:tc>
      </w:tr>
      <w:tr w:rsidR="008D318A" w14:paraId="65662748" w14:textId="77777777">
        <w:tc>
          <w:tcPr>
            <w:tcW w:w="510" w:type="dxa"/>
          </w:tcPr>
          <w:p w14:paraId="30B8D522" w14:textId="77777777" w:rsidR="008D318A" w:rsidRDefault="00000000" w:rsidP="00C945D6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5</w:t>
            </w:r>
          </w:p>
        </w:tc>
        <w:tc>
          <w:tcPr>
            <w:tcW w:w="2548" w:type="dxa"/>
          </w:tcPr>
          <w:p w14:paraId="3DD5507E" w14:textId="146F72FA" w:rsidR="008D318A" w:rsidRDefault="00EC7FFD" w:rsidP="00C945D6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 Oktober 2025</w:t>
            </w:r>
          </w:p>
        </w:tc>
        <w:tc>
          <w:tcPr>
            <w:tcW w:w="6625" w:type="dxa"/>
          </w:tcPr>
          <w:p w14:paraId="3B7DD521" w14:textId="77777777" w:rsidR="008D318A" w:rsidRDefault="00000000" w:rsidP="00C945D6">
            <w:pPr>
              <w:spacing w:after="0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Varian dosis obat, sinonim obat</w:t>
            </w:r>
          </w:p>
        </w:tc>
      </w:tr>
      <w:tr w:rsidR="008D318A" w14:paraId="7EC9F277" w14:textId="77777777">
        <w:tc>
          <w:tcPr>
            <w:tcW w:w="510" w:type="dxa"/>
          </w:tcPr>
          <w:p w14:paraId="1AFDDC43" w14:textId="77777777" w:rsidR="008D318A" w:rsidRDefault="00000000" w:rsidP="00C945D6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6</w:t>
            </w:r>
          </w:p>
        </w:tc>
        <w:tc>
          <w:tcPr>
            <w:tcW w:w="2548" w:type="dxa"/>
          </w:tcPr>
          <w:p w14:paraId="17F7A76C" w14:textId="1C3B0BE5" w:rsidR="008D318A" w:rsidRDefault="00EC7FFD" w:rsidP="00C945D6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 Oktober 2025</w:t>
            </w:r>
          </w:p>
        </w:tc>
        <w:tc>
          <w:tcPr>
            <w:tcW w:w="6625" w:type="dxa"/>
          </w:tcPr>
          <w:p w14:paraId="12DE8CBD" w14:textId="77777777" w:rsidR="008D318A" w:rsidRDefault="00000000" w:rsidP="00C945D6">
            <w:pPr>
              <w:spacing w:after="0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M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val="id-ID"/>
              </w:rPr>
              <w:t xml:space="preserve">acam-macam 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Singkatan Latin dalam signature </w:t>
            </w:r>
          </w:p>
        </w:tc>
      </w:tr>
      <w:tr w:rsidR="008D318A" w14:paraId="1FF968B7" w14:textId="77777777">
        <w:tc>
          <w:tcPr>
            <w:tcW w:w="510" w:type="dxa"/>
          </w:tcPr>
          <w:p w14:paraId="2467CE32" w14:textId="77777777" w:rsidR="008D318A" w:rsidRDefault="00000000" w:rsidP="00C945D6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7</w:t>
            </w:r>
          </w:p>
        </w:tc>
        <w:tc>
          <w:tcPr>
            <w:tcW w:w="2548" w:type="dxa"/>
          </w:tcPr>
          <w:p w14:paraId="3D5E1D85" w14:textId="7FFCAA04" w:rsidR="008D318A" w:rsidRDefault="00EC7FFD" w:rsidP="00C945D6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 Oktober 2025</w:t>
            </w:r>
          </w:p>
        </w:tc>
        <w:tc>
          <w:tcPr>
            <w:tcW w:w="6625" w:type="dxa"/>
          </w:tcPr>
          <w:p w14:paraId="5E9F4A7C" w14:textId="77777777" w:rsidR="008D318A" w:rsidRDefault="00000000" w:rsidP="00C945D6">
            <w:pPr>
              <w:spacing w:after="0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M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val="id-ID"/>
              </w:rPr>
              <w:t xml:space="preserve">acam-macam 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Singkatan Latin dalam signature </w:t>
            </w:r>
          </w:p>
        </w:tc>
      </w:tr>
      <w:tr w:rsidR="008D318A" w14:paraId="1C16345D" w14:textId="77777777">
        <w:tc>
          <w:tcPr>
            <w:tcW w:w="510" w:type="dxa"/>
            <w:shd w:val="clear" w:color="auto" w:fill="BFBFBF" w:themeFill="background1" w:themeFillShade="BF"/>
          </w:tcPr>
          <w:p w14:paraId="3E32FD03" w14:textId="77777777" w:rsidR="008D318A" w:rsidRDefault="00000000" w:rsidP="00C945D6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8</w:t>
            </w:r>
          </w:p>
        </w:tc>
        <w:tc>
          <w:tcPr>
            <w:tcW w:w="2548" w:type="dxa"/>
            <w:shd w:val="clear" w:color="auto" w:fill="BFBFBF" w:themeFill="background1" w:themeFillShade="BF"/>
          </w:tcPr>
          <w:p w14:paraId="45212F56" w14:textId="77777777" w:rsidR="008D318A" w:rsidRDefault="008D318A" w:rsidP="00C945D6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25" w:type="dxa"/>
            <w:shd w:val="clear" w:color="auto" w:fill="BFBFBF" w:themeFill="background1" w:themeFillShade="BF"/>
          </w:tcPr>
          <w:p w14:paraId="2521C884" w14:textId="77777777" w:rsidR="008D318A" w:rsidRDefault="00000000" w:rsidP="00C945D6">
            <w:pPr>
              <w:spacing w:after="0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UTS</w:t>
            </w:r>
          </w:p>
        </w:tc>
      </w:tr>
      <w:tr w:rsidR="008D318A" w14:paraId="45669EE5" w14:textId="77777777">
        <w:tc>
          <w:tcPr>
            <w:tcW w:w="510" w:type="dxa"/>
          </w:tcPr>
          <w:p w14:paraId="1AE3A768" w14:textId="77777777" w:rsidR="008D318A" w:rsidRDefault="00000000" w:rsidP="00C945D6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9</w:t>
            </w:r>
          </w:p>
        </w:tc>
        <w:tc>
          <w:tcPr>
            <w:tcW w:w="2548" w:type="dxa"/>
          </w:tcPr>
          <w:p w14:paraId="2A9A0F88" w14:textId="31532A44" w:rsidR="008D318A" w:rsidRDefault="00EC7FFD" w:rsidP="00C945D6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 Oktober 2025</w:t>
            </w:r>
          </w:p>
        </w:tc>
        <w:tc>
          <w:tcPr>
            <w:tcW w:w="6625" w:type="dxa"/>
          </w:tcPr>
          <w:p w14:paraId="7352AA92" w14:textId="77777777" w:rsidR="008D318A" w:rsidRDefault="00000000" w:rsidP="00C945D6">
            <w:pPr>
              <w:spacing w:after="0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id-ID"/>
              </w:rPr>
              <w:t>Jenis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dan bentuk sediaan farmasi</w:t>
            </w:r>
          </w:p>
        </w:tc>
      </w:tr>
      <w:tr w:rsidR="00EC7FFD" w14:paraId="6E690B1D" w14:textId="77777777">
        <w:tc>
          <w:tcPr>
            <w:tcW w:w="510" w:type="dxa"/>
          </w:tcPr>
          <w:p w14:paraId="0CEA9AC6" w14:textId="77777777" w:rsidR="00EC7FFD" w:rsidRDefault="00EC7FFD" w:rsidP="00EC7FFD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10</w:t>
            </w:r>
          </w:p>
        </w:tc>
        <w:tc>
          <w:tcPr>
            <w:tcW w:w="2548" w:type="dxa"/>
          </w:tcPr>
          <w:p w14:paraId="1F4060C5" w14:textId="2610B237" w:rsidR="00EC7FFD" w:rsidRDefault="00EC7FFD" w:rsidP="00EC7FFD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 November 2025</w:t>
            </w:r>
          </w:p>
        </w:tc>
        <w:tc>
          <w:tcPr>
            <w:tcW w:w="6625" w:type="dxa"/>
          </w:tcPr>
          <w:p w14:paraId="03CD19F2" w14:textId="77777777" w:rsidR="00EC7FFD" w:rsidRDefault="00EC7FFD" w:rsidP="00EC7FFD">
            <w:pPr>
              <w:spacing w:after="0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id-ID"/>
              </w:rPr>
              <w:t>Jenis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dan bentuk sediaan farmasi</w:t>
            </w:r>
          </w:p>
        </w:tc>
      </w:tr>
      <w:tr w:rsidR="00EC7FFD" w14:paraId="242BC4F5" w14:textId="77777777">
        <w:tc>
          <w:tcPr>
            <w:tcW w:w="510" w:type="dxa"/>
          </w:tcPr>
          <w:p w14:paraId="4EDC4C33" w14:textId="77777777" w:rsidR="00EC7FFD" w:rsidRDefault="00EC7FFD" w:rsidP="00EC7FFD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11</w:t>
            </w:r>
          </w:p>
        </w:tc>
        <w:tc>
          <w:tcPr>
            <w:tcW w:w="2548" w:type="dxa"/>
          </w:tcPr>
          <w:p w14:paraId="74641352" w14:textId="6991AAE4" w:rsidR="00EC7FFD" w:rsidRDefault="00EC7FFD" w:rsidP="00EC7FFD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 November 2025</w:t>
            </w:r>
          </w:p>
        </w:tc>
        <w:tc>
          <w:tcPr>
            <w:tcW w:w="6625" w:type="dxa"/>
          </w:tcPr>
          <w:p w14:paraId="3E4625FA" w14:textId="77777777" w:rsidR="00EC7FFD" w:rsidRDefault="00EC7FFD" w:rsidP="00EC7FFD">
            <w:pPr>
              <w:spacing w:after="0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Jenis dan bentuk alkes dan BMHP</w:t>
            </w:r>
          </w:p>
        </w:tc>
      </w:tr>
      <w:tr w:rsidR="00EC7FFD" w14:paraId="483D6CE8" w14:textId="77777777">
        <w:tc>
          <w:tcPr>
            <w:tcW w:w="510" w:type="dxa"/>
          </w:tcPr>
          <w:p w14:paraId="3E2FBC60" w14:textId="77777777" w:rsidR="00EC7FFD" w:rsidRDefault="00EC7FFD" w:rsidP="00EC7FFD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12</w:t>
            </w:r>
          </w:p>
        </w:tc>
        <w:tc>
          <w:tcPr>
            <w:tcW w:w="2548" w:type="dxa"/>
          </w:tcPr>
          <w:p w14:paraId="485A92C1" w14:textId="1455CE8A" w:rsidR="00EC7FFD" w:rsidRDefault="00EC7FFD" w:rsidP="00EC7FFD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 November 2025</w:t>
            </w:r>
          </w:p>
        </w:tc>
        <w:tc>
          <w:tcPr>
            <w:tcW w:w="6625" w:type="dxa"/>
          </w:tcPr>
          <w:p w14:paraId="55BCD4D2" w14:textId="77777777" w:rsidR="00EC7FFD" w:rsidRDefault="00EC7FFD" w:rsidP="00EC7FFD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Jenis dan fungsi benang bedah dan wound dressing</w:t>
            </w:r>
          </w:p>
        </w:tc>
      </w:tr>
      <w:tr w:rsidR="00EC7FFD" w14:paraId="13B186B0" w14:textId="77777777">
        <w:trPr>
          <w:trHeight w:val="254"/>
        </w:trPr>
        <w:tc>
          <w:tcPr>
            <w:tcW w:w="510" w:type="dxa"/>
          </w:tcPr>
          <w:p w14:paraId="7787DA58" w14:textId="77777777" w:rsidR="00EC7FFD" w:rsidRDefault="00EC7FFD" w:rsidP="00EC7FFD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13</w:t>
            </w:r>
          </w:p>
        </w:tc>
        <w:tc>
          <w:tcPr>
            <w:tcW w:w="2548" w:type="dxa"/>
          </w:tcPr>
          <w:p w14:paraId="31D0488C" w14:textId="3AE13237" w:rsidR="00EC7FFD" w:rsidRDefault="00EC7FFD" w:rsidP="00EC7FFD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 Desember 2025</w:t>
            </w:r>
          </w:p>
        </w:tc>
        <w:tc>
          <w:tcPr>
            <w:tcW w:w="6625" w:type="dxa"/>
          </w:tcPr>
          <w:p w14:paraId="1E7BEFF7" w14:textId="77777777" w:rsidR="00EC7FFD" w:rsidRDefault="00EC7FFD" w:rsidP="00EC7FFD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Intepretasi Data Lab</w:t>
            </w:r>
          </w:p>
        </w:tc>
      </w:tr>
      <w:tr w:rsidR="00EC7FFD" w14:paraId="4479ECA0" w14:textId="77777777">
        <w:tc>
          <w:tcPr>
            <w:tcW w:w="510" w:type="dxa"/>
          </w:tcPr>
          <w:p w14:paraId="1C88CB02" w14:textId="77777777" w:rsidR="00EC7FFD" w:rsidRDefault="00EC7FFD" w:rsidP="00EC7FFD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14</w:t>
            </w:r>
          </w:p>
        </w:tc>
        <w:tc>
          <w:tcPr>
            <w:tcW w:w="2548" w:type="dxa"/>
          </w:tcPr>
          <w:p w14:paraId="46E0C0A0" w14:textId="6C5036A7" w:rsidR="00EC7FFD" w:rsidRDefault="00EC7FFD" w:rsidP="00EC7FFD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 Desember 2025</w:t>
            </w:r>
          </w:p>
        </w:tc>
        <w:tc>
          <w:tcPr>
            <w:tcW w:w="6625" w:type="dxa"/>
          </w:tcPr>
          <w:p w14:paraId="374A9D1B" w14:textId="77777777" w:rsidR="00EC7FFD" w:rsidRDefault="00EC7FFD" w:rsidP="00EC7FF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Pelayanan Kefarmasian</w:t>
            </w:r>
          </w:p>
        </w:tc>
      </w:tr>
      <w:tr w:rsidR="00EC7FFD" w14:paraId="1BAE3743" w14:textId="77777777">
        <w:tc>
          <w:tcPr>
            <w:tcW w:w="510" w:type="dxa"/>
          </w:tcPr>
          <w:p w14:paraId="14778B79" w14:textId="77777777" w:rsidR="00EC7FFD" w:rsidRDefault="00EC7FFD" w:rsidP="00EC7FFD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15</w:t>
            </w:r>
          </w:p>
        </w:tc>
        <w:tc>
          <w:tcPr>
            <w:tcW w:w="2548" w:type="dxa"/>
          </w:tcPr>
          <w:p w14:paraId="492E5029" w14:textId="5C4D9A3B" w:rsidR="00EC7FFD" w:rsidRDefault="00EC7FFD" w:rsidP="00EC7FFD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 Desember 2025</w:t>
            </w:r>
          </w:p>
        </w:tc>
        <w:tc>
          <w:tcPr>
            <w:tcW w:w="6625" w:type="dxa"/>
          </w:tcPr>
          <w:p w14:paraId="10C61F5F" w14:textId="77777777" w:rsidR="00EC7FFD" w:rsidRDefault="00EC7FFD" w:rsidP="00EC7FF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Pelayanan Kefarmasian</w:t>
            </w:r>
          </w:p>
        </w:tc>
      </w:tr>
      <w:tr w:rsidR="00EC7FFD" w14:paraId="5FFFAE48" w14:textId="77777777">
        <w:tc>
          <w:tcPr>
            <w:tcW w:w="510" w:type="dxa"/>
            <w:shd w:val="clear" w:color="auto" w:fill="BFBFBF" w:themeFill="background1" w:themeFillShade="BF"/>
          </w:tcPr>
          <w:p w14:paraId="058ABE37" w14:textId="77777777" w:rsidR="00EC7FFD" w:rsidRDefault="00EC7FFD" w:rsidP="00EC7FFD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16</w:t>
            </w:r>
          </w:p>
        </w:tc>
        <w:tc>
          <w:tcPr>
            <w:tcW w:w="2548" w:type="dxa"/>
            <w:shd w:val="clear" w:color="auto" w:fill="BFBFBF" w:themeFill="background1" w:themeFillShade="BF"/>
          </w:tcPr>
          <w:p w14:paraId="36AFF249" w14:textId="77777777" w:rsidR="00EC7FFD" w:rsidRDefault="00EC7FFD" w:rsidP="00EC7FFD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625" w:type="dxa"/>
            <w:shd w:val="clear" w:color="auto" w:fill="BFBFBF" w:themeFill="background1" w:themeFillShade="BF"/>
          </w:tcPr>
          <w:p w14:paraId="16EEBE1A" w14:textId="77777777" w:rsidR="00EC7FFD" w:rsidRDefault="00EC7FFD" w:rsidP="00EC7FFD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  <w:t>UAS</w:t>
            </w:r>
          </w:p>
        </w:tc>
      </w:tr>
    </w:tbl>
    <w:p w14:paraId="6ECDDAE4" w14:textId="77777777" w:rsidR="008D318A" w:rsidRDefault="00000000" w:rsidP="00C945D6">
      <w:pPr>
        <w:tabs>
          <w:tab w:val="left" w:pos="5245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6A535BC1" w14:textId="77777777" w:rsidR="008D318A" w:rsidRDefault="00000000" w:rsidP="00C945D6">
      <w:pPr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  <w:lang w:val="id-ID"/>
        </w:rPr>
        <w:t>Demikian kontrak perkuliahan ini dibuat, agar disetujui dan ditaati oleh semua pihak.</w:t>
      </w:r>
    </w:p>
    <w:p w14:paraId="1AF3EFEE" w14:textId="172C93B3" w:rsidR="008D318A" w:rsidRDefault="00000000" w:rsidP="00C945D6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Semarang, </w:t>
      </w:r>
      <w:r w:rsidR="002409D3">
        <w:rPr>
          <w:rFonts w:ascii="Times New Roman" w:hAnsi="Times New Roman" w:cs="Times New Roman"/>
          <w:sz w:val="24"/>
          <w:szCs w:val="24"/>
        </w:rPr>
        <w:t>12 September 2025</w:t>
      </w:r>
    </w:p>
    <w:p w14:paraId="1B4837C2" w14:textId="77777777" w:rsidR="008D318A" w:rsidRDefault="00000000" w:rsidP="00C945D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</w:t>
      </w:r>
      <w:r>
        <w:rPr>
          <w:rFonts w:ascii="Times New Roman" w:hAnsi="Times New Roman" w:cs="Times New Roman"/>
          <w:sz w:val="24"/>
          <w:szCs w:val="24"/>
        </w:rPr>
        <w:tab/>
        <w:t>Dosen</w:t>
      </w:r>
      <w:r>
        <w:rPr>
          <w:rFonts w:ascii="Times New Roman" w:hAnsi="Times New Roman" w:cs="Times New Roman"/>
          <w:sz w:val="24"/>
          <w:szCs w:val="24"/>
        </w:rPr>
        <w:tab/>
        <w:t>Pengampu,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Mahasiswa,</w:t>
      </w:r>
    </w:p>
    <w:p w14:paraId="3C8FCD17" w14:textId="77777777" w:rsidR="008D318A" w:rsidRDefault="008D318A" w:rsidP="00C945D6">
      <w:pPr>
        <w:rPr>
          <w:rFonts w:ascii="Times New Roman" w:hAnsi="Times New Roman" w:cs="Times New Roman"/>
          <w:sz w:val="24"/>
          <w:szCs w:val="24"/>
        </w:rPr>
      </w:pPr>
    </w:p>
    <w:p w14:paraId="73BBCD5C" w14:textId="77777777" w:rsidR="008D318A" w:rsidRDefault="008D318A" w:rsidP="00C945D6">
      <w:pPr>
        <w:rPr>
          <w:rFonts w:ascii="Times New Roman" w:hAnsi="Times New Roman" w:cs="Times New Roman"/>
          <w:sz w:val="24"/>
          <w:szCs w:val="24"/>
        </w:rPr>
      </w:pPr>
    </w:p>
    <w:p w14:paraId="06C232BE" w14:textId="48EE2D34" w:rsidR="008D318A" w:rsidRDefault="00000000" w:rsidP="0046693D">
      <w:pPr>
        <w:spacing w:after="0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</w:rPr>
        <w:t>apt. Eleonora Maryeta Toyo, M. Farm</w:t>
      </w:r>
      <w:r>
        <w:rPr>
          <w:rFonts w:ascii="Times New Roman" w:hAnsi="Times New Roman" w:cs="Times New Roman"/>
          <w:sz w:val="24"/>
          <w:szCs w:val="24"/>
        </w:rPr>
        <w:tab/>
        <w:t xml:space="preserve">      </w:t>
      </w:r>
      <w:r w:rsidR="00C945D6">
        <w:rPr>
          <w:rFonts w:ascii="Times New Roman" w:hAnsi="Times New Roman" w:cs="Times New Roman"/>
          <w:sz w:val="24"/>
          <w:szCs w:val="24"/>
        </w:rPr>
        <w:tab/>
      </w:r>
      <w:r w:rsidR="00C669C4">
        <w:rPr>
          <w:rFonts w:ascii="Times New Roman" w:hAnsi="Times New Roman" w:cs="Times New Roman"/>
          <w:sz w:val="24"/>
          <w:szCs w:val="24"/>
        </w:rPr>
        <w:t xml:space="preserve">           </w:t>
      </w:r>
      <w:r w:rsidR="00C669C4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  <w:lang w:val="id-ID"/>
        </w:rPr>
        <w:t>(................................................)</w:t>
      </w:r>
    </w:p>
    <w:p w14:paraId="63216149" w14:textId="77777777" w:rsidR="008D318A" w:rsidRDefault="008D318A" w:rsidP="000734A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67896171" w14:textId="24BCAAE6" w:rsidR="000734A6" w:rsidRDefault="000734A6" w:rsidP="000734A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Ka. Prodi D-III Farmasi</w:t>
      </w:r>
    </w:p>
    <w:p w14:paraId="74B74C3F" w14:textId="77777777" w:rsidR="000734A6" w:rsidRDefault="000734A6" w:rsidP="000734A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37E2344E" w14:textId="77777777" w:rsidR="000734A6" w:rsidRDefault="000734A6" w:rsidP="000734A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04DBA58D" w14:textId="4F78C489" w:rsidR="000734A6" w:rsidRDefault="000734A6" w:rsidP="000734A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bCs/>
          <w:sz w:val="24"/>
          <w:szCs w:val="24"/>
          <w:u w:val="single"/>
        </w:rPr>
        <w:t>apt. Wahyu Setyaningsih, M.Farm</w:t>
      </w:r>
    </w:p>
    <w:p w14:paraId="6FAE1800" w14:textId="796AB4E9" w:rsidR="000734A6" w:rsidRDefault="000734A6" w:rsidP="000734A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NIP. 07032093</w:t>
      </w:r>
    </w:p>
    <w:sectPr w:rsidR="000734A6">
      <w:head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36C80B" w14:textId="77777777" w:rsidR="00792E8D" w:rsidRDefault="00792E8D">
      <w:pPr>
        <w:spacing w:line="240" w:lineRule="auto"/>
      </w:pPr>
      <w:r>
        <w:separator/>
      </w:r>
    </w:p>
  </w:endnote>
  <w:endnote w:type="continuationSeparator" w:id="0">
    <w:p w14:paraId="63E1EF51" w14:textId="77777777" w:rsidR="00792E8D" w:rsidRDefault="00792E8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203913" w14:textId="77777777" w:rsidR="00792E8D" w:rsidRDefault="00792E8D">
      <w:pPr>
        <w:spacing w:after="0"/>
      </w:pPr>
      <w:r>
        <w:separator/>
      </w:r>
    </w:p>
  </w:footnote>
  <w:footnote w:type="continuationSeparator" w:id="0">
    <w:p w14:paraId="48E563AE" w14:textId="77777777" w:rsidR="00792E8D" w:rsidRDefault="00792E8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31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696"/>
      <w:gridCol w:w="4942"/>
      <w:gridCol w:w="1275"/>
      <w:gridCol w:w="2118"/>
    </w:tblGrid>
    <w:tr w:rsidR="008D318A" w14:paraId="7114983B" w14:textId="77777777">
      <w:trPr>
        <w:trHeight w:val="638"/>
        <w:jc w:val="center"/>
      </w:trPr>
      <w:tc>
        <w:tcPr>
          <w:tcW w:w="1668" w:type="dxa"/>
          <w:vMerge w:val="restart"/>
        </w:tcPr>
        <w:p w14:paraId="7F0D44B5" w14:textId="77777777" w:rsidR="008D318A" w:rsidRDefault="00000000">
          <w:pPr>
            <w:tabs>
              <w:tab w:val="center" w:pos="4680"/>
              <w:tab w:val="right" w:pos="9360"/>
            </w:tabs>
            <w:autoSpaceDE w:val="0"/>
            <w:autoSpaceDN w:val="0"/>
            <w:adjustRightInd w:val="0"/>
            <w:spacing w:after="0" w:line="360" w:lineRule="auto"/>
            <w:jc w:val="center"/>
            <w:rPr>
              <w:rFonts w:ascii="Arial" w:eastAsia="Calibri" w:hAnsi="Arial" w:cs="Arial"/>
              <w:color w:val="000000"/>
              <w:sz w:val="24"/>
              <w:szCs w:val="24"/>
            </w:rPr>
          </w:pPr>
          <w:r>
            <w:rPr>
              <w:rFonts w:ascii="SimSun" w:eastAsia="SimSun" w:hAnsi="SimSun" w:cs="SimSun"/>
              <w:noProof/>
              <w:sz w:val="24"/>
              <w:szCs w:val="24"/>
            </w:rPr>
            <w:drawing>
              <wp:anchor distT="0" distB="0" distL="114300" distR="114300" simplePos="0" relativeHeight="251659264" behindDoc="1" locked="0" layoutInCell="1" allowOverlap="1" wp14:anchorId="3DDCE253" wp14:editId="5DE35887">
                <wp:simplePos x="0" y="0"/>
                <wp:positionH relativeFrom="column">
                  <wp:posOffset>-41910</wp:posOffset>
                </wp:positionH>
                <wp:positionV relativeFrom="paragraph">
                  <wp:posOffset>111125</wp:posOffset>
                </wp:positionV>
                <wp:extent cx="932815" cy="981710"/>
                <wp:effectExtent l="0" t="0" r="6985" b="21590"/>
                <wp:wrapTight wrapText="bothSides">
                  <wp:wrapPolygon edited="0">
                    <wp:start x="9705" y="0"/>
                    <wp:lineTo x="5293" y="1956"/>
                    <wp:lineTo x="2353" y="3912"/>
                    <wp:lineTo x="0" y="7545"/>
                    <wp:lineTo x="0" y="13413"/>
                    <wp:lineTo x="2059" y="17884"/>
                    <wp:lineTo x="2059" y="19560"/>
                    <wp:lineTo x="4705" y="21237"/>
                    <wp:lineTo x="7352" y="21237"/>
                    <wp:lineTo x="13528" y="21237"/>
                    <wp:lineTo x="15880" y="21237"/>
                    <wp:lineTo x="19409" y="19281"/>
                    <wp:lineTo x="19115" y="17884"/>
                    <wp:lineTo x="21174" y="13413"/>
                    <wp:lineTo x="21174" y="7265"/>
                    <wp:lineTo x="19409" y="3912"/>
                    <wp:lineTo x="14998" y="1397"/>
                    <wp:lineTo x="11469" y="0"/>
                    <wp:lineTo x="9705" y="0"/>
                  </wp:wrapPolygon>
                </wp:wrapTight>
                <wp:docPr id="4" name="Picture 2" descr="IMG_2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2" descr="IMG_256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32815" cy="9817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961" w:type="dxa"/>
          <w:vMerge w:val="restart"/>
          <w:vAlign w:val="center"/>
        </w:tcPr>
        <w:p w14:paraId="3B11BD2E" w14:textId="77777777" w:rsidR="008D318A" w:rsidRDefault="00000000">
          <w:pPr>
            <w:pStyle w:val="Default"/>
            <w:rPr>
              <w:rFonts w:ascii="Arial Narrow" w:hAnsi="Arial Narrow" w:cs="Times New Roman"/>
              <w:b/>
              <w:sz w:val="22"/>
              <w:szCs w:val="22"/>
            </w:rPr>
          </w:pPr>
          <w:r>
            <w:rPr>
              <w:rFonts w:ascii="Arial Narrow" w:hAnsi="Arial Narrow" w:cs="Times New Roman"/>
              <w:b/>
              <w:sz w:val="22"/>
              <w:szCs w:val="22"/>
            </w:rPr>
            <w:t>SEKOLAH TINGGI FARMASI NUSAPUTERA</w:t>
          </w:r>
        </w:p>
        <w:p w14:paraId="32936DFF" w14:textId="77777777" w:rsidR="008D318A" w:rsidRDefault="00000000">
          <w:pPr>
            <w:pStyle w:val="Default"/>
            <w:rPr>
              <w:rFonts w:ascii="Arial Narrow" w:hAnsi="Arial Narrow" w:cs="Times New Roman"/>
              <w:b/>
              <w:sz w:val="22"/>
              <w:szCs w:val="22"/>
            </w:rPr>
          </w:pPr>
          <w:r>
            <w:rPr>
              <w:rFonts w:ascii="Arial Narrow" w:hAnsi="Arial Narrow" w:cs="Times New Roman"/>
              <w:b/>
              <w:sz w:val="22"/>
              <w:szCs w:val="22"/>
            </w:rPr>
            <w:t>Jl. Medoho III No.2, Semarang. Telp/Fax 024-6747012.</w:t>
          </w:r>
        </w:p>
        <w:p w14:paraId="5CEF92C5" w14:textId="77777777" w:rsidR="008D318A" w:rsidRDefault="00000000">
          <w:pPr>
            <w:pStyle w:val="Default"/>
            <w:ind w:left="33" w:right="884"/>
            <w:rPr>
              <w:rFonts w:ascii="Arial Narrow" w:hAnsi="Arial Narrow" w:cs="Times New Roman"/>
              <w:b/>
              <w:sz w:val="22"/>
              <w:szCs w:val="22"/>
            </w:rPr>
          </w:pPr>
          <w:r>
            <w:rPr>
              <w:rFonts w:ascii="Arial Narrow" w:hAnsi="Arial Narrow" w:cs="Times New Roman"/>
              <w:b/>
              <w:sz w:val="22"/>
              <w:szCs w:val="22"/>
            </w:rPr>
            <w:t xml:space="preserve">e-mail : </w:t>
          </w:r>
          <w:hyperlink r:id="rId2" w:history="1">
            <w:r w:rsidR="008D318A">
              <w:rPr>
                <w:rStyle w:val="Hyperlink"/>
                <w:rFonts w:ascii="Arial Narrow" w:hAnsi="Arial Narrow"/>
                <w:sz w:val="22"/>
                <w:szCs w:val="22"/>
              </w:rPr>
              <w:t>stiferanusaputera@gmail.com</w:t>
            </w:r>
          </w:hyperlink>
          <w:r>
            <w:rPr>
              <w:rFonts w:ascii="Arial Narrow" w:hAnsi="Arial Narrow" w:cs="Times New Roman"/>
              <w:sz w:val="22"/>
              <w:szCs w:val="22"/>
            </w:rPr>
            <w:t xml:space="preserve">  </w:t>
          </w:r>
        </w:p>
        <w:p w14:paraId="6DDE862D" w14:textId="77777777" w:rsidR="008D318A" w:rsidRDefault="00000000">
          <w:pPr>
            <w:pStyle w:val="Default"/>
            <w:tabs>
              <w:tab w:val="center" w:pos="4680"/>
              <w:tab w:val="right" w:pos="9360"/>
            </w:tabs>
            <w:spacing w:line="276" w:lineRule="auto"/>
            <w:rPr>
              <w:rFonts w:ascii="Arial" w:hAnsi="Arial" w:cs="Arial"/>
              <w:b/>
            </w:rPr>
          </w:pPr>
          <w:r>
            <w:rPr>
              <w:rFonts w:ascii="Arial Narrow" w:hAnsi="Arial Narrow" w:cs="Times New Roman"/>
              <w:b/>
              <w:sz w:val="22"/>
              <w:szCs w:val="22"/>
            </w:rPr>
            <w:t xml:space="preserve">https: </w:t>
          </w:r>
          <w:hyperlink r:id="rId3" w:history="1">
            <w:r w:rsidR="008D318A">
              <w:rPr>
                <w:rStyle w:val="Hyperlink"/>
                <w:rFonts w:ascii="Arial Narrow" w:hAnsi="Arial Narrow"/>
                <w:b/>
                <w:sz w:val="20"/>
                <w:szCs w:val="21"/>
                <w:shd w:val="clear" w:color="auto" w:fill="FFFFFF"/>
              </w:rPr>
              <w:t>https://stifera.ac.id/</w:t>
            </w:r>
          </w:hyperlink>
        </w:p>
      </w:tc>
      <w:tc>
        <w:tcPr>
          <w:tcW w:w="1276" w:type="dxa"/>
          <w:vAlign w:val="center"/>
        </w:tcPr>
        <w:p w14:paraId="0CCE5ACC" w14:textId="77777777" w:rsidR="008D318A" w:rsidRDefault="00000000">
          <w:pPr>
            <w:pStyle w:val="Default"/>
            <w:tabs>
              <w:tab w:val="center" w:pos="4680"/>
              <w:tab w:val="right" w:pos="9360"/>
            </w:tabs>
            <w:rPr>
              <w:rFonts w:ascii="Times New Roman" w:hAnsi="Times New Roman" w:cs="Times New Roman"/>
              <w:b/>
              <w:sz w:val="18"/>
              <w:szCs w:val="18"/>
            </w:rPr>
          </w:pPr>
          <w:r>
            <w:rPr>
              <w:rFonts w:ascii="Arial Narrow" w:hAnsi="Arial Narrow" w:cs="Times New Roman"/>
              <w:b/>
              <w:sz w:val="20"/>
              <w:szCs w:val="18"/>
            </w:rPr>
            <w:t>No</w:t>
          </w:r>
          <w:r>
            <w:rPr>
              <w:rFonts w:ascii="Arial Narrow" w:hAnsi="Arial Narrow" w:cs="Times New Roman"/>
              <w:b/>
              <w:sz w:val="20"/>
              <w:szCs w:val="18"/>
              <w:lang w:val="id-ID"/>
            </w:rPr>
            <w:t>.Dokumen</w:t>
          </w:r>
          <w:r>
            <w:rPr>
              <w:rFonts w:ascii="Arial Narrow" w:hAnsi="Arial Narrow" w:cs="Times New Roman"/>
              <w:b/>
              <w:sz w:val="20"/>
              <w:szCs w:val="18"/>
            </w:rPr>
            <w:t xml:space="preserve">   </w:t>
          </w:r>
        </w:p>
      </w:tc>
      <w:tc>
        <w:tcPr>
          <w:tcW w:w="2126" w:type="dxa"/>
          <w:vAlign w:val="center"/>
        </w:tcPr>
        <w:p w14:paraId="637DEDB1" w14:textId="77777777" w:rsidR="008D318A" w:rsidRDefault="00000000">
          <w:pPr>
            <w:pStyle w:val="Default"/>
            <w:tabs>
              <w:tab w:val="center" w:pos="4680"/>
              <w:tab w:val="right" w:pos="9360"/>
            </w:tabs>
            <w:rPr>
              <w:rFonts w:ascii="Times New Roman" w:hAnsi="Times New Roman" w:cs="Times New Roman"/>
              <w:b/>
              <w:sz w:val="18"/>
              <w:szCs w:val="18"/>
            </w:rPr>
          </w:pPr>
          <w:r>
            <w:rPr>
              <w:rFonts w:ascii="Arial Narrow" w:hAnsi="Arial Narrow" w:cs="Times New Roman"/>
              <w:b/>
              <w:sz w:val="18"/>
              <w:szCs w:val="18"/>
              <w:lang w:val="id-ID"/>
            </w:rPr>
            <w:t>SPMI-</w:t>
          </w:r>
          <w:r>
            <w:rPr>
              <w:rFonts w:ascii="Arial Narrow" w:hAnsi="Arial Narrow" w:cs="Times New Roman"/>
              <w:b/>
              <w:sz w:val="18"/>
              <w:szCs w:val="18"/>
            </w:rPr>
            <w:t>STIFERA</w:t>
          </w:r>
          <w:r>
            <w:rPr>
              <w:rFonts w:ascii="Arial Narrow" w:hAnsi="Arial Narrow" w:cs="Times New Roman"/>
              <w:b/>
              <w:sz w:val="18"/>
              <w:szCs w:val="18"/>
              <w:lang w:val="id-ID"/>
            </w:rPr>
            <w:t>/</w:t>
          </w:r>
          <w:r>
            <w:rPr>
              <w:rFonts w:ascii="Arial Narrow" w:hAnsi="Arial Narrow" w:cs="Times New Roman"/>
              <w:b/>
              <w:sz w:val="18"/>
              <w:szCs w:val="18"/>
            </w:rPr>
            <w:t>KP</w:t>
          </w:r>
          <w:r>
            <w:rPr>
              <w:rFonts w:ascii="Arial Narrow" w:hAnsi="Arial Narrow" w:cs="Times New Roman"/>
              <w:b/>
              <w:sz w:val="18"/>
              <w:szCs w:val="18"/>
              <w:lang w:val="id-ID"/>
            </w:rPr>
            <w:t>/</w:t>
          </w:r>
          <w:r>
            <w:rPr>
              <w:rFonts w:ascii="Arial Narrow" w:hAnsi="Arial Narrow" w:cs="Times New Roman"/>
              <w:b/>
              <w:sz w:val="18"/>
              <w:szCs w:val="18"/>
            </w:rPr>
            <w:t>DII</w:t>
          </w:r>
          <w:r>
            <w:rPr>
              <w:rFonts w:ascii="Arial Narrow" w:hAnsi="Arial Narrow" w:cs="Times New Roman"/>
              <w:b/>
              <w:sz w:val="18"/>
              <w:szCs w:val="18"/>
              <w:lang w:val="id-ID"/>
            </w:rPr>
            <w:t>/20</w:t>
          </w:r>
        </w:p>
      </w:tc>
    </w:tr>
    <w:tr w:rsidR="008D318A" w14:paraId="71D151C8" w14:textId="77777777">
      <w:trPr>
        <w:trHeight w:val="501"/>
        <w:jc w:val="center"/>
      </w:trPr>
      <w:tc>
        <w:tcPr>
          <w:tcW w:w="1668" w:type="dxa"/>
          <w:vMerge/>
        </w:tcPr>
        <w:p w14:paraId="3E211615" w14:textId="77777777" w:rsidR="008D318A" w:rsidRDefault="008D318A">
          <w:pPr>
            <w:tabs>
              <w:tab w:val="center" w:pos="4680"/>
              <w:tab w:val="right" w:pos="9360"/>
            </w:tabs>
            <w:autoSpaceDE w:val="0"/>
            <w:autoSpaceDN w:val="0"/>
            <w:adjustRightInd w:val="0"/>
            <w:spacing w:after="0" w:line="360" w:lineRule="auto"/>
            <w:rPr>
              <w:rFonts w:ascii="Arial" w:eastAsia="Calibri" w:hAnsi="Arial" w:cs="Arial"/>
              <w:color w:val="000000"/>
              <w:sz w:val="24"/>
              <w:szCs w:val="24"/>
            </w:rPr>
          </w:pPr>
        </w:p>
      </w:tc>
      <w:tc>
        <w:tcPr>
          <w:tcW w:w="4961" w:type="dxa"/>
          <w:vMerge/>
          <w:vAlign w:val="center"/>
        </w:tcPr>
        <w:p w14:paraId="1658E6D8" w14:textId="77777777" w:rsidR="008D318A" w:rsidRDefault="008D318A">
          <w:pPr>
            <w:tabs>
              <w:tab w:val="center" w:pos="4680"/>
              <w:tab w:val="right" w:pos="9360"/>
            </w:tabs>
            <w:autoSpaceDE w:val="0"/>
            <w:autoSpaceDN w:val="0"/>
            <w:adjustRightInd w:val="0"/>
            <w:spacing w:after="0" w:line="360" w:lineRule="auto"/>
            <w:jc w:val="center"/>
            <w:rPr>
              <w:rFonts w:ascii="Arial" w:eastAsia="Calibri" w:hAnsi="Arial" w:cs="Arial"/>
              <w:color w:val="000000"/>
              <w:sz w:val="24"/>
              <w:szCs w:val="24"/>
            </w:rPr>
          </w:pPr>
        </w:p>
      </w:tc>
      <w:tc>
        <w:tcPr>
          <w:tcW w:w="1276" w:type="dxa"/>
          <w:vAlign w:val="center"/>
        </w:tcPr>
        <w:p w14:paraId="6B9C9D52" w14:textId="77777777" w:rsidR="008D318A" w:rsidRDefault="00000000">
          <w:pPr>
            <w:pStyle w:val="Default"/>
            <w:tabs>
              <w:tab w:val="center" w:pos="4680"/>
              <w:tab w:val="right" w:pos="9360"/>
            </w:tabs>
            <w:rPr>
              <w:rFonts w:ascii="Times New Roman" w:hAnsi="Times New Roman" w:cs="Times New Roman"/>
              <w:b/>
              <w:sz w:val="18"/>
              <w:szCs w:val="18"/>
              <w:lang w:val="id-ID"/>
            </w:rPr>
          </w:pPr>
          <w:r>
            <w:rPr>
              <w:rFonts w:ascii="Arial Narrow" w:hAnsi="Arial Narrow" w:cs="Times New Roman"/>
              <w:b/>
              <w:sz w:val="20"/>
              <w:szCs w:val="18"/>
            </w:rPr>
            <w:t xml:space="preserve">Tanggal   </w:t>
          </w:r>
        </w:p>
      </w:tc>
      <w:tc>
        <w:tcPr>
          <w:tcW w:w="2126" w:type="dxa"/>
          <w:vAlign w:val="center"/>
        </w:tcPr>
        <w:p w14:paraId="724C3D1C" w14:textId="77777777" w:rsidR="008D318A" w:rsidRDefault="00000000">
          <w:pPr>
            <w:pStyle w:val="Default"/>
            <w:tabs>
              <w:tab w:val="center" w:pos="4680"/>
              <w:tab w:val="right" w:pos="9360"/>
            </w:tabs>
            <w:rPr>
              <w:rFonts w:ascii="Times New Roman" w:hAnsi="Times New Roman" w:cs="Times New Roman"/>
              <w:b/>
              <w:sz w:val="18"/>
              <w:szCs w:val="18"/>
            </w:rPr>
          </w:pPr>
          <w:r>
            <w:rPr>
              <w:rFonts w:ascii="Arial Narrow" w:hAnsi="Arial Narrow" w:cs="Times New Roman"/>
              <w:b/>
              <w:sz w:val="20"/>
              <w:szCs w:val="18"/>
            </w:rPr>
            <w:t>7 September 2020</w:t>
          </w:r>
        </w:p>
      </w:tc>
    </w:tr>
    <w:tr w:rsidR="008D318A" w14:paraId="4D53C06D" w14:textId="77777777">
      <w:trPr>
        <w:trHeight w:val="408"/>
        <w:jc w:val="center"/>
      </w:trPr>
      <w:tc>
        <w:tcPr>
          <w:tcW w:w="1668" w:type="dxa"/>
          <w:vMerge/>
        </w:tcPr>
        <w:p w14:paraId="063B542E" w14:textId="77777777" w:rsidR="008D318A" w:rsidRDefault="008D318A">
          <w:pPr>
            <w:tabs>
              <w:tab w:val="center" w:pos="4680"/>
              <w:tab w:val="right" w:pos="9360"/>
            </w:tabs>
            <w:autoSpaceDE w:val="0"/>
            <w:autoSpaceDN w:val="0"/>
            <w:adjustRightInd w:val="0"/>
            <w:spacing w:after="0" w:line="360" w:lineRule="auto"/>
            <w:rPr>
              <w:rFonts w:ascii="Arial" w:eastAsia="Calibri" w:hAnsi="Arial" w:cs="Arial"/>
              <w:color w:val="000000"/>
              <w:sz w:val="24"/>
              <w:szCs w:val="24"/>
            </w:rPr>
          </w:pPr>
        </w:p>
      </w:tc>
      <w:tc>
        <w:tcPr>
          <w:tcW w:w="4961" w:type="dxa"/>
          <w:vMerge w:val="restart"/>
          <w:vAlign w:val="center"/>
        </w:tcPr>
        <w:p w14:paraId="2D191931" w14:textId="77777777" w:rsidR="008D318A" w:rsidRDefault="00000000">
          <w:pPr>
            <w:tabs>
              <w:tab w:val="center" w:pos="4680"/>
              <w:tab w:val="right" w:pos="9360"/>
            </w:tabs>
            <w:autoSpaceDE w:val="0"/>
            <w:autoSpaceDN w:val="0"/>
            <w:adjustRightInd w:val="0"/>
            <w:spacing w:after="0" w:line="360" w:lineRule="auto"/>
            <w:jc w:val="center"/>
            <w:rPr>
              <w:rFonts w:ascii="Arial" w:eastAsia="Calibri" w:hAnsi="Arial" w:cs="Arial"/>
              <w:b/>
              <w:color w:val="000000"/>
              <w:sz w:val="28"/>
              <w:szCs w:val="28"/>
            </w:rPr>
          </w:pPr>
          <w:r>
            <w:rPr>
              <w:rFonts w:ascii="Arial" w:eastAsia="Calibri" w:hAnsi="Arial" w:cs="Arial"/>
              <w:b/>
              <w:color w:val="000000"/>
              <w:sz w:val="28"/>
              <w:szCs w:val="28"/>
            </w:rPr>
            <w:t>KONTRAK PERKULIAHAN</w:t>
          </w:r>
        </w:p>
      </w:tc>
      <w:tc>
        <w:tcPr>
          <w:tcW w:w="1276" w:type="dxa"/>
          <w:vAlign w:val="center"/>
        </w:tcPr>
        <w:p w14:paraId="36E83449" w14:textId="77777777" w:rsidR="008D318A" w:rsidRDefault="00000000">
          <w:pPr>
            <w:pStyle w:val="Default"/>
            <w:tabs>
              <w:tab w:val="center" w:pos="4680"/>
              <w:tab w:val="right" w:pos="9360"/>
            </w:tabs>
            <w:rPr>
              <w:rFonts w:ascii="Times New Roman" w:hAnsi="Times New Roman" w:cs="Times New Roman"/>
              <w:b/>
              <w:sz w:val="18"/>
              <w:szCs w:val="18"/>
              <w:lang w:val="id-ID"/>
            </w:rPr>
          </w:pPr>
          <w:r>
            <w:rPr>
              <w:rFonts w:ascii="Arial Narrow" w:hAnsi="Arial Narrow" w:cs="Times New Roman"/>
              <w:b/>
              <w:sz w:val="20"/>
              <w:szCs w:val="18"/>
            </w:rPr>
            <w:t xml:space="preserve">Revisi       </w:t>
          </w:r>
        </w:p>
      </w:tc>
      <w:tc>
        <w:tcPr>
          <w:tcW w:w="2126" w:type="dxa"/>
          <w:vAlign w:val="center"/>
        </w:tcPr>
        <w:p w14:paraId="052A92F0" w14:textId="77777777" w:rsidR="008D318A" w:rsidRDefault="00000000">
          <w:pPr>
            <w:pStyle w:val="Default"/>
            <w:tabs>
              <w:tab w:val="center" w:pos="4680"/>
              <w:tab w:val="right" w:pos="9360"/>
            </w:tabs>
            <w:rPr>
              <w:rFonts w:ascii="Times New Roman" w:hAnsi="Times New Roman" w:cs="Times New Roman"/>
              <w:b/>
              <w:sz w:val="18"/>
              <w:szCs w:val="18"/>
              <w:lang w:val="id-ID"/>
            </w:rPr>
          </w:pPr>
          <w:r>
            <w:rPr>
              <w:rFonts w:ascii="Arial Narrow" w:hAnsi="Arial Narrow" w:cs="Times New Roman"/>
              <w:b/>
              <w:sz w:val="20"/>
              <w:szCs w:val="18"/>
              <w:lang w:val="id-ID"/>
            </w:rPr>
            <w:t>00</w:t>
          </w:r>
        </w:p>
      </w:tc>
    </w:tr>
    <w:tr w:rsidR="008D318A" w14:paraId="48CA16B3" w14:textId="77777777">
      <w:trPr>
        <w:trHeight w:val="413"/>
        <w:jc w:val="center"/>
      </w:trPr>
      <w:tc>
        <w:tcPr>
          <w:tcW w:w="1668" w:type="dxa"/>
          <w:vMerge/>
        </w:tcPr>
        <w:p w14:paraId="2109FB21" w14:textId="77777777" w:rsidR="008D318A" w:rsidRDefault="008D318A">
          <w:pPr>
            <w:tabs>
              <w:tab w:val="center" w:pos="4680"/>
              <w:tab w:val="right" w:pos="9360"/>
            </w:tabs>
            <w:autoSpaceDE w:val="0"/>
            <w:autoSpaceDN w:val="0"/>
            <w:adjustRightInd w:val="0"/>
            <w:spacing w:after="0" w:line="360" w:lineRule="auto"/>
            <w:rPr>
              <w:rFonts w:ascii="Arial" w:eastAsia="Calibri" w:hAnsi="Arial" w:cs="Arial"/>
              <w:color w:val="000000"/>
              <w:sz w:val="24"/>
              <w:szCs w:val="24"/>
            </w:rPr>
          </w:pPr>
        </w:p>
      </w:tc>
      <w:tc>
        <w:tcPr>
          <w:tcW w:w="4961" w:type="dxa"/>
          <w:vMerge/>
        </w:tcPr>
        <w:p w14:paraId="16F3D930" w14:textId="77777777" w:rsidR="008D318A" w:rsidRDefault="008D318A">
          <w:pPr>
            <w:tabs>
              <w:tab w:val="center" w:pos="4680"/>
              <w:tab w:val="right" w:pos="9360"/>
            </w:tabs>
            <w:autoSpaceDE w:val="0"/>
            <w:autoSpaceDN w:val="0"/>
            <w:adjustRightInd w:val="0"/>
            <w:spacing w:after="0" w:line="360" w:lineRule="auto"/>
            <w:rPr>
              <w:rFonts w:ascii="Arial" w:eastAsia="Calibri" w:hAnsi="Arial" w:cs="Arial"/>
              <w:color w:val="000000"/>
              <w:sz w:val="24"/>
              <w:szCs w:val="24"/>
            </w:rPr>
          </w:pPr>
        </w:p>
      </w:tc>
      <w:tc>
        <w:tcPr>
          <w:tcW w:w="1276" w:type="dxa"/>
          <w:vAlign w:val="center"/>
        </w:tcPr>
        <w:p w14:paraId="23DFC2C2" w14:textId="77777777" w:rsidR="008D318A" w:rsidRDefault="00000000">
          <w:pPr>
            <w:pStyle w:val="Default"/>
            <w:tabs>
              <w:tab w:val="center" w:pos="4680"/>
              <w:tab w:val="right" w:pos="9360"/>
            </w:tabs>
            <w:rPr>
              <w:rFonts w:ascii="Times New Roman" w:hAnsi="Times New Roman" w:cs="Times New Roman"/>
              <w:b/>
              <w:sz w:val="18"/>
              <w:szCs w:val="18"/>
              <w:lang w:val="id-ID"/>
            </w:rPr>
          </w:pPr>
          <w:r>
            <w:rPr>
              <w:rFonts w:ascii="Arial Narrow" w:hAnsi="Arial Narrow" w:cs="Times New Roman"/>
              <w:b/>
              <w:sz w:val="20"/>
              <w:szCs w:val="18"/>
            </w:rPr>
            <w:t>Halaman</w:t>
          </w:r>
          <w:r>
            <w:rPr>
              <w:rFonts w:ascii="Arial Narrow" w:hAnsi="Arial Narrow" w:cs="Times New Roman"/>
              <w:b/>
              <w:sz w:val="20"/>
              <w:szCs w:val="18"/>
              <w:lang w:val="id-ID"/>
            </w:rPr>
            <w:t xml:space="preserve"> </w:t>
          </w:r>
          <w:r>
            <w:rPr>
              <w:rFonts w:ascii="Arial Narrow" w:hAnsi="Arial Narrow" w:cs="Times New Roman"/>
              <w:b/>
              <w:sz w:val="20"/>
              <w:szCs w:val="18"/>
            </w:rPr>
            <w:t xml:space="preserve"> </w:t>
          </w:r>
          <w:r>
            <w:rPr>
              <w:rFonts w:ascii="Arial Narrow" w:hAnsi="Arial Narrow" w:cs="Times New Roman"/>
              <w:b/>
              <w:sz w:val="20"/>
              <w:szCs w:val="18"/>
              <w:lang w:val="id-ID"/>
            </w:rPr>
            <w:t xml:space="preserve"> </w:t>
          </w:r>
        </w:p>
      </w:tc>
      <w:tc>
        <w:tcPr>
          <w:tcW w:w="2126" w:type="dxa"/>
          <w:vAlign w:val="center"/>
        </w:tcPr>
        <w:p w14:paraId="5A3F486B" w14:textId="77777777" w:rsidR="008D318A" w:rsidRDefault="00000000">
          <w:pPr>
            <w:pStyle w:val="Default"/>
            <w:tabs>
              <w:tab w:val="center" w:pos="4680"/>
              <w:tab w:val="right" w:pos="9360"/>
            </w:tabs>
            <w:rPr>
              <w:rFonts w:ascii="Times New Roman" w:hAnsi="Times New Roman" w:cs="Times New Roman"/>
              <w:b/>
              <w:sz w:val="18"/>
              <w:szCs w:val="18"/>
            </w:rPr>
          </w:pPr>
          <w:r>
            <w:rPr>
              <w:rFonts w:ascii="Arial Narrow" w:hAnsi="Arial Narrow" w:cs="Times New Roman"/>
              <w:b/>
              <w:bCs/>
              <w:sz w:val="20"/>
              <w:szCs w:val="22"/>
            </w:rPr>
            <w:fldChar w:fldCharType="begin"/>
          </w:r>
          <w:r>
            <w:rPr>
              <w:rFonts w:ascii="Arial Narrow" w:hAnsi="Arial Narrow" w:cs="Times New Roman"/>
              <w:b/>
              <w:bCs/>
              <w:sz w:val="20"/>
              <w:szCs w:val="22"/>
            </w:rPr>
            <w:instrText xml:space="preserve"> PAGE  \* Arabic  \* MERGEFORMAT </w:instrText>
          </w:r>
          <w:r>
            <w:rPr>
              <w:rFonts w:ascii="Arial Narrow" w:hAnsi="Arial Narrow" w:cs="Times New Roman"/>
              <w:b/>
              <w:bCs/>
              <w:sz w:val="20"/>
              <w:szCs w:val="22"/>
            </w:rPr>
            <w:fldChar w:fldCharType="separate"/>
          </w:r>
          <w:r>
            <w:rPr>
              <w:rFonts w:ascii="Arial Narrow" w:hAnsi="Arial Narrow" w:cs="Times New Roman"/>
              <w:b/>
              <w:bCs/>
              <w:sz w:val="20"/>
              <w:szCs w:val="22"/>
            </w:rPr>
            <w:t>2</w:t>
          </w:r>
          <w:r>
            <w:rPr>
              <w:rFonts w:ascii="Arial Narrow" w:hAnsi="Arial Narrow" w:cs="Times New Roman"/>
              <w:b/>
              <w:bCs/>
              <w:sz w:val="20"/>
              <w:szCs w:val="22"/>
            </w:rPr>
            <w:fldChar w:fldCharType="end"/>
          </w:r>
          <w:r>
            <w:rPr>
              <w:rFonts w:ascii="Arial Narrow" w:hAnsi="Arial Narrow" w:cs="Times New Roman"/>
              <w:b/>
              <w:sz w:val="20"/>
              <w:szCs w:val="22"/>
            </w:rPr>
            <w:t xml:space="preserve"> dari  </w:t>
          </w:r>
          <w:r>
            <w:rPr>
              <w:rFonts w:ascii="Arial Narrow" w:hAnsi="Arial Narrow" w:cs="Times New Roman"/>
              <w:b/>
              <w:bCs/>
              <w:sz w:val="20"/>
              <w:szCs w:val="22"/>
            </w:rPr>
            <w:fldChar w:fldCharType="begin"/>
          </w:r>
          <w:r>
            <w:rPr>
              <w:rFonts w:ascii="Arial Narrow" w:hAnsi="Arial Narrow" w:cs="Times New Roman"/>
              <w:b/>
              <w:bCs/>
              <w:sz w:val="20"/>
              <w:szCs w:val="22"/>
            </w:rPr>
            <w:instrText xml:space="preserve"> NUMPAGES  \* Arabic  \* MERGEFORMAT </w:instrText>
          </w:r>
          <w:r>
            <w:rPr>
              <w:rFonts w:ascii="Arial Narrow" w:hAnsi="Arial Narrow" w:cs="Times New Roman"/>
              <w:b/>
              <w:bCs/>
              <w:sz w:val="20"/>
              <w:szCs w:val="22"/>
            </w:rPr>
            <w:fldChar w:fldCharType="separate"/>
          </w:r>
          <w:r>
            <w:rPr>
              <w:rFonts w:ascii="Arial Narrow" w:hAnsi="Arial Narrow" w:cs="Times New Roman"/>
              <w:b/>
              <w:bCs/>
              <w:sz w:val="20"/>
              <w:szCs w:val="22"/>
            </w:rPr>
            <w:t>4</w:t>
          </w:r>
          <w:r>
            <w:rPr>
              <w:rFonts w:ascii="Arial Narrow" w:hAnsi="Arial Narrow" w:cs="Times New Roman"/>
              <w:b/>
              <w:bCs/>
              <w:sz w:val="20"/>
              <w:szCs w:val="22"/>
            </w:rPr>
            <w:fldChar w:fldCharType="end"/>
          </w:r>
        </w:p>
      </w:tc>
    </w:tr>
  </w:tbl>
  <w:p w14:paraId="0BD5A51A" w14:textId="77777777" w:rsidR="008D318A" w:rsidRDefault="008D318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53937"/>
    <w:multiLevelType w:val="singleLevel"/>
    <w:tmpl w:val="15D53937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602C438E"/>
    <w:multiLevelType w:val="multilevel"/>
    <w:tmpl w:val="602C438E"/>
    <w:lvl w:ilvl="0">
      <w:start w:val="1"/>
      <w:numFmt w:val="decimal"/>
      <w:lvlText w:val="%1."/>
      <w:lvlJc w:val="left"/>
      <w:pPr>
        <w:ind w:left="720" w:hanging="360"/>
      </w:pPr>
      <w:rPr>
        <w:rFonts w:ascii="Arial Narrow" w:hAnsi="Arial Narrow" w:cs="Times New Roman"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A70C22"/>
    <w:multiLevelType w:val="multilevel"/>
    <w:tmpl w:val="74A70C2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4409569">
    <w:abstractNumId w:val="2"/>
  </w:num>
  <w:num w:numId="2" w16cid:durableId="1993673995">
    <w:abstractNumId w:val="1"/>
  </w:num>
  <w:num w:numId="3" w16cid:durableId="18632062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31C74"/>
    <w:rsid w:val="000734A6"/>
    <w:rsid w:val="00160EC4"/>
    <w:rsid w:val="002146E0"/>
    <w:rsid w:val="002409D3"/>
    <w:rsid w:val="003B7900"/>
    <w:rsid w:val="0046693D"/>
    <w:rsid w:val="00543E06"/>
    <w:rsid w:val="005F1E28"/>
    <w:rsid w:val="0061688C"/>
    <w:rsid w:val="00631C74"/>
    <w:rsid w:val="00792E8D"/>
    <w:rsid w:val="00815B99"/>
    <w:rsid w:val="00854450"/>
    <w:rsid w:val="008D318A"/>
    <w:rsid w:val="009003AC"/>
    <w:rsid w:val="00983A42"/>
    <w:rsid w:val="009B247C"/>
    <w:rsid w:val="009C5B8A"/>
    <w:rsid w:val="00AC23ED"/>
    <w:rsid w:val="00B2452B"/>
    <w:rsid w:val="00B81A93"/>
    <w:rsid w:val="00C669C4"/>
    <w:rsid w:val="00C945D6"/>
    <w:rsid w:val="00CB1293"/>
    <w:rsid w:val="00E10053"/>
    <w:rsid w:val="00E159A1"/>
    <w:rsid w:val="00E75D59"/>
    <w:rsid w:val="00EC7FFD"/>
    <w:rsid w:val="00EE440D"/>
    <w:rsid w:val="00F15307"/>
    <w:rsid w:val="12C306CC"/>
    <w:rsid w:val="1D974902"/>
    <w:rsid w:val="4BDF5CBF"/>
    <w:rsid w:val="508B3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63D5546B"/>
  <w15:docId w15:val="{2B1B6D9C-42C9-4033-B563-54924CA92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uiPriority w:val="99"/>
    <w:semiHidden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uiPriority w:val="99"/>
    <w:unhideWhenUsed/>
    <w:qFormat/>
    <w:rPr>
      <w:color w:val="0000FF"/>
      <w:u w:val="single"/>
    </w:rPr>
  </w:style>
  <w:style w:type="table" w:styleId="TableGrid">
    <w:name w:val="Table Grid"/>
    <w:basedOn w:val="TableNormal"/>
    <w:uiPriority w:val="59"/>
    <w:qFormat/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  <w:rPr>
      <w:rFonts w:ascii="Calibri" w:eastAsia="Calibri" w:hAnsi="Calibri" w:cs="Times New Roman"/>
      <w:lang w:val="id-ID"/>
    </w:rPr>
  </w:style>
  <w:style w:type="character" w:customStyle="1" w:styleId="ListParagraphChar">
    <w:name w:val="List Paragraph Char"/>
    <w:link w:val="ListParagraph"/>
    <w:uiPriority w:val="34"/>
    <w:qFormat/>
    <w:locked/>
    <w:rPr>
      <w:rFonts w:ascii="Calibri" w:eastAsia="Calibri" w:hAnsi="Calibri" w:cs="Times New Roman"/>
      <w:lang w:val="id-ID"/>
    </w:rPr>
  </w:style>
  <w:style w:type="character" w:customStyle="1" w:styleId="HeaderChar">
    <w:name w:val="Header Char"/>
    <w:basedOn w:val="DefaultParagraphFont"/>
    <w:link w:val="Header"/>
    <w:uiPriority w:val="99"/>
    <w:rPr>
      <w:rFonts w:eastAsiaTheme="minorEastAsia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Tahoma" w:eastAsia="Calibri" w:hAnsi="Tahoma" w:cs="Tahoma"/>
      <w:color w:val="000000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s://stifera.ac.id/" TargetMode="External"/><Relationship Id="rId2" Type="http://schemas.openxmlformats.org/officeDocument/2006/relationships/hyperlink" Target="mailto:stiferanusaputera@gmail.com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4</Pages>
  <Words>898</Words>
  <Characters>5124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USER</cp:lastModifiedBy>
  <cp:revision>17</cp:revision>
  <dcterms:created xsi:type="dcterms:W3CDTF">2019-09-05T04:01:00Z</dcterms:created>
  <dcterms:modified xsi:type="dcterms:W3CDTF">2025-09-09T06:42:00Z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1033-12.2.0.13201</vt:lpwstr>
  </property>
  <property fmtid="{D5CDD505-2E9C-101B-9397-08002B2CF9AE}" pid="3" name="ICV">
    <vt:lpwstr>AC800604498A41D18AD9F1D72D8190BC</vt:lpwstr>
  </property>
</Properties>
</file>