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CE698D" w14:paraId="58B52E2B" w14:textId="77777777" w:rsidTr="00FD7EDF">
        <w:trPr>
          <w:trHeight w:val="828"/>
        </w:trPr>
        <w:tc>
          <w:tcPr>
            <w:tcW w:w="8702" w:type="dxa"/>
            <w:gridSpan w:val="3"/>
          </w:tcPr>
          <w:p w14:paraId="7D2534B1" w14:textId="2A4EBF2E" w:rsidR="0051700E" w:rsidRPr="00CE698D" w:rsidRDefault="00405120" w:rsidP="00FD7EDF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 xml:space="preserve">KONTRAK </w:t>
            </w:r>
            <w:r w:rsidR="0051700E" w:rsidRPr="00CE698D">
              <w:rPr>
                <w:rFonts w:ascii="Arial Narrow" w:hAnsi="Arial Narrow"/>
                <w:b/>
              </w:rPr>
              <w:t>PERKULIAHAN TAHUN A</w:t>
            </w:r>
            <w:r w:rsidR="0051700E" w:rsidRPr="00CE698D">
              <w:rPr>
                <w:rFonts w:ascii="Arial Narrow" w:hAnsi="Arial Narrow"/>
                <w:b/>
                <w:lang w:val="id-ID"/>
              </w:rPr>
              <w:t>KADEMIK</w:t>
            </w:r>
            <w:r w:rsidR="00526296" w:rsidRPr="00CE698D">
              <w:rPr>
                <w:rFonts w:ascii="Arial Narrow" w:hAnsi="Arial Narrow"/>
                <w:b/>
              </w:rPr>
              <w:t xml:space="preserve"> 202</w:t>
            </w:r>
            <w:r w:rsidR="00FE72F5">
              <w:rPr>
                <w:rFonts w:ascii="Arial Narrow" w:hAnsi="Arial Narrow"/>
                <w:b/>
              </w:rPr>
              <w:t>5</w:t>
            </w:r>
            <w:r w:rsidR="00526296" w:rsidRPr="00CE698D">
              <w:rPr>
                <w:rFonts w:ascii="Arial Narrow" w:hAnsi="Arial Narrow"/>
                <w:b/>
              </w:rPr>
              <w:t>/ 202</w:t>
            </w:r>
            <w:r w:rsidR="00FE72F5">
              <w:rPr>
                <w:rFonts w:ascii="Arial Narrow" w:hAnsi="Arial Narrow"/>
                <w:b/>
              </w:rPr>
              <w:t>6</w:t>
            </w:r>
          </w:p>
          <w:p w14:paraId="176354B4" w14:textId="77777777" w:rsidR="0051700E" w:rsidRPr="00CE698D" w:rsidRDefault="0051700E" w:rsidP="0051700E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>Program S</w:t>
            </w:r>
            <w:r w:rsidRPr="00CE698D">
              <w:rPr>
                <w:rFonts w:ascii="Arial Narrow" w:hAnsi="Arial Narrow"/>
                <w:b/>
                <w:lang w:val="id-ID"/>
              </w:rPr>
              <w:t>t</w:t>
            </w:r>
            <w:r w:rsidRPr="00CE698D">
              <w:rPr>
                <w:rFonts w:ascii="Arial Narrow" w:hAnsi="Arial Narrow"/>
                <w:b/>
              </w:rPr>
              <w:t xml:space="preserve">udi </w:t>
            </w:r>
            <w:r w:rsidRPr="00CE698D">
              <w:rPr>
                <w:rFonts w:ascii="Arial Narrow" w:hAnsi="Arial Narrow"/>
                <w:b/>
                <w:lang w:val="id-ID"/>
              </w:rPr>
              <w:t xml:space="preserve">D3 </w:t>
            </w:r>
            <w:r w:rsidRPr="00CE698D">
              <w:rPr>
                <w:rFonts w:ascii="Arial Narrow" w:hAnsi="Arial Narrow"/>
                <w:b/>
              </w:rPr>
              <w:t>Farmasi</w:t>
            </w:r>
          </w:p>
        </w:tc>
      </w:tr>
      <w:tr w:rsidR="0051700E" w:rsidRPr="00CE698D" w14:paraId="5F0C3CA8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9B90AFA" w14:textId="77777777" w:rsidR="0051700E" w:rsidRPr="00CE698D" w:rsidRDefault="0051700E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AE6ED1E" w14:textId="77777777" w:rsidR="0051700E" w:rsidRPr="00CE698D" w:rsidRDefault="0051700E" w:rsidP="00FD7EDF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82358A3" w14:textId="77777777" w:rsidR="0051700E" w:rsidRPr="00CE698D" w:rsidRDefault="00BD2738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Manajemen Farmasi Komunitas</w:t>
            </w:r>
          </w:p>
        </w:tc>
      </w:tr>
      <w:tr w:rsidR="0051700E" w:rsidRPr="00CE698D" w14:paraId="0B5A5F32" w14:textId="77777777" w:rsidTr="00526296">
        <w:trPr>
          <w:trHeight w:val="269"/>
        </w:trPr>
        <w:tc>
          <w:tcPr>
            <w:tcW w:w="3273" w:type="dxa"/>
            <w:tcBorders>
              <w:right w:val="nil"/>
            </w:tcBorders>
          </w:tcPr>
          <w:p w14:paraId="737FD1E5" w14:textId="77777777" w:rsidR="0051700E" w:rsidRPr="00CE698D" w:rsidRDefault="0051700E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9A4285E" w14:textId="77777777" w:rsidR="0051700E" w:rsidRPr="00CE698D" w:rsidRDefault="0051700E" w:rsidP="00FD7EDF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9AD6075" w14:textId="60043F29" w:rsidR="0051700E" w:rsidRPr="00CE698D" w:rsidRDefault="00CE698D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20544T36</w:t>
            </w:r>
            <w:r w:rsidR="00C679BF">
              <w:rPr>
                <w:rFonts w:ascii="Arial Narrow" w:hAnsi="Arial Narrow"/>
              </w:rPr>
              <w:t>/ 3</w:t>
            </w:r>
          </w:p>
        </w:tc>
      </w:tr>
      <w:tr w:rsidR="0051700E" w:rsidRPr="00CE698D" w14:paraId="7A417F52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502A9DA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23ADBDF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711E562" w14:textId="77777777" w:rsidR="0051700E" w:rsidRPr="00CE698D" w:rsidRDefault="00526296" w:rsidP="00426936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apt. </w:t>
            </w:r>
            <w:r w:rsidR="00426936" w:rsidRPr="00CE698D">
              <w:rPr>
                <w:rFonts w:ascii="Arial Narrow" w:hAnsi="Arial Narrow"/>
              </w:rPr>
              <w:t>Eleonora Maryeta Toyo, M. Farm</w:t>
            </w:r>
          </w:p>
          <w:p w14:paraId="6499C5AE" w14:textId="5ECF163E" w:rsidR="00417B37" w:rsidRPr="00CE698D" w:rsidRDefault="00417B37" w:rsidP="00426936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apt. </w:t>
            </w:r>
            <w:r w:rsidR="00FE72F5">
              <w:rPr>
                <w:rFonts w:ascii="Arial Narrow" w:hAnsi="Arial Narrow"/>
              </w:rPr>
              <w:t>Karol Giovani B. Leki, M. Farm</w:t>
            </w:r>
          </w:p>
        </w:tc>
      </w:tr>
      <w:tr w:rsidR="0051700E" w:rsidRPr="00CE698D" w14:paraId="2898297A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DBE6832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CB0264C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1CBA0D2D" w14:textId="77777777" w:rsidR="0051700E" w:rsidRPr="00CE698D" w:rsidRDefault="00BD2738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  <w:lang w:val="id-ID"/>
              </w:rPr>
              <w:t>I</w:t>
            </w:r>
            <w:r w:rsidRPr="00CE698D">
              <w:rPr>
                <w:rFonts w:ascii="Arial Narrow" w:hAnsi="Arial Narrow"/>
              </w:rPr>
              <w:t>V</w:t>
            </w:r>
          </w:p>
        </w:tc>
      </w:tr>
      <w:tr w:rsidR="0051700E" w:rsidRPr="00CE698D" w14:paraId="125DE531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707BF4A6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E658182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7264625" w14:textId="67CD805D" w:rsidR="007818AC" w:rsidRPr="00CE698D" w:rsidRDefault="00FE72F5" w:rsidP="00426936">
            <w:pPr>
              <w:rPr>
                <w:rFonts w:ascii="Arial Narrow" w:hAnsi="Arial Narrow"/>
                <w:color w:val="000000"/>
                <w:lang w:val="sv-SE"/>
              </w:rPr>
            </w:pPr>
            <w:r>
              <w:rPr>
                <w:rFonts w:ascii="Arial Narrow" w:hAnsi="Arial Narrow"/>
                <w:color w:val="000000"/>
                <w:lang w:val="sv-SE"/>
              </w:rPr>
              <w:t>Sabtu: 13.00-15.00 WIB</w:t>
            </w:r>
            <w:r w:rsidR="00B06E68">
              <w:rPr>
                <w:rFonts w:ascii="Arial Narrow" w:hAnsi="Arial Narrow"/>
                <w:color w:val="000000"/>
                <w:lang w:val="sv-SE"/>
              </w:rPr>
              <w:t xml:space="preserve"> (4 </w:t>
            </w:r>
            <w:r>
              <w:rPr>
                <w:rFonts w:ascii="Arial Narrow" w:hAnsi="Arial Narrow"/>
                <w:color w:val="000000"/>
                <w:lang w:val="sv-SE"/>
              </w:rPr>
              <w:t>Karyawan</w:t>
            </w:r>
            <w:r w:rsidR="00CE698D" w:rsidRPr="00CE698D">
              <w:rPr>
                <w:rFonts w:ascii="Arial Narrow" w:hAnsi="Arial Narrow"/>
                <w:color w:val="000000"/>
                <w:lang w:val="sv-SE"/>
              </w:rPr>
              <w:t>)</w:t>
            </w:r>
          </w:p>
        </w:tc>
      </w:tr>
      <w:tr w:rsidR="0051700E" w:rsidRPr="00CE698D" w14:paraId="62B17613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372E4412" w14:textId="77777777" w:rsidR="0051700E" w:rsidRPr="00CE698D" w:rsidRDefault="0051700E" w:rsidP="00FD7EDF">
            <w:pPr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sv-SE"/>
              </w:rPr>
              <w:t>Tempat pertemuan</w:t>
            </w:r>
            <w:r w:rsidRPr="00CE698D"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4F63405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436503F" w14:textId="5D8B4738" w:rsidR="0051700E" w:rsidRPr="00CE698D" w:rsidRDefault="00CE698D" w:rsidP="00FD7ED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Ruang kelas </w:t>
            </w:r>
            <w:r w:rsidR="00B14A13">
              <w:rPr>
                <w:rFonts w:ascii="Arial Narrow" w:hAnsi="Arial Narrow"/>
              </w:rPr>
              <w:t>4</w:t>
            </w:r>
          </w:p>
        </w:tc>
      </w:tr>
    </w:tbl>
    <w:p w14:paraId="4D0B940A" w14:textId="77777777" w:rsidR="0051700E" w:rsidRPr="00CE698D" w:rsidRDefault="0051700E" w:rsidP="0051700E">
      <w:pPr>
        <w:rPr>
          <w:rFonts w:ascii="Arial Narrow" w:hAnsi="Arial Narrow" w:cs="Arial"/>
          <w:lang w:val="sv-SE"/>
        </w:rPr>
      </w:pPr>
    </w:p>
    <w:p w14:paraId="503B1501" w14:textId="77777777" w:rsidR="0051700E" w:rsidRPr="00CE698D" w:rsidRDefault="0051700E" w:rsidP="0051700E">
      <w:pPr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51700E" w:rsidRPr="00CE698D" w14:paraId="2633483C" w14:textId="77777777" w:rsidTr="00426936">
        <w:tc>
          <w:tcPr>
            <w:tcW w:w="8421" w:type="dxa"/>
          </w:tcPr>
          <w:p w14:paraId="05A1AB3F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1. Manfaat Mata Kuliah</w:t>
            </w:r>
          </w:p>
        </w:tc>
      </w:tr>
    </w:tbl>
    <w:p w14:paraId="1866F00E" w14:textId="77777777" w:rsidR="00405120" w:rsidRPr="00CE698D" w:rsidRDefault="00405120" w:rsidP="00426936">
      <w:pPr>
        <w:spacing w:line="360" w:lineRule="auto"/>
        <w:ind w:firstLine="360"/>
        <w:jc w:val="both"/>
        <w:rPr>
          <w:rFonts w:ascii="Arial Narrow" w:hAnsi="Arial Narrow"/>
        </w:rPr>
      </w:pPr>
    </w:p>
    <w:p w14:paraId="4013FCC9" w14:textId="77777777" w:rsidR="0051700E" w:rsidRPr="00CE698D" w:rsidRDefault="00426936" w:rsidP="00F86061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>Mata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kuliah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ini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diberikan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pada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untuk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dapat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memahami</w:t>
      </w:r>
      <w:r w:rsidRPr="00CE698D">
        <w:rPr>
          <w:rFonts w:ascii="Arial Narrow" w:hAnsi="Arial Narrow"/>
          <w:lang w:val="id-ID"/>
        </w:rPr>
        <w:t xml:space="preserve"> </w:t>
      </w:r>
      <w:r w:rsidR="00CA274C" w:rsidRPr="00CE698D">
        <w:rPr>
          <w:rFonts w:ascii="Arial Narrow" w:hAnsi="Arial Narrow"/>
        </w:rPr>
        <w:t xml:space="preserve">konsep dasar manajemen secara umum, </w:t>
      </w:r>
      <w:r w:rsidR="00CA274C" w:rsidRPr="00CE698D">
        <w:rPr>
          <w:rFonts w:ascii="Arial Narrow" w:hAnsi="Arial Narrow"/>
          <w:color w:val="000000"/>
          <w:lang w:val="de-DE"/>
        </w:rPr>
        <w:t>menguasai</w:t>
      </w:r>
      <w:r w:rsidR="00CA274C" w:rsidRPr="00CE698D">
        <w:rPr>
          <w:rFonts w:ascii="Arial Narrow" w:hAnsi="Arial Narrow"/>
        </w:rPr>
        <w:t xml:space="preserve"> peraturan dan metode pen</w:t>
      </w:r>
      <w:r w:rsidR="00FE24A5" w:rsidRPr="00CE698D">
        <w:rPr>
          <w:rFonts w:ascii="Arial Narrow" w:hAnsi="Arial Narrow"/>
        </w:rPr>
        <w:t xml:space="preserve">gelolaan perbekalan farmasi di </w:t>
      </w:r>
      <w:r w:rsidR="00CA274C" w:rsidRPr="00CE698D">
        <w:rPr>
          <w:rFonts w:ascii="Arial Narrow" w:hAnsi="Arial Narrow"/>
          <w:color w:val="000000"/>
          <w:lang w:val="fi-FI"/>
        </w:rPr>
        <w:t>fasilitas kesehatan Apotek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Rumah Sakit/ Puskesmas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Klinik</w:t>
      </w:r>
      <w:r w:rsidR="00CA274C" w:rsidRPr="00CE698D">
        <w:rPr>
          <w:rFonts w:ascii="Arial Narrow" w:hAnsi="Arial Narrow"/>
        </w:rPr>
        <w:t xml:space="preserve"> dan mampu mengevaluasi </w:t>
      </w:r>
      <w:r w:rsidR="004546AB" w:rsidRPr="00CE698D">
        <w:rPr>
          <w:rFonts w:ascii="Arial Narrow" w:hAnsi="Arial Narrow"/>
        </w:rPr>
        <w:t>mutu pelayanan kefarmasian</w:t>
      </w:r>
      <w:r w:rsidR="00CA274C" w:rsidRPr="00CE698D">
        <w:rPr>
          <w:rFonts w:ascii="Arial Narrow" w:hAnsi="Arial Narrow"/>
        </w:rPr>
        <w:t xml:space="preserve">. </w:t>
      </w:r>
      <w:r w:rsidR="00CA274C" w:rsidRPr="00CE698D">
        <w:rPr>
          <w:rFonts w:ascii="Arial Narrow" w:hAnsi="Arial Narrow"/>
          <w:lang w:val="id-ID"/>
        </w:rPr>
        <w:t>Mahasiswa meng</w:t>
      </w:r>
      <w:r w:rsidR="00CA274C" w:rsidRPr="00CE698D">
        <w:rPr>
          <w:rFonts w:ascii="Arial Narrow" w:hAnsi="Arial Narrow"/>
        </w:rPr>
        <w:t>uasai regulasi dan konsep</w:t>
      </w:r>
      <w:r w:rsidR="00CA274C" w:rsidRPr="00CE698D">
        <w:rPr>
          <w:rFonts w:ascii="Arial Narrow" w:hAnsi="Arial Narrow"/>
          <w:lang w:val="fi-FI"/>
        </w:rPr>
        <w:t xml:space="preserve"> organisasi </w:t>
      </w:r>
      <w:r w:rsidR="004546AB" w:rsidRPr="00CE698D">
        <w:rPr>
          <w:rFonts w:ascii="Arial Narrow" w:hAnsi="Arial Narrow"/>
          <w:lang w:val="fi-FI"/>
        </w:rPr>
        <w:t xml:space="preserve">rumah sakit dan klasifikasi farmasi rumah sakit, sistem strelilisasi </w:t>
      </w:r>
      <w:r w:rsidR="00CA274C" w:rsidRPr="00CE698D">
        <w:rPr>
          <w:rFonts w:ascii="Arial Narrow" w:hAnsi="Arial Narrow"/>
          <w:lang w:val="fi-FI"/>
        </w:rPr>
        <w:t>alat kesehatan dan CSSD (</w:t>
      </w:r>
      <w:r w:rsidR="00CA274C" w:rsidRPr="00CE698D">
        <w:rPr>
          <w:rFonts w:ascii="Arial Narrow" w:hAnsi="Arial Narrow"/>
          <w:i/>
          <w:lang w:val="fi-FI"/>
        </w:rPr>
        <w:t>central sterilisation supply demand</w:t>
      </w:r>
      <w:r w:rsidR="00F86061" w:rsidRPr="00CE698D">
        <w:rPr>
          <w:rFonts w:ascii="Arial Narrow" w:hAnsi="Arial Narrow"/>
          <w:lang w:val="fi-FI"/>
        </w:rPr>
        <w:t>),</w:t>
      </w:r>
      <w:r w:rsidR="00CA274C" w:rsidRPr="00CE698D">
        <w:rPr>
          <w:rFonts w:ascii="Arial Narrow" w:hAnsi="Arial Narrow"/>
          <w:lang w:val="fi-FI"/>
        </w:rPr>
        <w:t xml:space="preserve"> </w:t>
      </w:r>
      <w:r w:rsidR="004546AB" w:rsidRPr="00CE698D">
        <w:rPr>
          <w:rFonts w:ascii="Arial Narrow" w:hAnsi="Arial Narrow"/>
          <w:lang w:val="fi-FI"/>
        </w:rPr>
        <w:t xml:space="preserve">keselamatan pasien / </w:t>
      </w:r>
      <w:r w:rsidR="00CA274C" w:rsidRPr="00CE698D">
        <w:rPr>
          <w:rFonts w:ascii="Arial Narrow" w:hAnsi="Arial Narrow"/>
          <w:i/>
          <w:lang w:val="fi-FI"/>
        </w:rPr>
        <w:t>patient safety</w:t>
      </w:r>
      <w:r w:rsidR="00CA274C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CA274C" w:rsidRPr="00CE698D">
        <w:rPr>
          <w:rFonts w:ascii="Arial Narrow" w:hAnsi="Arial Narrow"/>
          <w:i/>
          <w:lang w:val="fi-FI"/>
        </w:rPr>
        <w:t>handling cytotoxic</w:t>
      </w:r>
      <w:r w:rsidR="00CA274C" w:rsidRPr="00CE698D">
        <w:rPr>
          <w:rFonts w:ascii="Arial Narrow" w:hAnsi="Arial Narrow"/>
          <w:lang w:val="fi-FI"/>
        </w:rPr>
        <w:t xml:space="preserve">.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</w:t>
      </w:r>
      <w:r w:rsidR="004546AB" w:rsidRPr="00CE698D">
        <w:rPr>
          <w:rFonts w:ascii="Arial Narrow" w:hAnsi="Arial Narrow"/>
          <w:iCs/>
          <w:color w:val="000000"/>
          <w:lang w:val="sv-SE"/>
        </w:rPr>
        <w:t>pelayanan kefarmasian dengan asuransi kesehatan dan mampu menganalisis pengelolaan dokumen keselamatan.</w:t>
      </w:r>
    </w:p>
    <w:p w14:paraId="59D59198" w14:textId="77777777" w:rsidR="00FE24A5" w:rsidRPr="00CE698D" w:rsidRDefault="00FE24A5" w:rsidP="00CA274C">
      <w:pPr>
        <w:spacing w:line="360" w:lineRule="auto"/>
        <w:ind w:firstLine="360"/>
        <w:jc w:val="both"/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28769B06" w14:textId="77777777" w:rsidTr="00FD7EDF">
        <w:trPr>
          <w:trHeight w:val="197"/>
        </w:trPr>
        <w:tc>
          <w:tcPr>
            <w:tcW w:w="8640" w:type="dxa"/>
          </w:tcPr>
          <w:p w14:paraId="713F679B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2. Deskripsi Perkuliahan</w:t>
            </w:r>
          </w:p>
        </w:tc>
      </w:tr>
    </w:tbl>
    <w:p w14:paraId="6925F671" w14:textId="77777777" w:rsidR="0051700E" w:rsidRPr="00CE698D" w:rsidRDefault="0051700E" w:rsidP="0051700E">
      <w:pPr>
        <w:spacing w:line="360" w:lineRule="auto"/>
        <w:jc w:val="both"/>
        <w:rPr>
          <w:rFonts w:ascii="Arial Narrow" w:hAnsi="Arial Narrow"/>
          <w:lang w:val="sv-SE"/>
        </w:rPr>
      </w:pPr>
    </w:p>
    <w:p w14:paraId="706C2EE8" w14:textId="77777777" w:rsidR="004546AB" w:rsidRPr="00CE698D" w:rsidRDefault="00426936" w:rsidP="004546AB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 xml:space="preserve">Mata kuliah ini membahas tentang </w:t>
      </w:r>
      <w:r w:rsidR="004546AB" w:rsidRPr="00CE698D">
        <w:rPr>
          <w:rFonts w:ascii="Arial Narrow" w:hAnsi="Arial Narrow"/>
        </w:rPr>
        <w:t xml:space="preserve">konsep dasar manajemen secara umum, </w:t>
      </w:r>
      <w:r w:rsidR="004546AB" w:rsidRPr="00CE698D">
        <w:rPr>
          <w:rFonts w:ascii="Arial Narrow" w:hAnsi="Arial Narrow"/>
          <w:color w:val="000000"/>
          <w:lang w:val="de-DE"/>
        </w:rPr>
        <w:t>menguasai</w:t>
      </w:r>
      <w:r w:rsidR="004546AB" w:rsidRPr="00CE698D">
        <w:rPr>
          <w:rFonts w:ascii="Arial Narrow" w:hAnsi="Arial Narrow"/>
        </w:rPr>
        <w:t xml:space="preserve"> peraturan dan metode pengelolaan perbekalan farmasi di </w:t>
      </w:r>
      <w:r w:rsidR="004546AB" w:rsidRPr="00CE698D">
        <w:rPr>
          <w:rFonts w:ascii="Arial Narrow" w:hAnsi="Arial Narrow"/>
          <w:color w:val="000000"/>
          <w:lang w:val="fi-FI"/>
        </w:rPr>
        <w:t>fasilitas kesehatan Apotek / Rumah Sakit/ Puskesmas / Klinik</w:t>
      </w:r>
      <w:r w:rsidR="004546AB" w:rsidRPr="00CE698D">
        <w:rPr>
          <w:rFonts w:ascii="Arial Narrow" w:hAnsi="Arial Narrow"/>
        </w:rPr>
        <w:t xml:space="preserve"> dan mampu mengevaluasi mutu pelayanan kefarmasian. </w:t>
      </w:r>
      <w:r w:rsidR="004546AB" w:rsidRPr="00CE698D">
        <w:rPr>
          <w:rFonts w:ascii="Arial Narrow" w:hAnsi="Arial Narrow"/>
          <w:lang w:val="id-ID"/>
        </w:rPr>
        <w:t>Mahasiswa meng</w:t>
      </w:r>
      <w:r w:rsidR="004546AB" w:rsidRPr="00CE698D">
        <w:rPr>
          <w:rFonts w:ascii="Arial Narrow" w:hAnsi="Arial Narrow"/>
        </w:rPr>
        <w:t>uasai regulasi dan konsep</w:t>
      </w:r>
      <w:r w:rsidR="004546AB" w:rsidRPr="00CE698D"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 w:rsidR="004546AB" w:rsidRPr="00CE698D">
        <w:rPr>
          <w:rFonts w:ascii="Arial Narrow" w:hAnsi="Arial Narrow"/>
          <w:i/>
          <w:lang w:val="fi-FI"/>
        </w:rPr>
        <w:t>central sterilisation supply demand</w:t>
      </w:r>
      <w:r w:rsidR="004546AB" w:rsidRPr="00CE698D">
        <w:rPr>
          <w:rFonts w:ascii="Arial Narrow" w:hAnsi="Arial Narrow"/>
          <w:lang w:val="fi-FI"/>
        </w:rPr>
        <w:t xml:space="preserve">), keselamatan pasien / </w:t>
      </w:r>
      <w:r w:rsidR="004546AB" w:rsidRPr="00CE698D">
        <w:rPr>
          <w:rFonts w:ascii="Arial Narrow" w:hAnsi="Arial Narrow"/>
          <w:i/>
          <w:lang w:val="fi-FI"/>
        </w:rPr>
        <w:t>patient safety</w:t>
      </w:r>
      <w:r w:rsidR="004546AB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4546AB" w:rsidRPr="00CE698D">
        <w:rPr>
          <w:rFonts w:ascii="Arial Narrow" w:hAnsi="Arial Narrow"/>
          <w:i/>
          <w:lang w:val="fi-FI"/>
        </w:rPr>
        <w:t>handling cytotoxic</w:t>
      </w:r>
      <w:r w:rsidR="004546AB" w:rsidRPr="00CE698D">
        <w:rPr>
          <w:rFonts w:ascii="Arial Narrow" w:hAnsi="Arial Narrow"/>
          <w:lang w:val="fi-FI"/>
        </w:rPr>
        <w:t xml:space="preserve">. </w:t>
      </w:r>
      <w:r w:rsidR="004546AB" w:rsidRPr="00CE698D">
        <w:rPr>
          <w:rFonts w:ascii="Arial Narrow" w:hAnsi="Arial Narrow"/>
          <w:color w:val="000000"/>
          <w:lang w:val="de-DE"/>
        </w:rPr>
        <w:t>Mahasiswa mampu menguasai</w:t>
      </w:r>
      <w:r w:rsidR="004546AB" w:rsidRPr="00CE698D">
        <w:rPr>
          <w:rFonts w:ascii="Arial Narrow" w:hAnsi="Arial Narrow"/>
        </w:rPr>
        <w:t xml:space="preserve"> </w:t>
      </w:r>
      <w:r w:rsidR="004546AB" w:rsidRPr="00CE698D">
        <w:rPr>
          <w:rFonts w:ascii="Arial Narrow" w:hAnsi="Arial Narrow"/>
          <w:iCs/>
          <w:color w:val="000000"/>
          <w:lang w:val="sv-SE"/>
        </w:rPr>
        <w:t>pelayanan kefarmasian dengan asuransi kesehatan dan mampu menganalisis pengelolaan dokumen keselamatan.</w:t>
      </w:r>
    </w:p>
    <w:p w14:paraId="01505CAB" w14:textId="77777777" w:rsidR="0051700E" w:rsidRPr="00CE698D" w:rsidRDefault="0051700E" w:rsidP="00F86061">
      <w:pPr>
        <w:pStyle w:val="ListParagraph"/>
        <w:spacing w:line="360" w:lineRule="auto"/>
        <w:ind w:left="0" w:firstLine="567"/>
        <w:jc w:val="both"/>
        <w:rPr>
          <w:rFonts w:ascii="Arial Narrow" w:hAnsi="Arial Narrow"/>
          <w:color w:val="000000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sv-SE"/>
        </w:rPr>
        <w:lastRenderedPageBreak/>
        <w:t xml:space="preserve">Kuliah diselenggarakan dalam </w:t>
      </w:r>
      <w:r w:rsidRPr="00CE698D">
        <w:rPr>
          <w:rFonts w:ascii="Arial Narrow" w:hAnsi="Arial Narrow"/>
          <w:sz w:val="24"/>
          <w:szCs w:val="24"/>
        </w:rPr>
        <w:t>16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kali pertemuan secara </w:t>
      </w:r>
      <w:r w:rsidR="00BD2738" w:rsidRPr="00CE698D">
        <w:rPr>
          <w:rFonts w:ascii="Arial Narrow" w:hAnsi="Arial Narrow"/>
          <w:i/>
          <w:sz w:val="24"/>
          <w:szCs w:val="24"/>
          <w:lang w:val="sv-SE"/>
        </w:rPr>
        <w:t>offline</w:t>
      </w:r>
      <w:r w:rsidRPr="00CE698D">
        <w:rPr>
          <w:rFonts w:ascii="Arial Narrow" w:hAnsi="Arial Narrow"/>
          <w:i/>
          <w:sz w:val="24"/>
          <w:szCs w:val="24"/>
          <w:lang w:val="sv-SE"/>
        </w:rPr>
        <w:t xml:space="preserve"> 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dengan sks sebanyak </w:t>
      </w:r>
      <w:r w:rsidR="005B0E0A" w:rsidRPr="00CE698D">
        <w:rPr>
          <w:rFonts w:ascii="Arial Narrow" w:hAnsi="Arial Narrow"/>
          <w:sz w:val="24"/>
          <w:szCs w:val="24"/>
        </w:rPr>
        <w:t>3</w:t>
      </w:r>
      <w:r w:rsidRPr="00CE698D">
        <w:rPr>
          <w:rFonts w:ascii="Arial Narrow" w:hAnsi="Arial Narrow"/>
          <w:sz w:val="24"/>
          <w:szCs w:val="24"/>
        </w:rPr>
        <w:t xml:space="preserve"> sks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; 1 pertemuan untuk </w:t>
      </w:r>
      <w:r w:rsidRPr="00CE698D">
        <w:rPr>
          <w:rFonts w:ascii="Arial Narrow" w:hAnsi="Arial Narrow"/>
          <w:sz w:val="24"/>
          <w:szCs w:val="24"/>
        </w:rPr>
        <w:t xml:space="preserve">pendahuluan penjelasan </w:t>
      </w:r>
      <w:r w:rsidR="00CE698D">
        <w:rPr>
          <w:rFonts w:ascii="Arial Narrow" w:hAnsi="Arial Narrow"/>
          <w:sz w:val="24"/>
          <w:szCs w:val="24"/>
          <w:lang w:val="en-US"/>
        </w:rPr>
        <w:t>rencana pembelajaran semester (</w:t>
      </w:r>
      <w:r w:rsidRPr="00CE698D">
        <w:rPr>
          <w:rFonts w:ascii="Arial Narrow" w:hAnsi="Arial Narrow"/>
          <w:sz w:val="24"/>
          <w:szCs w:val="24"/>
        </w:rPr>
        <w:t>RPS</w:t>
      </w:r>
      <w:r w:rsidR="00CE698D">
        <w:rPr>
          <w:rFonts w:ascii="Arial Narrow" w:hAnsi="Arial Narrow"/>
          <w:sz w:val="24"/>
          <w:szCs w:val="24"/>
          <w:lang w:val="en-US"/>
        </w:rPr>
        <w:t>)</w:t>
      </w:r>
      <w:r w:rsidRPr="00CE698D">
        <w:rPr>
          <w:rFonts w:ascii="Arial Narrow" w:hAnsi="Arial Narrow"/>
          <w:sz w:val="24"/>
          <w:szCs w:val="24"/>
        </w:rPr>
        <w:t xml:space="preserve"> dan kontrak perkuliahan</w:t>
      </w:r>
      <w:r w:rsidR="00CE698D">
        <w:rPr>
          <w:rFonts w:ascii="Arial Narrow" w:hAnsi="Arial Narrow"/>
          <w:sz w:val="24"/>
          <w:szCs w:val="24"/>
          <w:lang w:val="en-US"/>
        </w:rPr>
        <w:t xml:space="preserve"> (KP)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, </w:t>
      </w:r>
      <w:r w:rsidRPr="00CE698D">
        <w:rPr>
          <w:rFonts w:ascii="Arial Narrow" w:hAnsi="Arial Narrow"/>
          <w:sz w:val="24"/>
          <w:szCs w:val="24"/>
        </w:rPr>
        <w:t>13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pertemuan untuk </w:t>
      </w:r>
      <w:r w:rsidRPr="00CE698D">
        <w:rPr>
          <w:rFonts w:ascii="Arial Narrow" w:hAnsi="Arial Narrow"/>
          <w:sz w:val="24"/>
          <w:szCs w:val="24"/>
        </w:rPr>
        <w:t>penjelasan materi perkuliahan dilanjutkan dengan diskusi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dan 2 pertemuan untuk Ujian Tengah Semester (UTS) dan Ujian Akhir Semester (UAS).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51700E" w:rsidRPr="00CE698D" w14:paraId="258083A0" w14:textId="77777777" w:rsidTr="00FD7EDF">
        <w:tc>
          <w:tcPr>
            <w:tcW w:w="8421" w:type="dxa"/>
          </w:tcPr>
          <w:p w14:paraId="02FFAC45" w14:textId="77777777" w:rsidR="0051700E" w:rsidRPr="00CE698D" w:rsidRDefault="0051700E" w:rsidP="00405120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3. Tujuan Instruksional</w:t>
            </w:r>
          </w:p>
        </w:tc>
      </w:tr>
    </w:tbl>
    <w:p w14:paraId="4E4644B6" w14:textId="77777777" w:rsidR="00405120" w:rsidRPr="00CE698D" w:rsidRDefault="00405120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78C6D26B" w14:textId="77777777" w:rsidR="00CA274C" w:rsidRPr="00CE698D" w:rsidRDefault="00405120" w:rsidP="00F86061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>Setelah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mengikut</w:t>
      </w:r>
      <w:r w:rsidRPr="00CE698D">
        <w:rPr>
          <w:rFonts w:ascii="Arial Narrow" w:hAnsi="Arial Narrow"/>
          <w:lang w:val="id-ID"/>
        </w:rPr>
        <w:t xml:space="preserve">i </w:t>
      </w:r>
      <w:r w:rsidRPr="00CE698D">
        <w:rPr>
          <w:rFonts w:ascii="Arial Narrow" w:hAnsi="Arial Narrow"/>
        </w:rPr>
        <w:t>perkuliahan</w:t>
      </w:r>
      <w:r w:rsidRPr="00CE698D">
        <w:rPr>
          <w:rFonts w:ascii="Arial Narrow" w:hAnsi="Arial Narrow"/>
          <w:lang w:val="id-ID"/>
        </w:rPr>
        <w:t xml:space="preserve"> </w:t>
      </w:r>
      <w:r w:rsidR="00BD2738" w:rsidRPr="00CE698D">
        <w:rPr>
          <w:rFonts w:ascii="Arial Narrow" w:hAnsi="Arial Narrow"/>
        </w:rPr>
        <w:t>Manajemen Farmasi Komunitas</w:t>
      </w:r>
      <w:r w:rsidRPr="00CE698D">
        <w:rPr>
          <w:rFonts w:ascii="Arial Narrow" w:hAnsi="Arial Narrow"/>
        </w:rPr>
        <w:t xml:space="preserve">, </w:t>
      </w:r>
      <w:r w:rsidRPr="00CE698D">
        <w:rPr>
          <w:rFonts w:ascii="Arial Narrow" w:hAnsi="Arial Narrow"/>
          <w:lang w:val="it-IT"/>
        </w:rPr>
        <w:t>mahasiswa</w:t>
      </w:r>
      <w:r w:rsidRPr="00CE698D">
        <w:rPr>
          <w:rFonts w:ascii="Arial Narrow" w:hAnsi="Arial Narrow"/>
        </w:rPr>
        <w:t xml:space="preserve"> semester IV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  <w:lang w:val="it-IT"/>
        </w:rPr>
        <w:t xml:space="preserve">diharapkan dapat menjelaskan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konsep dasar manajemen secara umum, </w:t>
      </w:r>
      <w:r w:rsidR="00CA274C" w:rsidRPr="00CE698D">
        <w:rPr>
          <w:rFonts w:ascii="Arial Narrow" w:hAnsi="Arial Narrow"/>
          <w:color w:val="000000"/>
          <w:lang w:val="de-DE"/>
        </w:rPr>
        <w:t>menguasai</w:t>
      </w:r>
      <w:r w:rsidR="00CA274C" w:rsidRPr="00CE698D">
        <w:rPr>
          <w:rFonts w:ascii="Arial Narrow" w:hAnsi="Arial Narrow"/>
        </w:rPr>
        <w:t xml:space="preserve"> peraturan dan metode pen</w:t>
      </w:r>
      <w:r w:rsidR="00F86061" w:rsidRPr="00CE698D">
        <w:rPr>
          <w:rFonts w:ascii="Arial Narrow" w:hAnsi="Arial Narrow"/>
        </w:rPr>
        <w:t xml:space="preserve">gelolaan perbekalan farmasi di </w:t>
      </w:r>
      <w:r w:rsidR="00CA274C" w:rsidRPr="00CE698D">
        <w:rPr>
          <w:rFonts w:ascii="Arial Narrow" w:hAnsi="Arial Narrow"/>
          <w:color w:val="000000"/>
          <w:lang w:val="fi-FI"/>
        </w:rPr>
        <w:t>fasilitas kesehatan Apotek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Rumah Sakit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Puskesmas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Klinik</w:t>
      </w:r>
      <w:r w:rsidR="00CA274C" w:rsidRPr="00CE698D">
        <w:rPr>
          <w:rFonts w:ascii="Arial Narrow" w:hAnsi="Arial Narrow"/>
        </w:rPr>
        <w:t xml:space="preserve"> dan mampu mengevaluasi Mutu Pelayanan kefarmasian. </w:t>
      </w:r>
      <w:r w:rsidR="00CA274C" w:rsidRPr="00CE698D">
        <w:rPr>
          <w:rFonts w:ascii="Arial Narrow" w:hAnsi="Arial Narrow"/>
          <w:lang w:val="id-ID"/>
        </w:rPr>
        <w:t>Mahasiswa meng</w:t>
      </w:r>
      <w:r w:rsidR="00CA274C" w:rsidRPr="00CE698D">
        <w:rPr>
          <w:rFonts w:ascii="Arial Narrow" w:hAnsi="Arial Narrow"/>
        </w:rPr>
        <w:t>uasai regulasi dan konsep</w:t>
      </w:r>
      <w:r w:rsidR="00CA274C" w:rsidRPr="00CE698D"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 w:rsidR="00CA274C" w:rsidRPr="00CE698D">
        <w:rPr>
          <w:rFonts w:ascii="Arial Narrow" w:hAnsi="Arial Narrow"/>
          <w:i/>
          <w:lang w:val="fi-FI"/>
        </w:rPr>
        <w:t>central sterilisation supply demand</w:t>
      </w:r>
      <w:r w:rsidR="00F86061" w:rsidRPr="00CE698D">
        <w:rPr>
          <w:rFonts w:ascii="Arial Narrow" w:hAnsi="Arial Narrow"/>
          <w:lang w:val="fi-FI"/>
        </w:rPr>
        <w:t xml:space="preserve">), </w:t>
      </w:r>
      <w:r w:rsidR="00CA274C" w:rsidRPr="00CE698D">
        <w:rPr>
          <w:rFonts w:ascii="Arial Narrow" w:hAnsi="Arial Narrow"/>
          <w:lang w:val="fi-FI"/>
        </w:rPr>
        <w:t xml:space="preserve">Keselamatan Pasien/ </w:t>
      </w:r>
      <w:r w:rsidR="00CA274C" w:rsidRPr="00CE698D">
        <w:rPr>
          <w:rFonts w:ascii="Arial Narrow" w:hAnsi="Arial Narrow"/>
          <w:i/>
          <w:lang w:val="fi-FI"/>
        </w:rPr>
        <w:t>patient safety</w:t>
      </w:r>
      <w:r w:rsidR="00CA274C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CA274C" w:rsidRPr="00CE698D">
        <w:rPr>
          <w:rFonts w:ascii="Arial Narrow" w:hAnsi="Arial Narrow"/>
          <w:i/>
          <w:lang w:val="fi-FI"/>
        </w:rPr>
        <w:t>handling cytotoxic</w:t>
      </w:r>
      <w:r w:rsidR="00CA274C" w:rsidRPr="00CE698D">
        <w:rPr>
          <w:rFonts w:ascii="Arial Narrow" w:hAnsi="Arial Narrow"/>
          <w:lang w:val="fi-FI"/>
        </w:rPr>
        <w:t xml:space="preserve">.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</w:t>
      </w:r>
      <w:r w:rsidR="00CA274C" w:rsidRPr="00CE698D">
        <w:rPr>
          <w:rFonts w:ascii="Arial Narrow" w:hAnsi="Arial Narrow"/>
          <w:iCs/>
          <w:color w:val="000000"/>
          <w:lang w:val="sv-SE"/>
        </w:rPr>
        <w:t xml:space="preserve">Pelayanan kefarmasian dengan Asuransi Kesehatan dan mampu menganalisis pengelolaan Dokumen Keselamatan. </w:t>
      </w:r>
    </w:p>
    <w:p w14:paraId="7E83425C" w14:textId="77777777" w:rsidR="00CA274C" w:rsidRPr="00CE698D" w:rsidRDefault="00CA274C" w:rsidP="00CA274C">
      <w:pPr>
        <w:jc w:val="both"/>
        <w:rPr>
          <w:rFonts w:ascii="Arial Narrow" w:hAnsi="Arial Narrow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6A1C903F" w14:textId="77777777" w:rsidTr="00FD7EDF">
        <w:tc>
          <w:tcPr>
            <w:tcW w:w="8640" w:type="dxa"/>
          </w:tcPr>
          <w:p w14:paraId="0C95CE6B" w14:textId="77777777" w:rsidR="0051700E" w:rsidRPr="00CE698D" w:rsidRDefault="00D33C09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4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Strategi Perkuliahan</w:t>
            </w:r>
          </w:p>
        </w:tc>
      </w:tr>
    </w:tbl>
    <w:p w14:paraId="64D6B5A0" w14:textId="77777777" w:rsidR="0051700E" w:rsidRPr="00CE698D" w:rsidRDefault="0051700E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1C0294D1" w14:textId="77777777" w:rsidR="00405120" w:rsidRPr="00CE698D" w:rsidRDefault="00405120" w:rsidP="00405120">
      <w:pPr>
        <w:spacing w:line="360" w:lineRule="auto"/>
        <w:ind w:firstLine="284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Strategi instruksional yang digunakan pada mata kuliah ini terdiri dari:</w:t>
      </w:r>
    </w:p>
    <w:p w14:paraId="2A13D9AA" w14:textId="77777777" w:rsidR="00405120" w:rsidRPr="00CE698D" w:rsidRDefault="00405120" w:rsidP="00696F9F">
      <w:pPr>
        <w:numPr>
          <w:ilvl w:val="1"/>
          <w:numId w:val="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14:paraId="56920A06" w14:textId="77777777" w:rsidR="00405120" w:rsidRPr="00CE698D" w:rsidRDefault="00405120" w:rsidP="00696F9F">
      <w:pPr>
        <w:numPr>
          <w:ilvl w:val="1"/>
          <w:numId w:val="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Metode instruksional menggunakan: </w:t>
      </w:r>
      <w:r w:rsidRPr="00CE698D">
        <w:rPr>
          <w:rFonts w:ascii="Arial Narrow" w:hAnsi="Arial Narrow"/>
          <w:i/>
        </w:rPr>
        <w:t>small group discussion</w:t>
      </w:r>
      <w:r w:rsidRPr="00CE698D">
        <w:rPr>
          <w:rFonts w:ascii="Arial Narrow" w:hAnsi="Arial Narrow"/>
          <w:lang w:val="id-ID"/>
        </w:rPr>
        <w:t xml:space="preserve">, tanya-jawab, diskusi kasus, dan penugasan. </w:t>
      </w:r>
    </w:p>
    <w:p w14:paraId="3B977C05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i/>
        </w:rPr>
        <w:t xml:space="preserve">Small Group Discussion </w:t>
      </w:r>
      <w:r w:rsidRPr="00CE698D">
        <w:rPr>
          <w:rFonts w:ascii="Arial Narrow" w:hAnsi="Arial Narrow"/>
        </w:rPr>
        <w:t>dilakukan dengan membentuk kelompok-kelompok diskusi.</w:t>
      </w:r>
    </w:p>
    <w:p w14:paraId="3D7D9E9D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Demonstrasi berupa menunjukkan contoh-contoh </w:t>
      </w:r>
      <w:r w:rsidRPr="00CE698D">
        <w:rPr>
          <w:rFonts w:ascii="Arial Narrow" w:hAnsi="Arial Narrow"/>
        </w:rPr>
        <w:t>pelayanan farmasi yang ada di rumah sakit</w:t>
      </w:r>
    </w:p>
    <w:p w14:paraId="173ABBDD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lastRenderedPageBreak/>
        <w:t>Tanya jawab dilakukan sepanjang tatap muka, dengan memberikan kesempatan mahasiswa untuk memberi pendapat atau pertanyaan tentang hal-hal yang tidak mereka mengerti atau bertentangan dengan apa yang mereka pahami sebelumnya.</w:t>
      </w:r>
    </w:p>
    <w:p w14:paraId="4345C40F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pengetahuan yang baru mereka dapatkan.</w:t>
      </w:r>
    </w:p>
    <w:p w14:paraId="667F44D2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 w:rsidRPr="00CE698D">
        <w:rPr>
          <w:rFonts w:ascii="Arial Narrow" w:hAnsi="Arial Narrow"/>
          <w:i/>
          <w:lang w:val="id-ID"/>
        </w:rPr>
        <w:t>review</w:t>
      </w:r>
      <w:r w:rsidRPr="00CE698D">
        <w:rPr>
          <w:rFonts w:ascii="Arial Narrow" w:hAnsi="Arial Narrow"/>
          <w:lang w:val="id-ID"/>
        </w:rPr>
        <w:t xml:space="preserve"> artikel ilmiah, ataupun membuat tulisan yang membahas kasus/kondisi yang berkaitan dengan pokok bahasan. Pada penugasan ini, terdapat komponen ketrampilan menulis ilmiah, berpikir kritis, penelusuran referensi ilmiah, dan ketrampilan bahasa Inggris.</w:t>
      </w:r>
    </w:p>
    <w:p w14:paraId="3B80102B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</w:rPr>
        <w:t xml:space="preserve">Media instruksionalnya berupa: </w:t>
      </w:r>
      <w:r w:rsidRPr="00CE698D">
        <w:rPr>
          <w:rFonts w:ascii="Arial Narrow" w:hAnsi="Arial Narrow"/>
          <w:i/>
        </w:rPr>
        <w:t>LCD projector</w:t>
      </w:r>
      <w:r w:rsidRPr="00CE698D">
        <w:rPr>
          <w:rFonts w:ascii="Arial Narrow" w:hAnsi="Arial Narrow"/>
        </w:rPr>
        <w:t xml:space="preserve">, </w:t>
      </w:r>
      <w:r w:rsidRPr="00CE698D">
        <w:rPr>
          <w:rFonts w:ascii="Arial Narrow" w:hAnsi="Arial Narrow"/>
          <w:i/>
        </w:rPr>
        <w:t>whiteboard</w:t>
      </w:r>
      <w:r w:rsidRPr="00CE698D">
        <w:rPr>
          <w:rFonts w:ascii="Arial Narrow" w:hAnsi="Arial Narrow"/>
        </w:rPr>
        <w:t xml:space="preserve">, gambar pelayanan farmasi di rumah sakit, artikel aktual di surat kabar/internet/majalah/jurnal ilmiah, buku diktat bahan ajar, </w:t>
      </w:r>
      <w:r w:rsidRPr="00CE698D">
        <w:rPr>
          <w:rFonts w:ascii="Arial Narrow" w:hAnsi="Arial Narrow"/>
          <w:i/>
        </w:rPr>
        <w:t>handout</w:t>
      </w:r>
      <w:r w:rsidRPr="00CE698D">
        <w:rPr>
          <w:rFonts w:ascii="Arial Narrow" w:hAnsi="Arial Narrow"/>
        </w:rPr>
        <w:t>, dan kontrak perkuliahan.</w:t>
      </w:r>
    </w:p>
    <w:p w14:paraId="3AF92055" w14:textId="77777777" w:rsidR="00405120" w:rsidRPr="00CE698D" w:rsidRDefault="00D33C09" w:rsidP="00696F9F">
      <w:pPr>
        <w:pStyle w:val="ListParagraph"/>
        <w:numPr>
          <w:ilvl w:val="1"/>
          <w:numId w:val="2"/>
        </w:numPr>
        <w:tabs>
          <w:tab w:val="clear" w:pos="360"/>
          <w:tab w:val="num" w:pos="720"/>
        </w:tabs>
        <w:spacing w:after="0" w:line="360" w:lineRule="auto"/>
        <w:ind w:left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Waktu: 5</w:t>
      </w:r>
      <w:r w:rsidR="00405120" w:rsidRPr="00CE698D">
        <w:rPr>
          <w:rFonts w:ascii="Arial Narrow" w:hAnsi="Arial Narrow"/>
          <w:sz w:val="24"/>
          <w:szCs w:val="24"/>
        </w:rPr>
        <w:t xml:space="preserve"> </w:t>
      </w:r>
      <w:r w:rsidR="00FE24A5" w:rsidRPr="00CE698D">
        <w:rPr>
          <w:rFonts w:ascii="Arial Narrow" w:hAnsi="Arial Narrow"/>
          <w:sz w:val="24"/>
          <w:szCs w:val="24"/>
        </w:rPr>
        <w:t>m</w:t>
      </w:r>
      <w:r>
        <w:rPr>
          <w:rFonts w:ascii="Arial Narrow" w:hAnsi="Arial Narrow"/>
          <w:sz w:val="24"/>
          <w:szCs w:val="24"/>
        </w:rPr>
        <w:t>enit pada tahap pendahuluan, 90</w:t>
      </w:r>
      <w:r w:rsidR="00405120" w:rsidRPr="00CE698D">
        <w:rPr>
          <w:rFonts w:ascii="Arial Narrow" w:hAnsi="Arial Narrow"/>
          <w:sz w:val="24"/>
          <w:szCs w:val="24"/>
        </w:rPr>
        <w:t xml:space="preserve"> m</w:t>
      </w:r>
      <w:r w:rsidR="00FE24A5" w:rsidRPr="00CE698D">
        <w:rPr>
          <w:rFonts w:ascii="Arial Narrow" w:hAnsi="Arial Narrow"/>
          <w:sz w:val="24"/>
          <w:szCs w:val="24"/>
        </w:rPr>
        <w:t>e</w:t>
      </w:r>
      <w:r>
        <w:rPr>
          <w:rFonts w:ascii="Arial Narrow" w:hAnsi="Arial Narrow"/>
          <w:sz w:val="24"/>
          <w:szCs w:val="24"/>
        </w:rPr>
        <w:t>nit pada tahap penyajian, dan 5</w:t>
      </w:r>
      <w:r w:rsidR="00405120" w:rsidRPr="00CE698D">
        <w:rPr>
          <w:rFonts w:ascii="Arial Narrow" w:hAnsi="Arial Narrow"/>
          <w:sz w:val="24"/>
          <w:szCs w:val="24"/>
        </w:rPr>
        <w:t xml:space="preserve"> menit pada tahap penutup.</w:t>
      </w:r>
    </w:p>
    <w:p w14:paraId="025A2723" w14:textId="77777777" w:rsidR="00D33C09" w:rsidRPr="00CE698D" w:rsidRDefault="00D33C09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1B215217" w14:textId="77777777" w:rsidTr="00FD7EDF">
        <w:tc>
          <w:tcPr>
            <w:tcW w:w="8640" w:type="dxa"/>
          </w:tcPr>
          <w:p w14:paraId="579C1D6A" w14:textId="77777777" w:rsidR="0051700E" w:rsidRPr="00CE698D" w:rsidRDefault="004546AB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5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Materi/ Bacaan Perkuliahan</w:t>
            </w:r>
          </w:p>
        </w:tc>
      </w:tr>
    </w:tbl>
    <w:p w14:paraId="6856FA05" w14:textId="77777777" w:rsidR="0051700E" w:rsidRPr="00CE698D" w:rsidRDefault="0051700E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6BC27E76" w14:textId="77777777" w:rsidR="00CE698D" w:rsidRPr="00CE698D" w:rsidRDefault="00405120" w:rsidP="00CE698D">
      <w:pPr>
        <w:spacing w:line="276" w:lineRule="auto"/>
        <w:ind w:firstLine="340"/>
        <w:jc w:val="both"/>
        <w:rPr>
          <w:rFonts w:ascii="Arial Narrow" w:hAnsi="Arial Narrow"/>
        </w:rPr>
      </w:pPr>
      <w:r w:rsidRPr="00CE698D">
        <w:rPr>
          <w:rFonts w:ascii="Arial Narrow" w:hAnsi="Arial Narrow"/>
        </w:rPr>
        <w:t>Buku/bacaan pokok dalam perkuliahan ini adalah:</w:t>
      </w:r>
    </w:p>
    <w:p w14:paraId="1F7A5D3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Bustami, 2011, Penjaminan Mutu Pelayanan Kesehatan &amp; Akseptabilitasnya, Penerbit Erlangga</w:t>
      </w:r>
    </w:p>
    <w:p w14:paraId="3457EE6A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Republik Indonesia, 2017, Keputusan Menteri Kesehatan Republik Indonesia Nomor 11 Tahun 2017 Tentang Keselamatan Pasient,  Jakarta.</w:t>
      </w:r>
    </w:p>
    <w:p w14:paraId="2C6218A6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Republik Indonesia, 2016a, Keputusan Menteri Kesehatan Republik Indonesia Nomor 72 Tahun 2016 Tentang Standar Pelayanan Kefarmasian  Di Rumah Sakit. Jakarta.</w:t>
      </w:r>
    </w:p>
    <w:p w14:paraId="4A585E5D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Republik Indonesia, 2016b, Keputusan Menteri Kesehatan Republik Indonesia Nomor 73 Tahun 2016 Tentang Standar PelayananKefarmasian i Di Apotek. Jakarta.</w:t>
      </w:r>
    </w:p>
    <w:p w14:paraId="3B28E942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RI, 2012, Pedoman Monitoring Efek Samping Obat bagi Tenaga Kesehatan, Badan POM RI, Jakarta.</w:t>
      </w:r>
    </w:p>
    <w:p w14:paraId="2B8949C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lastRenderedPageBreak/>
        <w:t>Kementrian Kesehatan RI, 2011, Modul Penggunaan Obat Rasional, Dirjen Yanfar Kementrian Kesehatan RI, Jakarta.</w:t>
      </w:r>
    </w:p>
    <w:p w14:paraId="4CE0A8C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Siti Sahirah Ulfah, Soraya Ratnawulan Mita, 2016,  Review Artikel:  Medication Errors </w:t>
      </w:r>
    </w:p>
    <w:p w14:paraId="61B8487D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V., Gupta, P., dan Srivastava, S., 2006. Chapter-14 Medication Errors: Causes &amp; Prevention. Health administrator, 19: 60–64.</w:t>
      </w:r>
    </w:p>
    <w:p w14:paraId="75C1CDF5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Quick, J.D., et al, 1977, Managing Drug Supply, Ed. II, Kumarin Press</w:t>
      </w:r>
    </w:p>
    <w:p w14:paraId="27071516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Brabo, H.S., 1988, Pengendalian Persediaan Obat</w:t>
      </w:r>
    </w:p>
    <w:p w14:paraId="55C0A1D1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WHO, 1996, Guidelines for Drug Donation</w:t>
      </w:r>
    </w:p>
    <w:p w14:paraId="5A0CAAF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Keppres No. 18 tahun 2000 tentang Petunjuk Teknis Pedoman Pelaksanaan Pengadaan Barang/Jasa di Instansi Pemerintah</w:t>
      </w:r>
    </w:p>
    <w:p w14:paraId="3306952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Dessele Shane, Zgarick, 2014, Manajemen Farmasi, EGC</w:t>
      </w:r>
    </w:p>
    <w:p w14:paraId="1E93C199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Soerjono Seto, 2015, Manajemen Farmasi, Edisi 4, Airlangga University Press</w:t>
      </w:r>
    </w:p>
    <w:p w14:paraId="2576BD4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Lydianita Oscar, Moh Jauhar, 2016, Dasar-dasar Manajemen Farmasi, Gramedia.</w:t>
      </w:r>
    </w:p>
    <w:p w14:paraId="5749586A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Satibi, 2015, Manajemen Farmasi Rumah Sakit, UGM Press</w:t>
      </w:r>
    </w:p>
    <w:p w14:paraId="33D1B6B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Satibi, 2016, Manajemen Apotek, UGM Press</w:t>
      </w:r>
    </w:p>
    <w:p w14:paraId="0F5C87DE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Henni Febriawati, 2016, Manajemen Logistik Farmasi Rumah Sakit, Gosyen Pub.</w:t>
      </w:r>
    </w:p>
    <w:p w14:paraId="6BD5184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Dermont Robin dkk, 2008, The Basic Of FMEA 2nd,CBC Press</w:t>
      </w:r>
    </w:p>
    <w:p w14:paraId="69104FD3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Gasperz Vincent, 2006, Lean Six Sigma, </w:t>
      </w:r>
    </w:p>
    <w:p w14:paraId="31D3462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Gasperz Vincent, 2006, Total Quality Management TQM by Vincent Gaspersz</w:t>
      </w:r>
    </w:p>
    <w:p w14:paraId="1137A469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Ratih Anggraini, 209, Buku Mutu Pelayanan Kefarmasian di Puskesmas</w:t>
      </w:r>
    </w:p>
    <w:p w14:paraId="1EAAF9E2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Putu Wuri, 2018, Pengantar Sistem Informasi Manajemen Rumah Sakit (SIMRS), Rajawali Press</w:t>
      </w:r>
    </w:p>
    <w:p w14:paraId="20410D4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Sabarguna, Sulanto Saleh Danu, 2008, Buku Sistem Informasi Manajemen Obat, ISBN : 978-979-3288-41-3</w:t>
      </w:r>
    </w:p>
    <w:p w14:paraId="7AA601ED" w14:textId="77777777" w:rsidR="00FE24A5" w:rsidRPr="00CE698D" w:rsidRDefault="00FE24A5" w:rsidP="00CE698D">
      <w:pPr>
        <w:spacing w:line="360" w:lineRule="auto"/>
        <w:jc w:val="both"/>
        <w:rPr>
          <w:rFonts w:ascii="Arial Narrow" w:hAnsi="Arial Narrow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4619DEB0" w14:textId="77777777" w:rsidTr="00FD7EDF">
        <w:tc>
          <w:tcPr>
            <w:tcW w:w="8640" w:type="dxa"/>
          </w:tcPr>
          <w:p w14:paraId="4DA4CB58" w14:textId="77777777" w:rsidR="0051700E" w:rsidRPr="00CE698D" w:rsidRDefault="004546AB" w:rsidP="00FD7EDF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6</w:t>
            </w:r>
            <w:r w:rsidR="0051700E" w:rsidRPr="00CE698D">
              <w:rPr>
                <w:rFonts w:ascii="Arial Narrow" w:hAnsi="Arial Narrow"/>
                <w:b/>
              </w:rPr>
              <w:t>. Tugas</w:t>
            </w:r>
          </w:p>
        </w:tc>
      </w:tr>
    </w:tbl>
    <w:p w14:paraId="6980D91B" w14:textId="77777777" w:rsidR="00405120" w:rsidRPr="00CE698D" w:rsidRDefault="00405120" w:rsidP="00405120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</w:p>
    <w:p w14:paraId="0F15D27A" w14:textId="77777777" w:rsidR="00405120" w:rsidRPr="00CE698D" w:rsidRDefault="00405120" w:rsidP="00405120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Dalam perkuliahan, diberikan beberapa tugas sebagai berikut:</w:t>
      </w:r>
    </w:p>
    <w:p w14:paraId="53385ADA" w14:textId="77777777" w:rsidR="00405120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</w:rPr>
        <w:t xml:space="preserve">Materi perkuliahan sebagaimana disebutkan dalam jadwal perkuliahan harus sudah dibaca sebelum mengikuti tatap muka. Apabila ada, </w:t>
      </w:r>
      <w:r w:rsidRPr="00CE698D">
        <w:rPr>
          <w:rFonts w:ascii="Arial Narrow" w:hAnsi="Arial Narrow"/>
          <w:i/>
          <w:sz w:val="24"/>
          <w:szCs w:val="24"/>
        </w:rPr>
        <w:t>handout</w:t>
      </w:r>
      <w:r w:rsidRPr="00CE698D">
        <w:rPr>
          <w:rFonts w:ascii="Arial Narrow" w:hAnsi="Arial Narrow"/>
          <w:sz w:val="24"/>
          <w:szCs w:val="24"/>
        </w:rPr>
        <w:t xml:space="preserve"> sudah akan diserahkan pada mahasiswa sebelum hari kuliah.</w:t>
      </w:r>
    </w:p>
    <w:p w14:paraId="34023071" w14:textId="77777777" w:rsidR="00405120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i/>
          <w:sz w:val="24"/>
          <w:szCs w:val="24"/>
        </w:rPr>
        <w:t xml:space="preserve">Kuis </w:t>
      </w:r>
      <w:r w:rsidRPr="00CE698D">
        <w:rPr>
          <w:rFonts w:ascii="Arial Narrow" w:hAnsi="Arial Narrow"/>
          <w:sz w:val="24"/>
          <w:szCs w:val="24"/>
        </w:rPr>
        <w:t xml:space="preserve">diberikan pada tiap kali tatap muka untuk menilai pemahaman mahasiswa dan absensi. Kehadiran pada tatap muka minimal 75%. Apabila tidak diadakan </w:t>
      </w:r>
      <w:r w:rsidRPr="00CE698D">
        <w:rPr>
          <w:rFonts w:ascii="Arial Narrow" w:hAnsi="Arial Narrow"/>
          <w:i/>
          <w:sz w:val="24"/>
          <w:szCs w:val="24"/>
        </w:rPr>
        <w:t>kuis</w:t>
      </w:r>
      <w:r w:rsidRPr="00CE698D">
        <w:rPr>
          <w:rFonts w:ascii="Arial Narrow" w:hAnsi="Arial Narrow"/>
          <w:sz w:val="24"/>
          <w:szCs w:val="24"/>
        </w:rPr>
        <w:t xml:space="preserve"> akan diberikan penugasan.</w:t>
      </w:r>
    </w:p>
    <w:p w14:paraId="53093152" w14:textId="77777777" w:rsidR="003C1186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</w:rPr>
        <w:t xml:space="preserve">Penugasan sesuai pokok bahasan, yang harus sudah diselesaikan </w:t>
      </w:r>
      <w:r w:rsidR="003C1186" w:rsidRPr="00CE698D">
        <w:rPr>
          <w:rFonts w:ascii="Arial Narrow" w:hAnsi="Arial Narrow"/>
          <w:sz w:val="24"/>
          <w:szCs w:val="24"/>
        </w:rPr>
        <w:t>sesuai tanggal yang ditentukan.</w:t>
      </w:r>
    </w:p>
    <w:p w14:paraId="22B60190" w14:textId="77777777" w:rsidR="003C1186" w:rsidRPr="00CE698D" w:rsidRDefault="0051700E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sv-SE"/>
        </w:rPr>
        <w:lastRenderedPageBreak/>
        <w:t>Evaluasi tertulis diselenggarakan dua kali dengan waktu yang bersamaan dengan mata kuliah yang lain.</w:t>
      </w:r>
    </w:p>
    <w:p w14:paraId="3B66C4EF" w14:textId="77777777" w:rsidR="004546AB" w:rsidRPr="004546AB" w:rsidRDefault="003C1186" w:rsidP="00696F9F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nb-NO"/>
        </w:rPr>
        <w:t>Evaluasi Tengah Semester/ UTS</w:t>
      </w:r>
    </w:p>
    <w:p w14:paraId="709DD392" w14:textId="77777777" w:rsidR="0051700E" w:rsidRPr="004546AB" w:rsidRDefault="0051700E" w:rsidP="00696F9F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nb-NO"/>
        </w:rPr>
        <w:t xml:space="preserve">Evaluasi Akhir Semester/ UAS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7376AC" w:rsidRPr="00CE698D" w14:paraId="014CAAB0" w14:textId="77777777" w:rsidTr="00E403F0">
        <w:tc>
          <w:tcPr>
            <w:tcW w:w="8640" w:type="dxa"/>
          </w:tcPr>
          <w:p w14:paraId="71CA8491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>8. Kriteria Penilaian</w:t>
            </w:r>
          </w:p>
        </w:tc>
      </w:tr>
    </w:tbl>
    <w:p w14:paraId="753CC6B9" w14:textId="77777777" w:rsidR="007376AC" w:rsidRPr="00CE698D" w:rsidRDefault="007376AC" w:rsidP="007376AC">
      <w:pPr>
        <w:spacing w:line="360" w:lineRule="auto"/>
        <w:ind w:left="360"/>
        <w:jc w:val="both"/>
        <w:rPr>
          <w:rFonts w:ascii="Arial Narrow" w:hAnsi="Arial Narrow"/>
        </w:rPr>
      </w:pPr>
    </w:p>
    <w:p w14:paraId="37A0AE88" w14:textId="77777777" w:rsidR="007376AC" w:rsidRPr="00CE698D" w:rsidRDefault="007376AC" w:rsidP="007376AC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7"/>
        <w:gridCol w:w="3096"/>
        <w:gridCol w:w="2870"/>
      </w:tblGrid>
      <w:tr w:rsidR="007376AC" w:rsidRPr="00CE698D" w14:paraId="191065B4" w14:textId="77777777" w:rsidTr="00E403F0">
        <w:trPr>
          <w:jc w:val="center"/>
        </w:trPr>
        <w:tc>
          <w:tcPr>
            <w:tcW w:w="2337" w:type="dxa"/>
          </w:tcPr>
          <w:p w14:paraId="2A545812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14:paraId="00C37B04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14:paraId="6652FF13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lang w:val="id-ID"/>
              </w:rPr>
              <w:t>Rentang skor</w:t>
            </w:r>
          </w:p>
        </w:tc>
      </w:tr>
      <w:tr w:rsidR="007376AC" w:rsidRPr="00CE698D" w14:paraId="0C58E170" w14:textId="77777777" w:rsidTr="00E403F0">
        <w:trPr>
          <w:jc w:val="center"/>
        </w:trPr>
        <w:tc>
          <w:tcPr>
            <w:tcW w:w="2337" w:type="dxa"/>
          </w:tcPr>
          <w:p w14:paraId="251A7B9D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id-ID"/>
              </w:rPr>
              <w:t>A</w:t>
            </w:r>
          </w:p>
        </w:tc>
        <w:tc>
          <w:tcPr>
            <w:tcW w:w="3096" w:type="dxa"/>
          </w:tcPr>
          <w:p w14:paraId="04050BFB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id-ID"/>
              </w:rPr>
              <w:t>4,0</w:t>
            </w:r>
          </w:p>
        </w:tc>
        <w:tc>
          <w:tcPr>
            <w:tcW w:w="2870" w:type="dxa"/>
          </w:tcPr>
          <w:p w14:paraId="50A95CC5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85 </w:t>
            </w:r>
            <w:r w:rsidRPr="00CE698D">
              <w:rPr>
                <w:rFonts w:ascii="Arial Narrow" w:hAnsi="Arial Narrow"/>
                <w:lang w:val="id-ID"/>
              </w:rPr>
              <w:t>–</w:t>
            </w:r>
            <w:r w:rsidRPr="00CE698D">
              <w:rPr>
                <w:rFonts w:ascii="Arial Narrow" w:hAnsi="Arial Narrow"/>
              </w:rPr>
              <w:t xml:space="preserve"> </w:t>
            </w:r>
            <w:r w:rsidRPr="00CE698D">
              <w:rPr>
                <w:rFonts w:ascii="Arial Narrow" w:hAnsi="Arial Narrow"/>
                <w:lang w:val="id-ID"/>
              </w:rPr>
              <w:t>100</w:t>
            </w:r>
          </w:p>
        </w:tc>
      </w:tr>
      <w:tr w:rsidR="007376AC" w:rsidRPr="00CE698D" w14:paraId="6C608D16" w14:textId="77777777" w:rsidTr="00E403F0">
        <w:trPr>
          <w:jc w:val="center"/>
        </w:trPr>
        <w:tc>
          <w:tcPr>
            <w:tcW w:w="2337" w:type="dxa"/>
          </w:tcPr>
          <w:p w14:paraId="48CD406E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</w:rPr>
              <w:t>A</w:t>
            </w:r>
            <w:r w:rsidRPr="00CE698D">
              <w:rPr>
                <w:rFonts w:ascii="Arial Narrow" w:hAnsi="Arial Narrow"/>
                <w:lang w:val="id-ID"/>
              </w:rPr>
              <w:t>B</w:t>
            </w:r>
          </w:p>
        </w:tc>
        <w:tc>
          <w:tcPr>
            <w:tcW w:w="3096" w:type="dxa"/>
          </w:tcPr>
          <w:p w14:paraId="052DA564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  <w:lang w:val="id-ID"/>
              </w:rPr>
              <w:t>3,</w:t>
            </w:r>
            <w:r w:rsidRPr="00CE698D">
              <w:rPr>
                <w:rFonts w:ascii="Arial Narrow" w:hAnsi="Arial Narrow"/>
              </w:rPr>
              <w:t>5</w:t>
            </w:r>
          </w:p>
        </w:tc>
        <w:tc>
          <w:tcPr>
            <w:tcW w:w="2870" w:type="dxa"/>
          </w:tcPr>
          <w:p w14:paraId="432E903F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79 </w:t>
            </w:r>
            <w:r w:rsidRPr="00CE698D">
              <w:rPr>
                <w:rFonts w:ascii="Arial Narrow" w:hAnsi="Arial Narrow"/>
                <w:lang w:val="id-ID"/>
              </w:rPr>
              <w:t>-</w:t>
            </w:r>
            <w:r w:rsidRPr="00CE698D">
              <w:rPr>
                <w:rFonts w:ascii="Arial Narrow" w:hAnsi="Arial Narrow"/>
              </w:rPr>
              <w:t xml:space="preserve"> 84</w:t>
            </w:r>
          </w:p>
        </w:tc>
      </w:tr>
      <w:tr w:rsidR="007376AC" w:rsidRPr="00CE698D" w14:paraId="675A598A" w14:textId="77777777" w:rsidTr="00E403F0">
        <w:trPr>
          <w:jc w:val="center"/>
        </w:trPr>
        <w:tc>
          <w:tcPr>
            <w:tcW w:w="2337" w:type="dxa"/>
          </w:tcPr>
          <w:p w14:paraId="4F117AC7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B</w:t>
            </w:r>
          </w:p>
        </w:tc>
        <w:tc>
          <w:tcPr>
            <w:tcW w:w="3096" w:type="dxa"/>
          </w:tcPr>
          <w:p w14:paraId="6CA012CF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</w:rPr>
              <w:t>3</w:t>
            </w:r>
            <w:r w:rsidRPr="00CE698D">
              <w:rPr>
                <w:rFonts w:ascii="Arial Narrow" w:hAnsi="Arial Narrow"/>
                <w:lang w:val="id-ID"/>
              </w:rPr>
              <w:t>,0</w:t>
            </w:r>
          </w:p>
        </w:tc>
        <w:tc>
          <w:tcPr>
            <w:tcW w:w="2870" w:type="dxa"/>
          </w:tcPr>
          <w:p w14:paraId="53FE8C54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73 - 78</w:t>
            </w:r>
          </w:p>
        </w:tc>
      </w:tr>
      <w:tr w:rsidR="007376AC" w:rsidRPr="00CE698D" w14:paraId="253952F0" w14:textId="77777777" w:rsidTr="00E403F0">
        <w:trPr>
          <w:jc w:val="center"/>
        </w:trPr>
        <w:tc>
          <w:tcPr>
            <w:tcW w:w="2337" w:type="dxa"/>
          </w:tcPr>
          <w:p w14:paraId="1029F9F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BC</w:t>
            </w:r>
          </w:p>
        </w:tc>
        <w:tc>
          <w:tcPr>
            <w:tcW w:w="3096" w:type="dxa"/>
          </w:tcPr>
          <w:p w14:paraId="35677C15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2,5</w:t>
            </w:r>
          </w:p>
        </w:tc>
        <w:tc>
          <w:tcPr>
            <w:tcW w:w="2870" w:type="dxa"/>
          </w:tcPr>
          <w:p w14:paraId="5E0FF510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67 - 72</w:t>
            </w:r>
          </w:p>
        </w:tc>
      </w:tr>
      <w:tr w:rsidR="007376AC" w:rsidRPr="00CE698D" w14:paraId="6EC28E12" w14:textId="77777777" w:rsidTr="00E403F0">
        <w:trPr>
          <w:jc w:val="center"/>
        </w:trPr>
        <w:tc>
          <w:tcPr>
            <w:tcW w:w="2337" w:type="dxa"/>
          </w:tcPr>
          <w:p w14:paraId="232F78C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C</w:t>
            </w:r>
          </w:p>
        </w:tc>
        <w:tc>
          <w:tcPr>
            <w:tcW w:w="3096" w:type="dxa"/>
          </w:tcPr>
          <w:p w14:paraId="6F398850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2,0</w:t>
            </w:r>
          </w:p>
        </w:tc>
        <w:tc>
          <w:tcPr>
            <w:tcW w:w="2870" w:type="dxa"/>
          </w:tcPr>
          <w:p w14:paraId="0D2F6857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61 - 66</w:t>
            </w:r>
          </w:p>
        </w:tc>
      </w:tr>
      <w:tr w:rsidR="007376AC" w:rsidRPr="00CE698D" w14:paraId="6DC02FE7" w14:textId="77777777" w:rsidTr="00E403F0">
        <w:trPr>
          <w:jc w:val="center"/>
        </w:trPr>
        <w:tc>
          <w:tcPr>
            <w:tcW w:w="2337" w:type="dxa"/>
          </w:tcPr>
          <w:p w14:paraId="38D138C8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CD</w:t>
            </w:r>
          </w:p>
        </w:tc>
        <w:tc>
          <w:tcPr>
            <w:tcW w:w="3096" w:type="dxa"/>
          </w:tcPr>
          <w:p w14:paraId="4D7C2E64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1,5</w:t>
            </w:r>
          </w:p>
        </w:tc>
        <w:tc>
          <w:tcPr>
            <w:tcW w:w="2870" w:type="dxa"/>
          </w:tcPr>
          <w:p w14:paraId="300C9516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55 – 60</w:t>
            </w:r>
          </w:p>
        </w:tc>
      </w:tr>
      <w:tr w:rsidR="007376AC" w:rsidRPr="00CE698D" w14:paraId="67AC722E" w14:textId="77777777" w:rsidTr="00E403F0">
        <w:trPr>
          <w:jc w:val="center"/>
        </w:trPr>
        <w:tc>
          <w:tcPr>
            <w:tcW w:w="2337" w:type="dxa"/>
          </w:tcPr>
          <w:p w14:paraId="00FA92A1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D</w:t>
            </w:r>
          </w:p>
        </w:tc>
        <w:tc>
          <w:tcPr>
            <w:tcW w:w="3096" w:type="dxa"/>
          </w:tcPr>
          <w:p w14:paraId="27D7D892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1,0</w:t>
            </w:r>
          </w:p>
        </w:tc>
        <w:tc>
          <w:tcPr>
            <w:tcW w:w="2870" w:type="dxa"/>
          </w:tcPr>
          <w:p w14:paraId="1E9C27B8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45 – 54</w:t>
            </w:r>
          </w:p>
        </w:tc>
      </w:tr>
      <w:tr w:rsidR="007376AC" w:rsidRPr="00CE698D" w14:paraId="3E0B4871" w14:textId="77777777" w:rsidTr="00E403F0">
        <w:trPr>
          <w:jc w:val="center"/>
        </w:trPr>
        <w:tc>
          <w:tcPr>
            <w:tcW w:w="2337" w:type="dxa"/>
          </w:tcPr>
          <w:p w14:paraId="5DA536F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E</w:t>
            </w:r>
          </w:p>
        </w:tc>
        <w:tc>
          <w:tcPr>
            <w:tcW w:w="3096" w:type="dxa"/>
          </w:tcPr>
          <w:p w14:paraId="263AD1F7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0</w:t>
            </w:r>
          </w:p>
        </w:tc>
        <w:tc>
          <w:tcPr>
            <w:tcW w:w="2870" w:type="dxa"/>
          </w:tcPr>
          <w:p w14:paraId="3995AC99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&lt;45</w:t>
            </w:r>
          </w:p>
        </w:tc>
      </w:tr>
    </w:tbl>
    <w:p w14:paraId="51E6EF3E" w14:textId="77777777" w:rsidR="007376AC" w:rsidRPr="00CE698D" w:rsidRDefault="007376AC" w:rsidP="007376AC">
      <w:pPr>
        <w:jc w:val="both"/>
        <w:rPr>
          <w:rFonts w:ascii="Arial Narrow" w:hAnsi="Arial Narrow"/>
          <w:lang w:val="id-ID"/>
        </w:rPr>
      </w:pPr>
    </w:p>
    <w:p w14:paraId="2374EF59" w14:textId="77777777" w:rsidR="007376AC" w:rsidRPr="00CE698D" w:rsidRDefault="007376AC" w:rsidP="007376AC">
      <w:pPr>
        <w:spacing w:line="360" w:lineRule="auto"/>
        <w:ind w:firstLine="720"/>
        <w:jc w:val="both"/>
        <w:rPr>
          <w:rFonts w:ascii="Arial Narrow" w:hAnsi="Arial Narrow"/>
        </w:rPr>
      </w:pPr>
      <w:r w:rsidRPr="00CE698D">
        <w:rPr>
          <w:rFonts w:ascii="Arial Narrow" w:hAnsi="Arial Narrow"/>
        </w:rPr>
        <w:t>Dalam menentukan nilai akhir digunakan pembobotan dan rumus sesuai yang ditetapkan dalam peraturan akademik “STIFERA S</w:t>
      </w:r>
      <w:r w:rsidRPr="00CE698D">
        <w:rPr>
          <w:rFonts w:ascii="Arial Narrow" w:hAnsi="Arial Narrow"/>
          <w:lang w:val="id-ID"/>
        </w:rPr>
        <w:t>emarang</w:t>
      </w:r>
      <w:r w:rsidRPr="00CE698D">
        <w:rPr>
          <w:rFonts w:ascii="Arial Narrow" w:hAnsi="Arial Narrow"/>
        </w:rPr>
        <w:t>” sebagai berikut:</w:t>
      </w:r>
    </w:p>
    <w:p w14:paraId="580EEA4B" w14:textId="77777777" w:rsidR="007376AC" w:rsidRPr="00CE698D" w:rsidRDefault="00000000" w:rsidP="007376AC">
      <w:pPr>
        <w:jc w:val="both"/>
        <w:rPr>
          <w:rFonts w:ascii="Arial Narrow" w:hAnsi="Arial Narrow"/>
        </w:rPr>
      </w:pPr>
      <w:r>
        <w:rPr>
          <w:rFonts w:ascii="Arial Narrow" w:hAnsi="Arial Narrow"/>
          <w:noProof/>
        </w:rPr>
        <w:pict w14:anchorId="61E14CA2">
          <v:rect id="Rectangle 4" o:spid="_x0000_s2087" style="position:absolute;left:0;text-align:left;margin-left:87pt;margin-top:3pt;width:318.75pt;height:23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" filled="f">
            <v:textbox style="mso-next-textbox:#Rectangle 4">
              <w:txbxContent>
                <w:p w14:paraId="099AED39" w14:textId="77777777" w:rsidR="007376AC" w:rsidRPr="006B65BE" w:rsidRDefault="007376AC" w:rsidP="007376AC">
                  <w:pPr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Nilai akhir (NA) =(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id-ID"/>
                    </w:rPr>
                    <w:t>30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Harian) + (3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5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UTS) + (3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5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UAS)</w:t>
                  </w:r>
                </w:p>
                <w:p w14:paraId="178B46B4" w14:textId="77777777" w:rsidR="007376AC" w:rsidRDefault="007376AC" w:rsidP="007376AC"/>
              </w:txbxContent>
            </v:textbox>
          </v:rect>
        </w:pict>
      </w:r>
      <w:r w:rsidR="007376AC" w:rsidRPr="00CE698D">
        <w:rPr>
          <w:rFonts w:ascii="Arial Narrow" w:hAnsi="Arial Narrow"/>
        </w:rPr>
        <w:tab/>
      </w:r>
      <w:r w:rsidR="007376AC" w:rsidRPr="00CE698D">
        <w:rPr>
          <w:rFonts w:ascii="Arial Narrow" w:hAnsi="Arial Narrow"/>
        </w:rPr>
        <w:tab/>
      </w:r>
      <w:r w:rsidR="007376AC" w:rsidRPr="00CE698D">
        <w:rPr>
          <w:rFonts w:ascii="Arial Narrow" w:hAnsi="Arial Narrow"/>
        </w:rPr>
        <w:tab/>
      </w:r>
    </w:p>
    <w:p w14:paraId="4F3F2B98" w14:textId="77777777" w:rsidR="007376AC" w:rsidRPr="00CE698D" w:rsidRDefault="007376AC" w:rsidP="007376AC">
      <w:pPr>
        <w:jc w:val="both"/>
        <w:rPr>
          <w:rFonts w:ascii="Arial Narrow" w:hAnsi="Arial Narrow"/>
          <w:b/>
          <w:lang w:val="sv-SE"/>
        </w:rPr>
      </w:pPr>
      <w:r w:rsidRPr="00CE698D">
        <w:rPr>
          <w:rFonts w:ascii="Arial Narrow" w:hAnsi="Arial Narrow"/>
        </w:rPr>
        <w:t xml:space="preserve">                                                          </w:t>
      </w:r>
    </w:p>
    <w:p w14:paraId="457832B8" w14:textId="77777777" w:rsidR="007376AC" w:rsidRPr="00CE698D" w:rsidRDefault="007376AC" w:rsidP="007376AC">
      <w:pPr>
        <w:jc w:val="both"/>
        <w:rPr>
          <w:rFonts w:ascii="Arial Narrow" w:hAnsi="Arial Narrow"/>
          <w:b/>
          <w:lang w:val="sv-SE"/>
        </w:rPr>
      </w:pPr>
    </w:p>
    <w:p w14:paraId="2F3EA824" w14:textId="77777777" w:rsidR="007376AC" w:rsidRPr="00CE698D" w:rsidRDefault="007376AC" w:rsidP="007376AC">
      <w:pPr>
        <w:spacing w:line="360" w:lineRule="auto"/>
        <w:jc w:val="both"/>
        <w:rPr>
          <w:rFonts w:ascii="Arial Narrow" w:hAnsi="Arial Narrow"/>
          <w:b/>
          <w:lang w:val="sv-SE"/>
        </w:rPr>
      </w:pPr>
      <w:r w:rsidRPr="00CE698D">
        <w:rPr>
          <w:rFonts w:ascii="Arial Narrow" w:hAnsi="Arial Narrow"/>
          <w:b/>
          <w:lang w:val="sv-SE"/>
        </w:rPr>
        <w:t>Nilai harian diperoleh dari:</w:t>
      </w:r>
    </w:p>
    <w:p w14:paraId="11C54B1E" w14:textId="77777777" w:rsidR="007376AC" w:rsidRPr="00CE698D" w:rsidRDefault="007376AC" w:rsidP="007376AC">
      <w:pPr>
        <w:pStyle w:val="BodyText"/>
        <w:spacing w:line="360" w:lineRule="auto"/>
        <w:ind w:left="340"/>
        <w:rPr>
          <w:rFonts w:ascii="Arial Narrow" w:hAnsi="Arial Narrow"/>
          <w:lang w:val="id-ID"/>
        </w:rPr>
      </w:pPr>
      <w:r w:rsidRPr="00CE698D">
        <w:rPr>
          <w:rFonts w:ascii="Arial Narrow" w:hAnsi="Arial Narrow"/>
        </w:rPr>
        <w:t xml:space="preserve">Resume dan </w:t>
      </w:r>
      <w:r w:rsidRPr="00CE698D">
        <w:rPr>
          <w:rFonts w:ascii="Arial Narrow" w:hAnsi="Arial Narrow"/>
          <w:lang w:val="id-ID"/>
        </w:rPr>
        <w:t>Presentasi (</w:t>
      </w:r>
      <w:r w:rsidRPr="00CE698D">
        <w:rPr>
          <w:rFonts w:ascii="Arial Narrow" w:hAnsi="Arial Narrow"/>
        </w:rPr>
        <w:t>3</w:t>
      </w:r>
      <w:r w:rsidRPr="00CE698D">
        <w:rPr>
          <w:rFonts w:ascii="Arial Narrow" w:hAnsi="Arial Narrow"/>
          <w:lang w:val="id-ID"/>
        </w:rPr>
        <w:t>0%)</w:t>
      </w:r>
    </w:p>
    <w:p w14:paraId="58DF6FCD" w14:textId="77777777" w:rsidR="007376AC" w:rsidRPr="00CE698D" w:rsidRDefault="007376AC" w:rsidP="007376AC">
      <w:pPr>
        <w:pStyle w:val="BodyText"/>
        <w:spacing w:line="360" w:lineRule="auto"/>
        <w:ind w:left="340"/>
        <w:rPr>
          <w:rFonts w:ascii="Arial Narrow" w:hAnsi="Arial Narrow"/>
        </w:rPr>
      </w:pPr>
    </w:p>
    <w:p w14:paraId="0ED0E444" w14:textId="77777777" w:rsidR="007376AC" w:rsidRPr="00CE698D" w:rsidRDefault="007376AC" w:rsidP="00696F9F">
      <w:pPr>
        <w:pStyle w:val="BodyText"/>
        <w:numPr>
          <w:ilvl w:val="0"/>
          <w:numId w:val="4"/>
        </w:numPr>
        <w:spacing w:line="360" w:lineRule="auto"/>
        <w:rPr>
          <w:rFonts w:ascii="Arial Narrow" w:hAnsi="Arial Narrow"/>
        </w:rPr>
      </w:pPr>
      <w:r w:rsidRPr="00CE698D">
        <w:rPr>
          <w:rFonts w:ascii="Arial Narrow" w:hAnsi="Arial Narrow"/>
        </w:rPr>
        <w:t>Dosen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pengampu MK tidak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mentolerir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adanya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kecurangan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dalam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ujian. Apabila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menunjukkan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gerak-gerik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mencurigakan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selama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tes-tes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tersebut, atau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ditemukan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mencontek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/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memberikan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contekan, 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mendapatkan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pengurangan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nilai 25%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dari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nilai yang diperolehnya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untuk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 xml:space="preserve">tersebut, </w:t>
      </w:r>
      <w:bookmarkStart w:id="0" w:name="OLE_LINK2"/>
      <w:r w:rsidRPr="00CE698D">
        <w:rPr>
          <w:rFonts w:ascii="Arial Narrow" w:hAnsi="Arial Narrow"/>
        </w:rPr>
        <w:t>dan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pengurangan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ini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disampaikan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secara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terbuka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pada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waktu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pengumuman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 xml:space="preserve">nilai. </w:t>
      </w:r>
      <w:bookmarkEnd w:id="0"/>
      <w:r w:rsidRPr="00CE698D">
        <w:rPr>
          <w:rFonts w:ascii="Arial Narrow" w:hAnsi="Arial Narrow"/>
        </w:rPr>
        <w:t>Apabila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ditemukan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membawa/membuat (walaupun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tidak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membuka) catatan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selama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tes-tes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tersebut, baik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berupa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kertas, coretan di kursi, dan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sebagainya, maka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mendapat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nilai 0 untuk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tersebut.</w:t>
      </w:r>
    </w:p>
    <w:p w14:paraId="7ED1C18B" w14:textId="77777777" w:rsidR="007376AC" w:rsidRPr="007376AC" w:rsidRDefault="007376AC" w:rsidP="00696F9F">
      <w:pPr>
        <w:pStyle w:val="BodyText"/>
        <w:numPr>
          <w:ilvl w:val="0"/>
          <w:numId w:val="4"/>
        </w:numPr>
        <w:spacing w:line="360" w:lineRule="auto"/>
        <w:rPr>
          <w:rFonts w:ascii="Arial Narrow" w:hAnsi="Arial Narrow"/>
        </w:rPr>
      </w:pPr>
      <w:r w:rsidRPr="00CE698D">
        <w:rPr>
          <w:rFonts w:ascii="Arial Narrow" w:hAnsi="Arial Narrow"/>
          <w:lang w:val="id-ID"/>
        </w:rPr>
        <w:t xml:space="preserve">Toleransi keterlambatan mahasiswa adalah </w:t>
      </w:r>
      <w:r w:rsidRPr="00CE698D">
        <w:rPr>
          <w:rFonts w:ascii="Arial Narrow" w:hAnsi="Arial Narrow"/>
        </w:rPr>
        <w:t>5</w:t>
      </w:r>
      <w:r w:rsidRPr="00CE698D">
        <w:rPr>
          <w:rFonts w:ascii="Arial Narrow" w:hAnsi="Arial Narrow"/>
          <w:lang w:val="id-ID"/>
        </w:rPr>
        <w:t xml:space="preserve"> menit setelah dosen masuk kelas.</w:t>
      </w:r>
    </w:p>
    <w:p w14:paraId="4FFADE37" w14:textId="77777777" w:rsidR="004546AB" w:rsidRDefault="004546AB" w:rsidP="0051700E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  <w:sectPr w:rsidR="004546AB" w:rsidSect="00057EB4">
          <w:headerReference w:type="default" r:id="rId8"/>
          <w:type w:val="continuous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88"/>
      </w:tblGrid>
      <w:tr w:rsidR="004546AB" w14:paraId="3A59CDB7" w14:textId="77777777" w:rsidTr="004546AB">
        <w:tc>
          <w:tcPr>
            <w:tcW w:w="8688" w:type="dxa"/>
          </w:tcPr>
          <w:p w14:paraId="662BD366" w14:textId="77777777" w:rsidR="004546AB" w:rsidRPr="004546AB" w:rsidRDefault="004546AB" w:rsidP="004546AB">
            <w:pPr>
              <w:spacing w:line="360" w:lineRule="auto"/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lastRenderedPageBreak/>
              <w:t>7. Reorganisasi Materi</w:t>
            </w:r>
          </w:p>
        </w:tc>
      </w:tr>
    </w:tbl>
    <w:p w14:paraId="2235C145" w14:textId="77777777" w:rsidR="004546AB" w:rsidRDefault="007F1A38" w:rsidP="00B22760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</w:pPr>
      <w:r>
        <w:rPr>
          <w:rFonts w:ascii="Arial Narrow" w:hAnsi="Arial Narrow"/>
          <w:i/>
          <w:noProof/>
        </w:rPr>
        <w:drawing>
          <wp:inline distT="0" distB="0" distL="0" distR="0" wp14:anchorId="1B45D3B2" wp14:editId="60D71C45">
            <wp:extent cx="8648700" cy="4200525"/>
            <wp:effectExtent l="0" t="3810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3443B1A" w14:textId="77777777" w:rsidR="004546AB" w:rsidRDefault="004546AB" w:rsidP="0051700E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  <w:sectPr w:rsidR="004546AB" w:rsidSect="00057EB4">
          <w:pgSz w:w="16838" w:h="11906" w:orient="landscape"/>
          <w:pgMar w:top="1274" w:right="1440" w:bottom="1440" w:left="1440" w:header="708" w:footer="708" w:gutter="0"/>
          <w:cols w:space="708"/>
          <w:docGrid w:linePitch="360"/>
        </w:sect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51700E" w:rsidRPr="00CE698D" w14:paraId="5D082D79" w14:textId="77777777" w:rsidTr="00FD7EDF">
        <w:trPr>
          <w:trHeight w:val="379"/>
        </w:trPr>
        <w:tc>
          <w:tcPr>
            <w:tcW w:w="9288" w:type="dxa"/>
          </w:tcPr>
          <w:p w14:paraId="6B9C0F69" w14:textId="77777777" w:rsidR="0051700E" w:rsidRPr="00CE698D" w:rsidRDefault="007376AC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lastRenderedPageBreak/>
              <w:t>8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Jadwal Perkuliahan</w:t>
            </w:r>
          </w:p>
        </w:tc>
      </w:tr>
    </w:tbl>
    <w:p w14:paraId="1DC57551" w14:textId="77777777" w:rsidR="00366A07" w:rsidRDefault="00366A07" w:rsidP="00366A07">
      <w:pPr>
        <w:spacing w:line="360" w:lineRule="auto"/>
        <w:ind w:left="426"/>
        <w:rPr>
          <w:rFonts w:ascii="Arial Narrow" w:hAnsi="Arial Narrow"/>
          <w:lang w:val="id-ID"/>
        </w:rPr>
      </w:pPr>
    </w:p>
    <w:tbl>
      <w:tblPr>
        <w:tblW w:w="91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6"/>
        <w:gridCol w:w="2268"/>
      </w:tblGrid>
      <w:tr w:rsidR="00366A07" w14:paraId="2FB9BB64" w14:textId="77777777" w:rsidTr="00366A07">
        <w:trPr>
          <w:trHeight w:val="577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326FA8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PERTEMUAN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F24199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MATERI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CB3B96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TANGGAL</w:t>
            </w:r>
          </w:p>
        </w:tc>
      </w:tr>
      <w:tr w:rsidR="00366A07" w14:paraId="34B5B109" w14:textId="77777777" w:rsidTr="00366A0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B343" w14:textId="77777777" w:rsidR="00366A07" w:rsidRPr="002C6F67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D334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Kontrak Perkuliahan</w:t>
            </w:r>
          </w:p>
          <w:p w14:paraId="02DE3EC5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Pengertian Organisasi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31ACCFB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Berbagai Definisi Manajemen</w:t>
            </w:r>
          </w:p>
          <w:p w14:paraId="5636829D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Ruang Lingkup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043DB22E" w14:textId="77777777" w:rsidR="00366A07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Tujuan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4DE94CD3" w14:textId="77777777" w:rsidR="0049611E" w:rsidRPr="007C5424" w:rsidRDefault="0049611E" w:rsidP="0049611E">
            <w:pPr>
              <w:ind w:left="394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2AC0" w14:textId="2A383B21" w:rsidR="00366A07" w:rsidRPr="00C94980" w:rsidRDefault="00B14A13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8</w:t>
            </w:r>
            <w:r>
              <w:rPr>
                <w:rFonts w:ascii="Arial Narrow" w:eastAsia="Malgun Gothic" w:hAnsi="Arial Narrow" w:cs="Arial"/>
                <w:lang w:eastAsia="id-ID"/>
              </w:rPr>
              <w:t xml:space="preserve"> Februari 202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263E8F58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8355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1E49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416" w:hanging="416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Fungsi-fungsi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0429829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Unsur/Sarana Manajemen (</w:t>
            </w:r>
            <w:r w:rsidRPr="004C7BA5">
              <w:rPr>
                <w:rFonts w:ascii="Arial Narrow" w:hAnsi="Arial Narrow" w:cs="Arial"/>
                <w:bCs/>
                <w:i/>
              </w:rPr>
              <w:t>Tools of Management</w:t>
            </w:r>
            <w:r w:rsidRPr="004C7BA5">
              <w:rPr>
                <w:rFonts w:ascii="Arial Narrow" w:hAnsi="Arial Narrow" w:cs="Arial"/>
                <w:bCs/>
              </w:rPr>
              <w:t>)</w:t>
            </w:r>
          </w:p>
          <w:p w14:paraId="35D414DE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Prinsip-Prinsip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431566D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Efisiensi dan Efektifitas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3CD5BE8" w14:textId="77777777" w:rsidR="00366A07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Proses Manajemen</w:t>
            </w:r>
          </w:p>
          <w:p w14:paraId="484B919F" w14:textId="77777777" w:rsidR="0049611E" w:rsidRPr="004C7BA5" w:rsidRDefault="0049611E" w:rsidP="0049611E">
            <w:pPr>
              <w:ind w:left="394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5F66" w14:textId="44D2144D" w:rsidR="00366A07" w:rsidRPr="00C94980" w:rsidRDefault="00FE72F5" w:rsidP="00B14A13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7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29309FF4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DACA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5D96" w14:textId="77777777" w:rsidR="00366A07" w:rsidRPr="004C7BA5" w:rsidRDefault="00366A07" w:rsidP="00366A07">
            <w:pPr>
              <w:ind w:left="7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MANAJEMEN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E06140B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Perkembangan Awal  Konsep Tentang Mutu</w:t>
            </w:r>
          </w:p>
          <w:p w14:paraId="6A3BA796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Perkembangan Konsep Mutu di Era Modern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0D990B2C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Definisi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434E5D1E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Keuntungan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30572257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Perkembangan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9CD204D" w14:textId="77777777" w:rsidR="00366A07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Pene</w:t>
            </w:r>
            <w:r w:rsidR="0049611E">
              <w:rPr>
                <w:rFonts w:ascii="Arial Narrow" w:hAnsi="Arial Narrow" w:cs="Arial"/>
                <w:bCs/>
              </w:rPr>
              <w:t>rapan Prinsip Pengendalian Mutu</w:t>
            </w:r>
          </w:p>
          <w:p w14:paraId="6D5CE264" w14:textId="77777777" w:rsidR="0049611E" w:rsidRPr="007C5424" w:rsidRDefault="0049611E" w:rsidP="0049611E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0DEA" w14:textId="18E3C119" w:rsidR="00366A07" w:rsidRPr="00C94980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4</w:t>
            </w:r>
            <w:r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11EF5F97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143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E4F1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  <w:b/>
              </w:rPr>
              <w:t>Regulasi sebagai parameter</w:t>
            </w:r>
            <w:r w:rsidRPr="004C7BA5">
              <w:rPr>
                <w:rFonts w:ascii="Arial Narrow" w:hAnsi="Arial Narrow" w:cs="Arial"/>
              </w:rPr>
              <w:t xml:space="preserve"> Evaluasi Mutu RS/ Apotek/ Puskesmas/ Klinik sesuai Regulasi.</w:t>
            </w:r>
          </w:p>
          <w:p w14:paraId="307CAC4C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jadi</w:t>
            </w:r>
          </w:p>
          <w:p w14:paraId="39EAA2AC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racikan</w:t>
            </w:r>
          </w:p>
          <w:p w14:paraId="796F69C3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Kesalahan Pemberian Obat</w:t>
            </w:r>
          </w:p>
          <w:p w14:paraId="42395068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Ketersediaan Obat</w:t>
            </w:r>
          </w:p>
          <w:p w14:paraId="2BCE7548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Kepuasan pelayanan obat</w:t>
            </w:r>
          </w:p>
          <w:p w14:paraId="2A761A48" w14:textId="77777777" w:rsidR="00366A07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Penulisan Resep sesuai Formularium RS</w:t>
            </w:r>
          </w:p>
          <w:p w14:paraId="0FDB0ECE" w14:textId="77777777" w:rsidR="0049611E" w:rsidRPr="007C5424" w:rsidRDefault="0049611E" w:rsidP="0049611E">
            <w:pPr>
              <w:ind w:left="342"/>
              <w:rPr>
                <w:rFonts w:ascii="Arial Narrow" w:hAnsi="Arial Narrow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B5B9" w14:textId="744AFE62" w:rsidR="00366A07" w:rsidRPr="00967F38" w:rsidRDefault="00FE72F5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28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75C7280B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CE1E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975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Analisis </w:t>
            </w:r>
            <w:r w:rsidRPr="004C7BA5">
              <w:rPr>
                <w:rFonts w:ascii="Arial Narrow" w:hAnsi="Arial Narrow" w:cs="Arial"/>
                <w:b/>
              </w:rPr>
              <w:t>Implementasi</w:t>
            </w:r>
          </w:p>
          <w:p w14:paraId="7B4F7F0F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Evaluasi Mutu RS/ Apotek/ Puskesmas/ Klinik sesuai Regulasi.</w:t>
            </w:r>
          </w:p>
          <w:p w14:paraId="33CA4F52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jadi</w:t>
            </w:r>
          </w:p>
          <w:p w14:paraId="7351D3C7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racikan</w:t>
            </w:r>
          </w:p>
          <w:p w14:paraId="25367514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Kesalahan Pemberian Obat</w:t>
            </w:r>
          </w:p>
          <w:p w14:paraId="35363671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Ketersediaan Obat</w:t>
            </w:r>
          </w:p>
          <w:p w14:paraId="7BD34D09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Kepuasan pelayanan obat</w:t>
            </w:r>
          </w:p>
          <w:p w14:paraId="743F571D" w14:textId="77777777" w:rsidR="00366A07" w:rsidRPr="007C5424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Penulisan Resep sesuai Form RS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F5B0" w14:textId="04074F03" w:rsidR="00366A07" w:rsidRPr="00967F38" w:rsidRDefault="00FE72F5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11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 xml:space="preserve"> April 202</w:t>
            </w:r>
            <w:r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24A7BA69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164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lastRenderedPageBreak/>
              <w:t>VI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3574" w14:textId="77777777" w:rsidR="00366A07" w:rsidRPr="004C7BA5" w:rsidRDefault="00366A07" w:rsidP="00366A07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b/>
                <w:sz w:val="24"/>
                <w:szCs w:val="24"/>
              </w:rPr>
              <w:t>Metode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 dan Strategi dan Pendekatan dalam manajemen  di RS, Apotek, Klinik, Puskesmas dengan TQM</w:t>
            </w:r>
          </w:p>
          <w:p w14:paraId="567B86DF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5BF1E9DC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6AA57662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68BB8928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7D89B186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266C5466" w14:textId="77777777" w:rsidR="00366A07" w:rsidRPr="0049611E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  <w:p w14:paraId="24EE8421" w14:textId="77777777" w:rsidR="0049611E" w:rsidRPr="007C5424" w:rsidRDefault="0049611E" w:rsidP="0049611E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ACDE" w14:textId="04D7773C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8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April 202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20BBF43E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0810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VII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3751" w14:textId="77777777" w:rsidR="00366A07" w:rsidRDefault="00366A07" w:rsidP="00366A07">
            <w:pPr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Analisis Sumber Daya Kefarmasian yaitu SDM serta Evaluasi Mutu Pelayanan dalam Sarana Kesehatan sesuai dengan Regulasi secara komprehensif.</w:t>
            </w:r>
          </w:p>
          <w:p w14:paraId="1A6FC850" w14:textId="77777777" w:rsidR="0049611E" w:rsidRPr="004C7BA5" w:rsidRDefault="0049611E" w:rsidP="00366A07">
            <w:pPr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6D25" w14:textId="61528410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5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April 202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31ED2409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95B328" w14:textId="77777777" w:rsidR="00366A0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val="en-GB" w:eastAsia="id-ID"/>
              </w:rPr>
            </w:pPr>
            <w:r>
              <w:rPr>
                <w:rFonts w:ascii="Arial Narrow" w:eastAsia="Malgun Gothic" w:hAnsi="Arial Narrow" w:cs="Arial"/>
                <w:lang w:val="en-GB" w:eastAsia="id-ID"/>
              </w:rPr>
              <w:t>UTS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B06EE0F" w14:textId="77777777" w:rsidR="00366A07" w:rsidRDefault="00366A07" w:rsidP="00366A07">
            <w:pPr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E777D7" w14:textId="77777777" w:rsidR="00366A07" w:rsidRDefault="00366A07" w:rsidP="00366A07">
            <w:pPr>
              <w:jc w:val="center"/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</w:tr>
      <w:tr w:rsidR="00366A07" w14:paraId="2D4E677E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3832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IX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C895" w14:textId="77777777" w:rsidR="00366A07" w:rsidRPr="00366A07" w:rsidRDefault="00366A07" w:rsidP="00366A07">
            <w:pPr>
              <w:jc w:val="both"/>
              <w:rPr>
                <w:rFonts w:ascii="Arial Narrow" w:hAnsi="Arial Narrow"/>
                <w:i/>
              </w:rPr>
            </w:pPr>
            <w:r w:rsidRPr="00366A07">
              <w:rPr>
                <w:rFonts w:ascii="Arial Narrow" w:hAnsi="Arial Narrow"/>
                <w:i/>
              </w:rPr>
              <w:t>Drug Management Cycle</w:t>
            </w:r>
          </w:p>
          <w:p w14:paraId="6E9FBDB0" w14:textId="77777777" w:rsidR="00366A07" w:rsidRPr="004C7BA5" w:rsidRDefault="00366A07" w:rsidP="00366A07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Pada tahap Pemilihan, Perencanaan, Pembelian, Penerimaan, Penyimpanan, Pengendalian, Pencatatan dan Pelaporan</w:t>
            </w:r>
          </w:p>
          <w:p w14:paraId="013D06AC" w14:textId="77777777" w:rsidR="00366A07" w:rsidRPr="004C7BA5" w:rsidRDefault="00366A07" w:rsidP="00366A07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A02C" w14:textId="77313924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3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Mei 202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6D2D4B2C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11E5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5A76" w14:textId="77777777" w:rsidR="00366A07" w:rsidRPr="006C67DC" w:rsidRDefault="00366A07" w:rsidP="00696F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6C67DC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07576861" w14:textId="77777777" w:rsidR="00366A07" w:rsidRPr="006C67DC" w:rsidRDefault="00366A07" w:rsidP="00696F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Manajemen dalam Pelayanan Farmasi Klinik</w:t>
            </w:r>
          </w:p>
          <w:p w14:paraId="3F4C04B7" w14:textId="77777777" w:rsidR="00366A07" w:rsidRPr="006C67DC" w:rsidRDefault="00366A07" w:rsidP="00366A07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di Apotek.</w:t>
            </w:r>
          </w:p>
          <w:p w14:paraId="625DB227" w14:textId="77777777" w:rsidR="00366A07" w:rsidRPr="006C67DC" w:rsidRDefault="00366A07" w:rsidP="00366A07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5B8F" w14:textId="1EF5672F" w:rsidR="00366A07" w:rsidRPr="00967F38" w:rsidRDefault="00FE72F5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30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Mei 202</w:t>
            </w:r>
            <w:r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2D59DB7F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C919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B67F" w14:textId="77777777" w:rsidR="00366A07" w:rsidRPr="006C67DC" w:rsidRDefault="00366A07" w:rsidP="00696F9F">
            <w:pPr>
              <w:numPr>
                <w:ilvl w:val="0"/>
                <w:numId w:val="15"/>
              </w:numPr>
              <w:ind w:left="275" w:hanging="284"/>
              <w:jc w:val="both"/>
              <w:rPr>
                <w:rFonts w:ascii="Arial Narrow" w:hAnsi="Arial Narrow" w:cs="Arial"/>
                <w:bCs/>
              </w:rPr>
            </w:pPr>
            <w:r w:rsidRPr="006C67DC">
              <w:rPr>
                <w:rFonts w:ascii="Arial Narrow" w:hAnsi="Arial Narrow" w:cs="Arial"/>
                <w:bCs/>
              </w:rPr>
              <w:t xml:space="preserve">Konsep organisasi Rumah sakit dan klasifikasi Farmasi Rumah Sakit, </w:t>
            </w:r>
          </w:p>
          <w:p w14:paraId="652A0E0F" w14:textId="77777777" w:rsidR="00366A07" w:rsidRPr="006C67DC" w:rsidRDefault="00366A07" w:rsidP="00696F9F">
            <w:pPr>
              <w:numPr>
                <w:ilvl w:val="0"/>
                <w:numId w:val="15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6C67DC">
              <w:rPr>
                <w:rFonts w:ascii="Arial Narrow" w:hAnsi="Arial Narrow" w:cs="Arial"/>
                <w:bCs/>
              </w:rPr>
              <w:t>Sistem strelilisasi alat kesehatan dan CSSD (</w:t>
            </w:r>
            <w:r w:rsidRPr="006C67DC">
              <w:rPr>
                <w:rFonts w:ascii="Arial Narrow" w:hAnsi="Arial Narrow" w:cs="Arial"/>
                <w:bCs/>
                <w:i/>
              </w:rPr>
              <w:t>central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sterilisation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supply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demand</w:t>
            </w:r>
            <w:r>
              <w:rPr>
                <w:rFonts w:ascii="Arial Narrow" w:hAnsi="Arial Narrow" w:cs="Arial"/>
                <w:bCs/>
              </w:rPr>
              <w:t>),</w:t>
            </w:r>
          </w:p>
          <w:p w14:paraId="196A5342" w14:textId="77777777" w:rsidR="00366A07" w:rsidRPr="006C67DC" w:rsidRDefault="00366A07" w:rsidP="00366A07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8BD7B" w14:textId="7F2626AA" w:rsidR="00366A07" w:rsidRPr="00967F38" w:rsidRDefault="00FE72F5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6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 xml:space="preserve"> Juni 202</w:t>
            </w:r>
            <w:r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5F79975F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595F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813C" w14:textId="77777777" w:rsidR="00366A07" w:rsidRPr="004C7BA5" w:rsidRDefault="00366A07" w:rsidP="00696F9F">
            <w:pPr>
              <w:numPr>
                <w:ilvl w:val="0"/>
                <w:numId w:val="16"/>
              </w:numPr>
              <w:ind w:left="275" w:hanging="275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 xml:space="preserve">Keselamatan Pasien/ patient safety di RS, </w:t>
            </w:r>
          </w:p>
          <w:p w14:paraId="0D6D87AF" w14:textId="77777777" w:rsidR="00366A07" w:rsidRPr="004C7BA5" w:rsidRDefault="00366A07" w:rsidP="00696F9F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P</w:t>
            </w:r>
            <w:r w:rsidRPr="004C7BA5">
              <w:rPr>
                <w:rFonts w:ascii="Arial Narrow" w:hAnsi="Arial Narrow" w:cs="Arial"/>
                <w:bCs/>
              </w:rPr>
              <w:t xml:space="preserve">engendalian infeksi nosokomial </w:t>
            </w:r>
          </w:p>
          <w:p w14:paraId="3DFAF07C" w14:textId="77777777" w:rsidR="00366A07" w:rsidRDefault="00366A07" w:rsidP="00696F9F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  <w:i/>
              </w:rPr>
              <w:t>H</w:t>
            </w:r>
            <w:r w:rsidRPr="004C7BA5">
              <w:rPr>
                <w:rFonts w:ascii="Arial Narrow" w:hAnsi="Arial Narrow" w:cs="Arial"/>
                <w:bCs/>
                <w:i/>
              </w:rPr>
              <w:t>andlingcytotoxic</w:t>
            </w:r>
            <w:r w:rsidRPr="004C7BA5">
              <w:rPr>
                <w:rFonts w:ascii="Arial Narrow" w:hAnsi="Arial Narrow" w:cs="Arial"/>
                <w:bCs/>
              </w:rPr>
              <w:t>.</w:t>
            </w:r>
          </w:p>
          <w:p w14:paraId="5EE88974" w14:textId="77777777" w:rsidR="0049611E" w:rsidRPr="004C7BA5" w:rsidRDefault="0049611E" w:rsidP="0049611E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2120" w14:textId="15821CE7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3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Juni 202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1D7D418D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140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BF7D" w14:textId="77777777" w:rsidR="00366A07" w:rsidRPr="004C7BA5" w:rsidRDefault="00366A07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Dokumen </w:t>
            </w:r>
            <w:r w:rsidRPr="004C7BA5">
              <w:rPr>
                <w:rFonts w:ascii="Arial Narrow" w:hAnsi="Arial Narrow" w:cs="Arial"/>
                <w:i/>
              </w:rPr>
              <w:t>MedicationError</w:t>
            </w:r>
            <w:r w:rsidRPr="004C7BA5">
              <w:rPr>
                <w:rFonts w:ascii="Arial Narrow" w:hAnsi="Arial Narrow" w:cs="Arial"/>
              </w:rPr>
              <w:t xml:space="preserve">  dan Langkah Penanganan insiden keselamatan pasien.  </w:t>
            </w:r>
          </w:p>
          <w:p w14:paraId="4E7101EA" w14:textId="77777777" w:rsidR="00366A07" w:rsidRPr="004C7BA5" w:rsidRDefault="00366A07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Kebijakan Obat Publik</w:t>
            </w:r>
          </w:p>
          <w:p w14:paraId="6063503D" w14:textId="77777777" w:rsidR="00366A07" w:rsidRDefault="0049611E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Manajemen Gudang Farmasi</w:t>
            </w:r>
          </w:p>
          <w:p w14:paraId="5D0A1305" w14:textId="77777777" w:rsidR="0049611E" w:rsidRPr="004C7BA5" w:rsidRDefault="0049611E" w:rsidP="0049611E">
            <w:pPr>
              <w:ind w:left="342"/>
              <w:rPr>
                <w:rFonts w:ascii="Arial Narrow" w:hAnsi="Arial Narrow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7F01" w14:textId="1B22F6FD" w:rsidR="00366A07" w:rsidRPr="00967F38" w:rsidRDefault="00FE72F5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20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Juni 202</w:t>
            </w:r>
            <w:r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237D5440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7F2F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1A6C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Regulasi Klinik</w:t>
            </w:r>
          </w:p>
          <w:p w14:paraId="58B66DBC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Jenis Klinik</w:t>
            </w:r>
          </w:p>
          <w:p w14:paraId="699CB098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Persyaratan Klinik</w:t>
            </w:r>
          </w:p>
          <w:p w14:paraId="3B2F9541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Ruang Farmasi di Klinik</w:t>
            </w:r>
          </w:p>
          <w:p w14:paraId="2B7DB6E1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lastRenderedPageBreak/>
              <w:t>Manajemen Obat di Klinik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AE88" w14:textId="4395AD20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lastRenderedPageBreak/>
              <w:t>2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7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Juni 202</w:t>
            </w:r>
            <w:r w:rsidR="00FE72F5"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497CEE30" w14:textId="77777777" w:rsidTr="0049611E">
        <w:trPr>
          <w:trHeight w:val="38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E19C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E6A7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 xml:space="preserve">Program SJSN </w:t>
            </w:r>
          </w:p>
          <w:p w14:paraId="56A96B5C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  <w:i/>
              </w:rPr>
              <w:t>Universal Health Coverage</w:t>
            </w:r>
          </w:p>
          <w:p w14:paraId="3C888855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Program BPJS</w:t>
            </w:r>
          </w:p>
          <w:p w14:paraId="5CE2EB89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  <w:i/>
              </w:rPr>
            </w:pPr>
            <w:r w:rsidRPr="004C7BA5">
              <w:rPr>
                <w:rFonts w:ascii="Arial Narrow" w:hAnsi="Arial Narrow"/>
                <w:i/>
              </w:rPr>
              <w:t>E catalog, e purchasing</w:t>
            </w:r>
          </w:p>
          <w:p w14:paraId="0872CBA0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Fornas &amp; InaCB’s</w:t>
            </w:r>
          </w:p>
          <w:p w14:paraId="36FA7F55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Kapitasi &amp; Kapitasi Berbasis kinerja</w:t>
            </w:r>
          </w:p>
          <w:p w14:paraId="42F3C149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Prolanis, FKTP &amp; FKTL</w:t>
            </w:r>
          </w:p>
          <w:p w14:paraId="1C4AEC75" w14:textId="77777777" w:rsidR="00366A07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PBI &amp; SEP</w:t>
            </w:r>
          </w:p>
          <w:p w14:paraId="015DFD4E" w14:textId="77777777" w:rsidR="0049611E" w:rsidRPr="004C7BA5" w:rsidRDefault="0049611E" w:rsidP="0049611E">
            <w:pPr>
              <w:ind w:left="342"/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40AD" w14:textId="0E0E0360" w:rsidR="00366A07" w:rsidRPr="00967F38" w:rsidRDefault="00FE72F5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4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Ju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li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202</w:t>
            </w:r>
            <w:r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1509C6CC" w14:textId="77777777" w:rsidTr="00366A07">
        <w:trPr>
          <w:trHeight w:val="291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CA7566" w14:textId="77777777" w:rsidR="00366A0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val="en-GB" w:eastAsia="id-ID"/>
              </w:rPr>
            </w:pPr>
            <w:r>
              <w:rPr>
                <w:rFonts w:ascii="Arial Narrow" w:eastAsia="Malgun Gothic" w:hAnsi="Arial Narrow" w:cs="Arial"/>
                <w:lang w:val="en-GB" w:eastAsia="id-ID"/>
              </w:rPr>
              <w:t>UAS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A06B700" w14:textId="77777777" w:rsidR="00366A07" w:rsidRDefault="00366A07" w:rsidP="00366A07">
            <w:pPr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EA758E3" w14:textId="77777777" w:rsidR="00366A07" w:rsidRDefault="00366A07" w:rsidP="00366A07">
            <w:pPr>
              <w:jc w:val="center"/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</w:tr>
    </w:tbl>
    <w:p w14:paraId="331C3AC8" w14:textId="77777777" w:rsidR="00366A07" w:rsidRDefault="00366A07" w:rsidP="00366A07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p w14:paraId="0F815233" w14:textId="77777777" w:rsidR="0088244B" w:rsidRDefault="0088244B" w:rsidP="00366A07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tbl>
      <w:tblPr>
        <w:tblStyle w:val="TableGrid"/>
        <w:tblW w:w="10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3683"/>
        <w:gridCol w:w="4101"/>
      </w:tblGrid>
      <w:tr w:rsidR="0088244B" w14:paraId="2D9EF8C0" w14:textId="77777777" w:rsidTr="004F2FB6">
        <w:tc>
          <w:tcPr>
            <w:tcW w:w="10446" w:type="dxa"/>
            <w:gridSpan w:val="3"/>
          </w:tcPr>
          <w:p w14:paraId="4D514707" w14:textId="0BD51678" w:rsidR="0088244B" w:rsidRDefault="0088244B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Semarang, </w:t>
            </w:r>
            <w:r w:rsidR="00CC7D78">
              <w:rPr>
                <w:rFonts w:ascii="Arial Narrow" w:hAnsi="Arial Narrow"/>
              </w:rPr>
              <w:t>2</w:t>
            </w:r>
            <w:r w:rsidR="00A70A5B">
              <w:rPr>
                <w:rFonts w:ascii="Arial Narrow" w:hAnsi="Arial Narrow"/>
              </w:rPr>
              <w:t>8</w:t>
            </w:r>
            <w:r>
              <w:rPr>
                <w:rFonts w:ascii="Arial Narrow" w:hAnsi="Arial Narrow"/>
              </w:rPr>
              <w:t xml:space="preserve"> Februari 202</w:t>
            </w:r>
            <w:r w:rsidR="00CC7D78">
              <w:rPr>
                <w:rFonts w:ascii="Arial Narrow" w:hAnsi="Arial Narrow"/>
              </w:rPr>
              <w:t>6</w:t>
            </w:r>
          </w:p>
          <w:p w14:paraId="421EAB50" w14:textId="77777777" w:rsidR="0088244B" w:rsidRDefault="0088244B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</w:p>
        </w:tc>
      </w:tr>
      <w:tr w:rsidR="0088244B" w14:paraId="284AF950" w14:textId="77777777" w:rsidTr="004F2FB6">
        <w:tc>
          <w:tcPr>
            <w:tcW w:w="10446" w:type="dxa"/>
            <w:gridSpan w:val="3"/>
          </w:tcPr>
          <w:p w14:paraId="46B9ABAD" w14:textId="77777777" w:rsidR="0088244B" w:rsidRDefault="0088244B" w:rsidP="004F2FB6">
            <w:pPr>
              <w:tabs>
                <w:tab w:val="left" w:pos="5245"/>
              </w:tabs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Perwakilan Mahasiswa,                                                                               Dosen Pengampu,</w:t>
            </w:r>
          </w:p>
          <w:p w14:paraId="5BFBE217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691D68D1" w14:textId="6E24FAB6" w:rsidR="0088244B" w:rsidRDefault="00CC7D78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  <w:r w:rsidRPr="00CC7D78">
              <w:rPr>
                <w:rFonts w:ascii="Arial Narrow" w:hAnsi="Arial Narrow" w:cs="Arial"/>
                <w:bCs/>
                <w:noProof/>
              </w:rPr>
              <w:drawing>
                <wp:anchor distT="0" distB="0" distL="114300" distR="114300" simplePos="0" relativeHeight="251659264" behindDoc="1" locked="0" layoutInCell="1" allowOverlap="1" wp14:anchorId="404CE5CA" wp14:editId="3AB0AF97">
                  <wp:simplePos x="0" y="0"/>
                  <wp:positionH relativeFrom="column">
                    <wp:posOffset>4533900</wp:posOffset>
                  </wp:positionH>
                  <wp:positionV relativeFrom="paragraph">
                    <wp:posOffset>24130</wp:posOffset>
                  </wp:positionV>
                  <wp:extent cx="741921" cy="647065"/>
                  <wp:effectExtent l="0" t="0" r="0" b="0"/>
                  <wp:wrapNone/>
                  <wp:docPr id="10989031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921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244B" w14:paraId="3589FB33" w14:textId="77777777" w:rsidTr="004F2FB6">
        <w:tc>
          <w:tcPr>
            <w:tcW w:w="2662" w:type="dxa"/>
          </w:tcPr>
          <w:p w14:paraId="5F4B2E4E" w14:textId="77777777" w:rsidR="0088244B" w:rsidRPr="000D6D65" w:rsidRDefault="0088244B" w:rsidP="004F2FB6">
            <w:pPr>
              <w:tabs>
                <w:tab w:val="left" w:pos="5245"/>
              </w:tabs>
              <w:jc w:val="both"/>
              <w:rPr>
                <w:rFonts w:ascii="Arial Narrow" w:hAnsi="Arial Narrow"/>
              </w:rPr>
            </w:pPr>
          </w:p>
        </w:tc>
        <w:tc>
          <w:tcPr>
            <w:tcW w:w="3683" w:type="dxa"/>
          </w:tcPr>
          <w:p w14:paraId="52976F05" w14:textId="2B6DB4DB" w:rsidR="0088244B" w:rsidRDefault="00CC7D78" w:rsidP="00CC7D78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inline distT="0" distB="0" distL="0" distR="0" wp14:anchorId="2402564A" wp14:editId="07B15FB1">
                  <wp:extent cx="581025" cy="647600"/>
                  <wp:effectExtent l="0" t="0" r="0" b="0"/>
                  <wp:docPr id="862754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64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AE88A" w14:textId="77777777" w:rsidR="0088244B" w:rsidRPr="002C6F67" w:rsidRDefault="0088244B" w:rsidP="004F2FB6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C6F67">
              <w:rPr>
                <w:rFonts w:ascii="Arial Narrow" w:hAnsi="Arial Narrow"/>
                <w:sz w:val="24"/>
                <w:szCs w:val="24"/>
              </w:rPr>
              <w:t>apt. Eleonora Maryeta Toyo, M. Farm</w:t>
            </w:r>
          </w:p>
          <w:p w14:paraId="6A07A1D0" w14:textId="77777777" w:rsidR="0088244B" w:rsidRDefault="0088244B" w:rsidP="004F2FB6">
            <w:pPr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Pr="002C6F67">
              <w:rPr>
                <w:rFonts w:ascii="Arial Narrow" w:hAnsi="Arial Narrow"/>
                <w:sz w:val="24"/>
                <w:szCs w:val="24"/>
                <w:lang w:val="id-ID"/>
              </w:rPr>
              <w:t>NIP. 07051973</w:t>
            </w:r>
          </w:p>
          <w:p w14:paraId="41D7A4CB" w14:textId="77777777" w:rsidR="0088244B" w:rsidRPr="00E25DF4" w:rsidRDefault="0088244B" w:rsidP="004F2FB6">
            <w:pPr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  <w:tc>
          <w:tcPr>
            <w:tcW w:w="4101" w:type="dxa"/>
          </w:tcPr>
          <w:p w14:paraId="35FC0CAF" w14:textId="5E1531D1" w:rsidR="0088244B" w:rsidRDefault="0088244B" w:rsidP="00CC7D78">
            <w:pPr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DE753EC" w14:textId="77777777" w:rsidR="00CC7D78" w:rsidRDefault="00CC7D78" w:rsidP="00CC7D78">
            <w:pPr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BBF5F21" w14:textId="77777777" w:rsidR="00CC7D78" w:rsidRPr="00CC7D78" w:rsidRDefault="00CC7D78" w:rsidP="00CC7D78">
            <w:pPr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17F5C29" w14:textId="432B84D7" w:rsidR="0088244B" w:rsidRDefault="0088244B" w:rsidP="004F2FB6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apt. </w:t>
            </w:r>
            <w:r w:rsidR="00CC7D78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Karol Giovani B. Leki, M. Farm</w:t>
            </w:r>
          </w:p>
          <w:p w14:paraId="2DFF486B" w14:textId="0F2C5BC9" w:rsidR="0088244B" w:rsidRDefault="0088244B" w:rsidP="004F2FB6">
            <w:pPr>
              <w:tabs>
                <w:tab w:val="left" w:pos="5245"/>
              </w:tabs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</w:p>
        </w:tc>
      </w:tr>
      <w:tr w:rsidR="0088244B" w:rsidRPr="00E25DF4" w14:paraId="230D40BD" w14:textId="77777777" w:rsidTr="004F2FB6">
        <w:tc>
          <w:tcPr>
            <w:tcW w:w="10446" w:type="dxa"/>
            <w:gridSpan w:val="3"/>
          </w:tcPr>
          <w:p w14:paraId="0976B490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Mengetahui,</w:t>
            </w:r>
          </w:p>
          <w:p w14:paraId="29F9B468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Ka. Kaprodi D3 Farmasi</w:t>
            </w:r>
          </w:p>
          <w:p w14:paraId="6B8AC72E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460821E7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41096DDD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21C8940C" w14:textId="77777777" w:rsidR="0088244B" w:rsidRDefault="0088244B" w:rsidP="004F2FB6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apt. Wahyu Setiyaningsih, M. Farm</w:t>
            </w:r>
          </w:p>
          <w:p w14:paraId="26E46541" w14:textId="77777777" w:rsidR="0088244B" w:rsidRPr="00E25DF4" w:rsidRDefault="0088244B" w:rsidP="004F2FB6">
            <w:pPr>
              <w:tabs>
                <w:tab w:val="left" w:pos="5245"/>
              </w:tabs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                                                                     NIP. 07032093</w:t>
            </w:r>
          </w:p>
        </w:tc>
      </w:tr>
    </w:tbl>
    <w:p w14:paraId="09FD9F9F" w14:textId="77777777" w:rsidR="0051700E" w:rsidRPr="00CE698D" w:rsidRDefault="0051700E" w:rsidP="0088244B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sectPr w:rsidR="0051700E" w:rsidRPr="00CE698D" w:rsidSect="00057EB4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1FE0" w14:textId="77777777" w:rsidR="00CD2EE8" w:rsidRDefault="00CD2EE8" w:rsidP="0051700E">
      <w:r>
        <w:separator/>
      </w:r>
    </w:p>
  </w:endnote>
  <w:endnote w:type="continuationSeparator" w:id="0">
    <w:p w14:paraId="63CFF8DD" w14:textId="77777777" w:rsidR="00CD2EE8" w:rsidRDefault="00CD2EE8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5DB31" w14:textId="77777777" w:rsidR="00CD2EE8" w:rsidRDefault="00CD2EE8" w:rsidP="0051700E">
      <w:r>
        <w:separator/>
      </w:r>
    </w:p>
  </w:footnote>
  <w:footnote w:type="continuationSeparator" w:id="0">
    <w:p w14:paraId="0C674EB2" w14:textId="77777777" w:rsidR="00CD2EE8" w:rsidRDefault="00CD2EE8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598C5FE3" w14:textId="77777777" w:rsidTr="00FD7EDF">
      <w:trPr>
        <w:trHeight w:val="638"/>
      </w:trPr>
      <w:tc>
        <w:tcPr>
          <w:tcW w:w="1668" w:type="dxa"/>
          <w:vMerge w:val="restart"/>
        </w:tcPr>
        <w:p w14:paraId="20F2B351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57216" behindDoc="0" locked="0" layoutInCell="1" allowOverlap="1" wp14:anchorId="593DBE92" wp14:editId="30C4D137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19D5FB0D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410CE648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26EB39B7" w14:textId="77777777" w:rsidR="0051700E" w:rsidRPr="009176D7" w:rsidRDefault="0051700E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911E7F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2EFDABD4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54B5B277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2E496B28" w14:textId="77777777" w:rsidTr="00FD7EDF">
      <w:trPr>
        <w:trHeight w:val="501"/>
      </w:trPr>
      <w:tc>
        <w:tcPr>
          <w:tcW w:w="1668" w:type="dxa"/>
          <w:vMerge/>
        </w:tcPr>
        <w:p w14:paraId="79476D70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443E6A0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29778B6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Tanggal   </w:t>
          </w:r>
        </w:p>
      </w:tc>
      <w:tc>
        <w:tcPr>
          <w:tcW w:w="2126" w:type="dxa"/>
          <w:vAlign w:val="center"/>
        </w:tcPr>
        <w:p w14:paraId="6A2BD2F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7FB08CD9" w14:textId="77777777" w:rsidTr="00FD7EDF">
      <w:trPr>
        <w:trHeight w:val="408"/>
      </w:trPr>
      <w:tc>
        <w:tcPr>
          <w:tcW w:w="1668" w:type="dxa"/>
          <w:vMerge/>
        </w:tcPr>
        <w:p w14:paraId="51A0A90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1B8281E3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78BDA85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Revisi       </w:t>
          </w:r>
        </w:p>
      </w:tc>
      <w:tc>
        <w:tcPr>
          <w:tcW w:w="2126" w:type="dxa"/>
          <w:vAlign w:val="center"/>
        </w:tcPr>
        <w:p w14:paraId="1EF031BB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D35FA2B" w14:textId="77777777" w:rsidTr="00FD7EDF">
      <w:trPr>
        <w:trHeight w:val="413"/>
      </w:trPr>
      <w:tc>
        <w:tcPr>
          <w:tcW w:w="1668" w:type="dxa"/>
          <w:vMerge/>
        </w:tcPr>
        <w:p w14:paraId="331870B2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4BA82CE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0DCFD51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792EA327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 w:rsidR="00B06E68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5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dari  </w:t>
          </w:r>
          <w:fldSimple w:instr=" NUMPAGES  \* Arabic  \* MERGEFORMAT ">
            <w:r w:rsidR="00B06E68" w:rsidRPr="00B06E68"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9</w:t>
            </w:r>
          </w:fldSimple>
        </w:p>
      </w:tc>
    </w:tr>
  </w:tbl>
  <w:p w14:paraId="6ACB05C8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008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555C"/>
    <w:multiLevelType w:val="hybridMultilevel"/>
    <w:tmpl w:val="FE084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B2E10AD"/>
    <w:multiLevelType w:val="hybridMultilevel"/>
    <w:tmpl w:val="DC88EF6C"/>
    <w:lvl w:ilvl="0" w:tplc="8DE404B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14F7C"/>
    <w:multiLevelType w:val="hybridMultilevel"/>
    <w:tmpl w:val="656EA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04DC4"/>
    <w:multiLevelType w:val="hybridMultilevel"/>
    <w:tmpl w:val="9CE8D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03E61"/>
    <w:multiLevelType w:val="hybridMultilevel"/>
    <w:tmpl w:val="F0E66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1618"/>
    <w:multiLevelType w:val="hybridMultilevel"/>
    <w:tmpl w:val="540E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71F67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02A85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A562F1"/>
    <w:multiLevelType w:val="hybridMultilevel"/>
    <w:tmpl w:val="B5F05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06AE5"/>
    <w:multiLevelType w:val="hybridMultilevel"/>
    <w:tmpl w:val="540E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0630C"/>
    <w:multiLevelType w:val="hybridMultilevel"/>
    <w:tmpl w:val="0292E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20496"/>
    <w:multiLevelType w:val="hybridMultilevel"/>
    <w:tmpl w:val="FB4C4C9C"/>
    <w:lvl w:ilvl="0" w:tplc="763A11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19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F8117B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377F8"/>
    <w:multiLevelType w:val="hybridMultilevel"/>
    <w:tmpl w:val="775A48FE"/>
    <w:lvl w:ilvl="0" w:tplc="B440744A">
      <w:start w:val="1"/>
      <w:numFmt w:val="decimal"/>
      <w:lvlText w:val="%1."/>
      <w:lvlJc w:val="left"/>
      <w:pPr>
        <w:ind w:left="792" w:hanging="360"/>
      </w:pPr>
      <w:rPr>
        <w:rFonts w:ascii="Arial Narrow" w:eastAsia="Times New Roman" w:hAnsi="Arial Narrow" w:cs="Aria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07164622">
    <w:abstractNumId w:val="4"/>
  </w:num>
  <w:num w:numId="2" w16cid:durableId="494146778">
    <w:abstractNumId w:val="13"/>
  </w:num>
  <w:num w:numId="3" w16cid:durableId="604315598">
    <w:abstractNumId w:val="1"/>
  </w:num>
  <w:num w:numId="4" w16cid:durableId="1947425383">
    <w:abstractNumId w:val="2"/>
  </w:num>
  <w:num w:numId="5" w16cid:durableId="891842876">
    <w:abstractNumId w:val="7"/>
  </w:num>
  <w:num w:numId="6" w16cid:durableId="1032994288">
    <w:abstractNumId w:val="15"/>
  </w:num>
  <w:num w:numId="7" w16cid:durableId="2059549474">
    <w:abstractNumId w:val="14"/>
  </w:num>
  <w:num w:numId="8" w16cid:durableId="460849511">
    <w:abstractNumId w:val="0"/>
  </w:num>
  <w:num w:numId="9" w16cid:durableId="1368529234">
    <w:abstractNumId w:val="10"/>
  </w:num>
  <w:num w:numId="10" w16cid:durableId="217012727">
    <w:abstractNumId w:val="5"/>
  </w:num>
  <w:num w:numId="11" w16cid:durableId="1025405379">
    <w:abstractNumId w:val="3"/>
  </w:num>
  <w:num w:numId="12" w16cid:durableId="1554081535">
    <w:abstractNumId w:val="6"/>
  </w:num>
  <w:num w:numId="13" w16cid:durableId="1070734404">
    <w:abstractNumId w:val="11"/>
  </w:num>
  <w:num w:numId="14" w16cid:durableId="1922448285">
    <w:abstractNumId w:val="12"/>
  </w:num>
  <w:num w:numId="15" w16cid:durableId="821392828">
    <w:abstractNumId w:val="8"/>
  </w:num>
  <w:num w:numId="16" w16cid:durableId="1828669205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8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00E"/>
    <w:rsid w:val="000543C0"/>
    <w:rsid w:val="00057EB4"/>
    <w:rsid w:val="0011705E"/>
    <w:rsid w:val="00167E93"/>
    <w:rsid w:val="00176D6D"/>
    <w:rsid w:val="001805DB"/>
    <w:rsid w:val="001837D3"/>
    <w:rsid w:val="001854EC"/>
    <w:rsid w:val="0019323E"/>
    <w:rsid w:val="001C2D74"/>
    <w:rsid w:val="0028656B"/>
    <w:rsid w:val="002B301F"/>
    <w:rsid w:val="002C2B2A"/>
    <w:rsid w:val="0030638B"/>
    <w:rsid w:val="00335E47"/>
    <w:rsid w:val="00341BB6"/>
    <w:rsid w:val="00343EA6"/>
    <w:rsid w:val="00366A07"/>
    <w:rsid w:val="003818A9"/>
    <w:rsid w:val="003C1186"/>
    <w:rsid w:val="003E55D9"/>
    <w:rsid w:val="003F092A"/>
    <w:rsid w:val="003F694B"/>
    <w:rsid w:val="00405120"/>
    <w:rsid w:val="00417B37"/>
    <w:rsid w:val="00422458"/>
    <w:rsid w:val="00426936"/>
    <w:rsid w:val="0044420B"/>
    <w:rsid w:val="004511BE"/>
    <w:rsid w:val="004546AB"/>
    <w:rsid w:val="00474571"/>
    <w:rsid w:val="00484723"/>
    <w:rsid w:val="004911EC"/>
    <w:rsid w:val="0049611E"/>
    <w:rsid w:val="005058DA"/>
    <w:rsid w:val="0051271B"/>
    <w:rsid w:val="0051700E"/>
    <w:rsid w:val="00526296"/>
    <w:rsid w:val="00540273"/>
    <w:rsid w:val="005A7260"/>
    <w:rsid w:val="005B0E0A"/>
    <w:rsid w:val="005C0E52"/>
    <w:rsid w:val="005E35C2"/>
    <w:rsid w:val="005E7D37"/>
    <w:rsid w:val="00614EC9"/>
    <w:rsid w:val="00620EB5"/>
    <w:rsid w:val="00621C00"/>
    <w:rsid w:val="006234F2"/>
    <w:rsid w:val="00634133"/>
    <w:rsid w:val="00661380"/>
    <w:rsid w:val="0066717A"/>
    <w:rsid w:val="00696F9F"/>
    <w:rsid w:val="006C0010"/>
    <w:rsid w:val="006F73C2"/>
    <w:rsid w:val="007033F3"/>
    <w:rsid w:val="00707ABB"/>
    <w:rsid w:val="00733710"/>
    <w:rsid w:val="0073580E"/>
    <w:rsid w:val="007376AC"/>
    <w:rsid w:val="007654E6"/>
    <w:rsid w:val="007818AC"/>
    <w:rsid w:val="007901BE"/>
    <w:rsid w:val="00790C69"/>
    <w:rsid w:val="007E0222"/>
    <w:rsid w:val="007F1A38"/>
    <w:rsid w:val="007F5251"/>
    <w:rsid w:val="008746FA"/>
    <w:rsid w:val="0088244B"/>
    <w:rsid w:val="00913706"/>
    <w:rsid w:val="00924920"/>
    <w:rsid w:val="00931A8F"/>
    <w:rsid w:val="00962AC8"/>
    <w:rsid w:val="00993597"/>
    <w:rsid w:val="009C5C70"/>
    <w:rsid w:val="009D1319"/>
    <w:rsid w:val="00A219F5"/>
    <w:rsid w:val="00A35208"/>
    <w:rsid w:val="00A530EA"/>
    <w:rsid w:val="00A533FC"/>
    <w:rsid w:val="00A70A5B"/>
    <w:rsid w:val="00A75BA6"/>
    <w:rsid w:val="00A9048D"/>
    <w:rsid w:val="00AA0556"/>
    <w:rsid w:val="00AB115E"/>
    <w:rsid w:val="00AC2147"/>
    <w:rsid w:val="00B06E68"/>
    <w:rsid w:val="00B14A13"/>
    <w:rsid w:val="00B22760"/>
    <w:rsid w:val="00B300F6"/>
    <w:rsid w:val="00B55B54"/>
    <w:rsid w:val="00B57C39"/>
    <w:rsid w:val="00BA3FCC"/>
    <w:rsid w:val="00BC1C9C"/>
    <w:rsid w:val="00BD2738"/>
    <w:rsid w:val="00C127E8"/>
    <w:rsid w:val="00C54445"/>
    <w:rsid w:val="00C679BF"/>
    <w:rsid w:val="00CA274C"/>
    <w:rsid w:val="00CC3855"/>
    <w:rsid w:val="00CC4BD1"/>
    <w:rsid w:val="00CC7D78"/>
    <w:rsid w:val="00CD2EE8"/>
    <w:rsid w:val="00CD637F"/>
    <w:rsid w:val="00CE4C76"/>
    <w:rsid w:val="00CE698D"/>
    <w:rsid w:val="00CE790B"/>
    <w:rsid w:val="00D049BC"/>
    <w:rsid w:val="00D17FBB"/>
    <w:rsid w:val="00D33C09"/>
    <w:rsid w:val="00D4258A"/>
    <w:rsid w:val="00D5429F"/>
    <w:rsid w:val="00D853DB"/>
    <w:rsid w:val="00DD219E"/>
    <w:rsid w:val="00E25DF4"/>
    <w:rsid w:val="00E465D0"/>
    <w:rsid w:val="00E521DE"/>
    <w:rsid w:val="00E6557B"/>
    <w:rsid w:val="00E743EB"/>
    <w:rsid w:val="00EC3C5C"/>
    <w:rsid w:val="00ED0566"/>
    <w:rsid w:val="00F043B5"/>
    <w:rsid w:val="00F3037C"/>
    <w:rsid w:val="00F60F06"/>
    <w:rsid w:val="00F86061"/>
    <w:rsid w:val="00FA6483"/>
    <w:rsid w:val="00FA753F"/>
    <w:rsid w:val="00FC76AA"/>
    <w:rsid w:val="00FE24A5"/>
    <w:rsid w:val="00FE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2"/>
    </o:shapelayout>
  </w:shapeDefaults>
  <w:decimalSymbol w:val=","/>
  <w:listSeparator w:val=";"/>
  <w14:docId w14:val="378AE92F"/>
  <w15:docId w15:val="{956F61C2-3525-48B1-AA27-FA98A78F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BodyText">
    <w:name w:val="Body Text"/>
    <w:basedOn w:val="Normal"/>
    <w:link w:val="BodyTextChar"/>
    <w:rsid w:val="009C5C70"/>
    <w:pPr>
      <w:jc w:val="both"/>
    </w:pPr>
  </w:style>
  <w:style w:type="character" w:customStyle="1" w:styleId="BodyTextChar">
    <w:name w:val="Body Text Char"/>
    <w:basedOn w:val="DefaultParagraphFont"/>
    <w:link w:val="BodyText"/>
    <w:rsid w:val="009C5C70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HEADING 1 Char,List Paragraph1 Char,Heading 11 Char"/>
    <w:link w:val="ListParagraph"/>
    <w:uiPriority w:val="34"/>
    <w:qFormat/>
    <w:locked/>
    <w:rsid w:val="001C2D74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D33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6E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E68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D237CC-D3FD-4194-8FAB-A262FF7C4735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98A846D-4C95-4BE1-BCE6-7B68F7AAD3D8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Farmasi</a:t>
          </a:r>
        </a:p>
      </dgm:t>
    </dgm:pt>
    <dgm:pt modelId="{161976DD-4958-4004-9BCF-0F9A2C194F39}" type="parTrans" cxnId="{5B8D7744-B0B4-40A4-AF58-63010B893263}">
      <dgm:prSet/>
      <dgm:spPr/>
      <dgm:t>
        <a:bodyPr/>
        <a:lstStyle/>
        <a:p>
          <a:endParaRPr lang="en-US"/>
        </a:p>
      </dgm:t>
    </dgm:pt>
    <dgm:pt modelId="{41B503AD-CAC4-4478-AC09-1D9CB5BE28A4}" type="sibTrans" cxnId="{5B8D7744-B0B4-40A4-AF58-63010B893263}">
      <dgm:prSet/>
      <dgm:spPr/>
      <dgm:t>
        <a:bodyPr/>
        <a:lstStyle/>
        <a:p>
          <a:endParaRPr lang="en-US"/>
        </a:p>
      </dgm:t>
    </dgm:pt>
    <dgm:pt modelId="{894C8BF0-28AB-4AA6-9891-7360342ED198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Organisasi</a:t>
          </a:r>
        </a:p>
      </dgm:t>
    </dgm:pt>
    <dgm:pt modelId="{8F992C5D-AA3D-4BEC-9750-82B6E5DBC8D6}" type="parTrans" cxnId="{7BBBDC0A-148E-4713-BCB6-8EDBDC696FEB}">
      <dgm:prSet/>
      <dgm:spPr/>
      <dgm:t>
        <a:bodyPr/>
        <a:lstStyle/>
        <a:p>
          <a:endParaRPr lang="en-US"/>
        </a:p>
      </dgm:t>
    </dgm:pt>
    <dgm:pt modelId="{7693338F-6528-45BA-A892-9C68B4787370}" type="sibTrans" cxnId="{7BBBDC0A-148E-4713-BCB6-8EDBDC696FEB}">
      <dgm:prSet/>
      <dgm:spPr/>
      <dgm:t>
        <a:bodyPr/>
        <a:lstStyle/>
        <a:p>
          <a:endParaRPr lang="en-US"/>
        </a:p>
      </dgm:t>
    </dgm:pt>
    <dgm:pt modelId="{B5AE3C6A-4F22-4D6D-A1A2-76CF1A3BF5B2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</a:t>
          </a:r>
        </a:p>
      </dgm:t>
    </dgm:pt>
    <dgm:pt modelId="{C614F2FD-FC48-45C7-9F69-C4E37496B2FF}" type="parTrans" cxnId="{5C0FF864-C458-48C2-ACC2-9DD89453D766}">
      <dgm:prSet/>
      <dgm:spPr/>
      <dgm:t>
        <a:bodyPr/>
        <a:lstStyle/>
        <a:p>
          <a:endParaRPr lang="en-US"/>
        </a:p>
      </dgm:t>
    </dgm:pt>
    <dgm:pt modelId="{4C75CE57-08A7-4A91-9254-E4487AF6805C}" type="sibTrans" cxnId="{5C0FF864-C458-48C2-ACC2-9DD89453D766}">
      <dgm:prSet/>
      <dgm:spPr/>
      <dgm:t>
        <a:bodyPr/>
        <a:lstStyle/>
        <a:p>
          <a:endParaRPr lang="en-US"/>
        </a:p>
      </dgm:t>
    </dgm:pt>
    <dgm:pt modelId="{573EEFD4-F4D4-4424-B9A0-8A4C454A92BB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Mutu</a:t>
          </a:r>
        </a:p>
      </dgm:t>
    </dgm:pt>
    <dgm:pt modelId="{4CF94C8D-DC85-4011-9F24-54967C6E91EB}" type="parTrans" cxnId="{9EAF67EA-A26F-43A2-924B-CFD5E9E768F8}">
      <dgm:prSet/>
      <dgm:spPr/>
      <dgm:t>
        <a:bodyPr/>
        <a:lstStyle/>
        <a:p>
          <a:endParaRPr lang="en-US"/>
        </a:p>
      </dgm:t>
    </dgm:pt>
    <dgm:pt modelId="{D398462B-DCC9-4680-955D-4CB860AAC5D9}" type="sibTrans" cxnId="{9EAF67EA-A26F-43A2-924B-CFD5E9E768F8}">
      <dgm:prSet/>
      <dgm:spPr/>
      <dgm:t>
        <a:bodyPr/>
        <a:lstStyle/>
        <a:p>
          <a:endParaRPr lang="en-US"/>
        </a:p>
      </dgm:t>
    </dgm:pt>
    <dgm:pt modelId="{9A598FED-AC6F-4F30-A93B-89A9F3B654F7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Metode Peningkatan Manajemen Mutu</a:t>
          </a:r>
        </a:p>
      </dgm:t>
    </dgm:pt>
    <dgm:pt modelId="{BD536E6E-97ED-4A95-B673-5858F64F5CA8}" type="parTrans" cxnId="{AF4A5A70-2A20-485D-9CFB-04471ED13577}">
      <dgm:prSet/>
      <dgm:spPr/>
      <dgm:t>
        <a:bodyPr/>
        <a:lstStyle/>
        <a:p>
          <a:endParaRPr lang="en-US"/>
        </a:p>
      </dgm:t>
    </dgm:pt>
    <dgm:pt modelId="{70D52479-D051-48AF-BDD9-BEDE0EF69664}" type="sibTrans" cxnId="{AF4A5A70-2A20-485D-9CFB-04471ED13577}">
      <dgm:prSet/>
      <dgm:spPr/>
      <dgm:t>
        <a:bodyPr/>
        <a:lstStyle/>
        <a:p>
          <a:endParaRPr lang="en-US"/>
        </a:p>
      </dgm:t>
    </dgm:pt>
    <dgm:pt modelId="{15E5AF15-2FB9-4E6D-B46D-ADC6DDBAC9D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RCA</a:t>
          </a:r>
        </a:p>
      </dgm:t>
    </dgm:pt>
    <dgm:pt modelId="{84712F29-7A64-4EC7-BA89-A1640E365A2E}" type="parTrans" cxnId="{E99B96B6-AA9D-45DE-B350-79329C8513EE}">
      <dgm:prSet/>
      <dgm:spPr/>
      <dgm:t>
        <a:bodyPr/>
        <a:lstStyle/>
        <a:p>
          <a:endParaRPr lang="en-US"/>
        </a:p>
      </dgm:t>
    </dgm:pt>
    <dgm:pt modelId="{342294EF-F9E6-4EEE-B7C3-BA1BA4A62FEA}" type="sibTrans" cxnId="{E99B96B6-AA9D-45DE-B350-79329C8513EE}">
      <dgm:prSet/>
      <dgm:spPr/>
      <dgm:t>
        <a:bodyPr/>
        <a:lstStyle/>
        <a:p>
          <a:endParaRPr lang="en-US"/>
        </a:p>
      </dgm:t>
    </dgm:pt>
    <dgm:pt modelId="{21EEA178-9E96-481D-BA0A-7C2CFACCF8FA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Analisis Sumber Daya Kefarmasian, dan Evaluasi Mutu</a:t>
          </a:r>
        </a:p>
      </dgm:t>
    </dgm:pt>
    <dgm:pt modelId="{6EC50FCB-5E61-4E24-BCC3-69DAF386753E}" type="parTrans" cxnId="{6268BDF5-1788-4BC2-BAEE-816EE4A0E7FE}">
      <dgm:prSet/>
      <dgm:spPr/>
      <dgm:t>
        <a:bodyPr/>
        <a:lstStyle/>
        <a:p>
          <a:endParaRPr lang="en-US"/>
        </a:p>
      </dgm:t>
    </dgm:pt>
    <dgm:pt modelId="{A3867AB9-5EF3-40B2-91D3-92573F18702A}" type="sibTrans" cxnId="{6268BDF5-1788-4BC2-BAEE-816EE4A0E7FE}">
      <dgm:prSet/>
      <dgm:spPr/>
      <dgm:t>
        <a:bodyPr/>
        <a:lstStyle/>
        <a:p>
          <a:endParaRPr lang="en-US"/>
        </a:p>
      </dgm:t>
    </dgm:pt>
    <dgm:pt modelId="{59928F17-87C7-4098-8A5C-1C88836B559C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Asuransi Kesehatan dalam pelayanan kesehatan</a:t>
          </a:r>
        </a:p>
      </dgm:t>
    </dgm:pt>
    <dgm:pt modelId="{1DF766EF-8557-493F-8609-4D1E1403EC6A}" type="parTrans" cxnId="{73ACA453-763A-4289-B2C3-8F984E6F4207}">
      <dgm:prSet/>
      <dgm:spPr/>
      <dgm:t>
        <a:bodyPr/>
        <a:lstStyle/>
        <a:p>
          <a:endParaRPr lang="en-US"/>
        </a:p>
      </dgm:t>
    </dgm:pt>
    <dgm:pt modelId="{BD58C851-C858-42D9-A6D8-47FBAF967B6E}" type="sibTrans" cxnId="{73ACA453-763A-4289-B2C3-8F984E6F4207}">
      <dgm:prSet/>
      <dgm:spPr/>
      <dgm:t>
        <a:bodyPr/>
        <a:lstStyle/>
        <a:p>
          <a:endParaRPr lang="en-US"/>
        </a:p>
      </dgm:t>
    </dgm:pt>
    <dgm:pt modelId="{B52D72E5-7EDB-43B4-8B98-D43EE0BEBA31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Administrasi</a:t>
          </a:r>
        </a:p>
      </dgm:t>
    </dgm:pt>
    <dgm:pt modelId="{89901B65-CC6F-4A5C-BBBE-396B93701B1D}" type="parTrans" cxnId="{76135BBD-CE89-4FDD-BE83-5FD99505436E}">
      <dgm:prSet/>
      <dgm:spPr/>
      <dgm:t>
        <a:bodyPr/>
        <a:lstStyle/>
        <a:p>
          <a:endParaRPr lang="en-US"/>
        </a:p>
      </dgm:t>
    </dgm:pt>
    <dgm:pt modelId="{2BC89600-7040-4259-A1CB-D0E048BCFB43}" type="sibTrans" cxnId="{76135BBD-CE89-4FDD-BE83-5FD99505436E}">
      <dgm:prSet/>
      <dgm:spPr/>
      <dgm:t>
        <a:bodyPr/>
        <a:lstStyle/>
        <a:p>
          <a:endParaRPr lang="en-US"/>
        </a:p>
      </dgm:t>
    </dgm:pt>
    <dgm:pt modelId="{AE04DB53-0B78-4487-9EDF-C80769A7B468}">
      <dgm:prSet phldrT="[Text]" custT="1"/>
      <dgm:spPr/>
      <dgm:t>
        <a:bodyPr/>
        <a:lstStyle/>
        <a:p>
          <a:pPr algn="just"/>
          <a:r>
            <a:rPr lang="en-US" sz="1200">
              <a:solidFill>
                <a:sysClr val="windowText" lastClr="000000"/>
              </a:solidFill>
            </a:rPr>
            <a:t>Manajemen mutu di setiap faskes: RS, Apotek, Puskesmas, dan Klinik</a:t>
          </a:r>
        </a:p>
      </dgm:t>
    </dgm:pt>
    <dgm:pt modelId="{B8765026-6481-4741-B9C7-A858BBB0504E}" type="parTrans" cxnId="{27EB2FD9-B282-4458-9346-FF0483418186}">
      <dgm:prSet/>
      <dgm:spPr/>
      <dgm:t>
        <a:bodyPr/>
        <a:lstStyle/>
        <a:p>
          <a:endParaRPr lang="en-US"/>
        </a:p>
      </dgm:t>
    </dgm:pt>
    <dgm:pt modelId="{AFD9B711-790E-4B2C-A0DA-37AE42203B9C}" type="sibTrans" cxnId="{27EB2FD9-B282-4458-9346-FF0483418186}">
      <dgm:prSet/>
      <dgm:spPr/>
      <dgm:t>
        <a:bodyPr/>
        <a:lstStyle/>
        <a:p>
          <a:endParaRPr lang="en-US"/>
        </a:p>
      </dgm:t>
    </dgm:pt>
    <dgm:pt modelId="{2A362763-E856-4CF0-9E83-DD52825B7A03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IPA</a:t>
          </a:r>
        </a:p>
      </dgm:t>
    </dgm:pt>
    <dgm:pt modelId="{91CE6651-CCCC-47E0-A42D-36C846BC7CC1}" type="parTrans" cxnId="{864361F0-4CEF-427F-9030-921AD3738494}">
      <dgm:prSet/>
      <dgm:spPr/>
      <dgm:t>
        <a:bodyPr/>
        <a:lstStyle/>
        <a:p>
          <a:endParaRPr lang="en-US"/>
        </a:p>
      </dgm:t>
    </dgm:pt>
    <dgm:pt modelId="{F9750743-D7A5-4F77-A525-C5CD7406A37F}" type="sibTrans" cxnId="{864361F0-4CEF-427F-9030-921AD3738494}">
      <dgm:prSet/>
      <dgm:spPr/>
      <dgm:t>
        <a:bodyPr/>
        <a:lstStyle/>
        <a:p>
          <a:endParaRPr lang="en-US"/>
        </a:p>
      </dgm:t>
    </dgm:pt>
    <dgm:pt modelId="{458730FB-1EA3-463E-9B23-8470CD6839C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FISHBONE</a:t>
          </a:r>
        </a:p>
      </dgm:t>
    </dgm:pt>
    <dgm:pt modelId="{2A6CCF2D-C3F8-4906-B7E8-EFC861CD5547}" type="parTrans" cxnId="{BC27B185-BE60-47BF-9320-117242302D12}">
      <dgm:prSet/>
      <dgm:spPr/>
      <dgm:t>
        <a:bodyPr/>
        <a:lstStyle/>
        <a:p>
          <a:endParaRPr lang="en-US"/>
        </a:p>
      </dgm:t>
    </dgm:pt>
    <dgm:pt modelId="{C38D74C7-550A-41A8-A2BF-DF4323142850}" type="sibTrans" cxnId="{BC27B185-BE60-47BF-9320-117242302D12}">
      <dgm:prSet/>
      <dgm:spPr/>
      <dgm:t>
        <a:bodyPr/>
        <a:lstStyle/>
        <a:p>
          <a:endParaRPr lang="en-US"/>
        </a:p>
      </dgm:t>
    </dgm:pt>
    <dgm:pt modelId="{D5F8CF3E-EE72-44A8-8AB1-218F286CE695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KAIZEN</a:t>
          </a:r>
        </a:p>
      </dgm:t>
    </dgm:pt>
    <dgm:pt modelId="{20FDFE31-A9C0-4F97-96B0-C6F70C170934}" type="parTrans" cxnId="{4F61A390-1DBE-4840-8FF5-A0B78B7909AE}">
      <dgm:prSet/>
      <dgm:spPr/>
      <dgm:t>
        <a:bodyPr/>
        <a:lstStyle/>
        <a:p>
          <a:endParaRPr lang="en-US"/>
        </a:p>
      </dgm:t>
    </dgm:pt>
    <dgm:pt modelId="{59229114-8452-4B9B-826C-ECE29109B873}" type="sibTrans" cxnId="{4F61A390-1DBE-4840-8FF5-A0B78B7909AE}">
      <dgm:prSet/>
      <dgm:spPr/>
      <dgm:t>
        <a:bodyPr/>
        <a:lstStyle/>
        <a:p>
          <a:endParaRPr lang="en-US"/>
        </a:p>
      </dgm:t>
    </dgm:pt>
    <dgm:pt modelId="{156CF6BC-4E61-40EF-9E63-F5870A473E94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FMEA</a:t>
          </a:r>
        </a:p>
      </dgm:t>
    </dgm:pt>
    <dgm:pt modelId="{D5E2BBD6-32B7-4D8D-8182-17237BAB67C3}" type="parTrans" cxnId="{907D7C11-9630-451B-97B6-C3D2E97DCB7F}">
      <dgm:prSet/>
      <dgm:spPr/>
      <dgm:t>
        <a:bodyPr/>
        <a:lstStyle/>
        <a:p>
          <a:endParaRPr lang="en-US"/>
        </a:p>
      </dgm:t>
    </dgm:pt>
    <dgm:pt modelId="{46644635-AF2D-41C0-BDCC-D68BD05107F6}" type="sibTrans" cxnId="{907D7C11-9630-451B-97B6-C3D2E97DCB7F}">
      <dgm:prSet/>
      <dgm:spPr/>
      <dgm:t>
        <a:bodyPr/>
        <a:lstStyle/>
        <a:p>
          <a:endParaRPr lang="en-US"/>
        </a:p>
      </dgm:t>
    </dgm:pt>
    <dgm:pt modelId="{EE8BBA0A-8F3E-4D1F-AB1F-161A2891E41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LEAN</a:t>
          </a:r>
        </a:p>
      </dgm:t>
    </dgm:pt>
    <dgm:pt modelId="{F6AA4AC0-2042-4F66-BE81-9117E7BA94AF}" type="parTrans" cxnId="{E2941E90-75AB-4035-A367-BBDA727272F6}">
      <dgm:prSet/>
      <dgm:spPr/>
      <dgm:t>
        <a:bodyPr/>
        <a:lstStyle/>
        <a:p>
          <a:endParaRPr lang="en-US"/>
        </a:p>
      </dgm:t>
    </dgm:pt>
    <dgm:pt modelId="{59E53FA0-6F97-42A5-B7E9-F4A3845B57A4}" type="sibTrans" cxnId="{E2941E90-75AB-4035-A367-BBDA727272F6}">
      <dgm:prSet/>
      <dgm:spPr/>
      <dgm:t>
        <a:bodyPr/>
        <a:lstStyle/>
        <a:p>
          <a:endParaRPr lang="en-US"/>
        </a:p>
      </dgm:t>
    </dgm:pt>
    <dgm:pt modelId="{68230E9C-70A5-4D3C-B8B9-4F3EA3EE19F5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Drug Management Cycle di setiap faskes</a:t>
          </a:r>
        </a:p>
      </dgm:t>
    </dgm:pt>
    <dgm:pt modelId="{5027ADE2-AB84-4996-90FB-C7EBE3C9E730}" type="parTrans" cxnId="{496A1580-B43D-4DF0-A822-281D3901F846}">
      <dgm:prSet/>
      <dgm:spPr/>
      <dgm:t>
        <a:bodyPr/>
        <a:lstStyle/>
        <a:p>
          <a:endParaRPr lang="en-US"/>
        </a:p>
      </dgm:t>
    </dgm:pt>
    <dgm:pt modelId="{65A35440-1126-471C-BF5F-066C8D2C56C7}" type="sibTrans" cxnId="{496A1580-B43D-4DF0-A822-281D3901F846}">
      <dgm:prSet/>
      <dgm:spPr/>
      <dgm:t>
        <a:bodyPr/>
        <a:lstStyle/>
        <a:p>
          <a:endParaRPr lang="en-US"/>
        </a:p>
      </dgm:t>
    </dgm:pt>
    <dgm:pt modelId="{FD520192-4FA6-4200-97D1-D267F1C25A94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Farmasi di Rumah Sakit, Klinik, Puskesmas</a:t>
          </a:r>
        </a:p>
      </dgm:t>
    </dgm:pt>
    <dgm:pt modelId="{F1A1C843-9E5C-4DE8-98F7-96C13E9DAA60}" type="parTrans" cxnId="{EB364622-A45A-477E-B05D-F7147DF30800}">
      <dgm:prSet/>
      <dgm:spPr/>
      <dgm:t>
        <a:bodyPr/>
        <a:lstStyle/>
        <a:p>
          <a:endParaRPr lang="en-US"/>
        </a:p>
      </dgm:t>
    </dgm:pt>
    <dgm:pt modelId="{E5F1D0F5-5E9F-4920-924C-2BDDD8C8AFFC}" type="sibTrans" cxnId="{EB364622-A45A-477E-B05D-F7147DF30800}">
      <dgm:prSet/>
      <dgm:spPr/>
      <dgm:t>
        <a:bodyPr/>
        <a:lstStyle/>
        <a:p>
          <a:endParaRPr lang="en-US"/>
        </a:p>
      </dgm:t>
    </dgm:pt>
    <dgm:pt modelId="{7B5CDAFC-27D3-4168-BB3B-92BEAC0980D2}" type="pres">
      <dgm:prSet presAssocID="{EBD237CC-D3FD-4194-8FAB-A262FF7C473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E1646F4-6A36-4EE9-A35E-00FA2E4F2E05}" type="pres">
      <dgm:prSet presAssocID="{F98A846D-4C95-4BE1-BCE6-7B68F7AAD3D8}" presName="hierRoot1" presStyleCnt="0">
        <dgm:presLayoutVars>
          <dgm:hierBranch val="init"/>
        </dgm:presLayoutVars>
      </dgm:prSet>
      <dgm:spPr/>
    </dgm:pt>
    <dgm:pt modelId="{34BA188D-6E16-4A17-817C-21042098901B}" type="pres">
      <dgm:prSet presAssocID="{F98A846D-4C95-4BE1-BCE6-7B68F7AAD3D8}" presName="rootComposite1" presStyleCnt="0"/>
      <dgm:spPr/>
    </dgm:pt>
    <dgm:pt modelId="{C7DBC5BB-56A9-4251-B7F8-0EF3884AEF6F}" type="pres">
      <dgm:prSet presAssocID="{F98A846D-4C95-4BE1-BCE6-7B68F7AAD3D8}" presName="rootText1" presStyleLbl="node0" presStyleIdx="0" presStyleCnt="7" custScaleX="160091" custScaleY="188565" custLinFactX="-200000" custLinFactNeighborX="-208018" custLinFactNeighborY="4415">
        <dgm:presLayoutVars>
          <dgm:chPref val="3"/>
        </dgm:presLayoutVars>
      </dgm:prSet>
      <dgm:spPr/>
    </dgm:pt>
    <dgm:pt modelId="{C4F6917B-ED79-4B33-919E-8AAC22CC8972}" type="pres">
      <dgm:prSet presAssocID="{F98A846D-4C95-4BE1-BCE6-7B68F7AAD3D8}" presName="rootConnector1" presStyleLbl="node1" presStyleIdx="0" presStyleCnt="0"/>
      <dgm:spPr/>
    </dgm:pt>
    <dgm:pt modelId="{F0B14D7A-617E-429B-B24C-332B689869CE}" type="pres">
      <dgm:prSet presAssocID="{F98A846D-4C95-4BE1-BCE6-7B68F7AAD3D8}" presName="hierChild2" presStyleCnt="0"/>
      <dgm:spPr/>
    </dgm:pt>
    <dgm:pt modelId="{D8913706-2BA4-4CEA-99A0-6B632E5F3AD7}" type="pres">
      <dgm:prSet presAssocID="{8F992C5D-AA3D-4BEC-9750-82B6E5DBC8D6}" presName="Name64" presStyleLbl="parChTrans1D2" presStyleIdx="0" presStyleCnt="10"/>
      <dgm:spPr/>
    </dgm:pt>
    <dgm:pt modelId="{7052837E-BF81-45C5-B681-ECAAACBC0488}" type="pres">
      <dgm:prSet presAssocID="{894C8BF0-28AB-4AA6-9891-7360342ED198}" presName="hierRoot2" presStyleCnt="0">
        <dgm:presLayoutVars>
          <dgm:hierBranch val="init"/>
        </dgm:presLayoutVars>
      </dgm:prSet>
      <dgm:spPr/>
    </dgm:pt>
    <dgm:pt modelId="{AF468E2A-B9FC-4432-B06F-D3C229BFFA81}" type="pres">
      <dgm:prSet presAssocID="{894C8BF0-28AB-4AA6-9891-7360342ED198}" presName="rootComposite" presStyleCnt="0"/>
      <dgm:spPr/>
    </dgm:pt>
    <dgm:pt modelId="{28E84AEA-34F0-4A62-AB8B-97709105EDC2}" type="pres">
      <dgm:prSet presAssocID="{894C8BF0-28AB-4AA6-9891-7360342ED198}" presName="rootText" presStyleLbl="node2" presStyleIdx="0" presStyleCnt="10" custScaleX="156557" custScaleY="128725">
        <dgm:presLayoutVars>
          <dgm:chPref val="3"/>
        </dgm:presLayoutVars>
      </dgm:prSet>
      <dgm:spPr/>
    </dgm:pt>
    <dgm:pt modelId="{A54F18C4-3841-452E-823F-2E83E4738B80}" type="pres">
      <dgm:prSet presAssocID="{894C8BF0-28AB-4AA6-9891-7360342ED198}" presName="rootConnector" presStyleLbl="node2" presStyleIdx="0" presStyleCnt="10"/>
      <dgm:spPr/>
    </dgm:pt>
    <dgm:pt modelId="{25C4F1E7-5CA7-476B-88DB-C3FD794FDCA1}" type="pres">
      <dgm:prSet presAssocID="{894C8BF0-28AB-4AA6-9891-7360342ED198}" presName="hierChild4" presStyleCnt="0"/>
      <dgm:spPr/>
    </dgm:pt>
    <dgm:pt modelId="{725BC401-2B99-4782-BD0C-398090A70B71}" type="pres">
      <dgm:prSet presAssocID="{894C8BF0-28AB-4AA6-9891-7360342ED198}" presName="hierChild5" presStyleCnt="0"/>
      <dgm:spPr/>
    </dgm:pt>
    <dgm:pt modelId="{79EA1686-F8A6-4831-9397-74852DD13DC9}" type="pres">
      <dgm:prSet presAssocID="{C614F2FD-FC48-45C7-9F69-C4E37496B2FF}" presName="Name64" presStyleLbl="parChTrans1D2" presStyleIdx="1" presStyleCnt="10"/>
      <dgm:spPr/>
    </dgm:pt>
    <dgm:pt modelId="{B5F3C8C1-4F03-4D7A-BB86-2978254F1440}" type="pres">
      <dgm:prSet presAssocID="{B5AE3C6A-4F22-4D6D-A1A2-76CF1A3BF5B2}" presName="hierRoot2" presStyleCnt="0">
        <dgm:presLayoutVars>
          <dgm:hierBranch val="init"/>
        </dgm:presLayoutVars>
      </dgm:prSet>
      <dgm:spPr/>
    </dgm:pt>
    <dgm:pt modelId="{401D1E7C-9623-43FF-97AA-1574E7D1377D}" type="pres">
      <dgm:prSet presAssocID="{B5AE3C6A-4F22-4D6D-A1A2-76CF1A3BF5B2}" presName="rootComposite" presStyleCnt="0"/>
      <dgm:spPr/>
    </dgm:pt>
    <dgm:pt modelId="{80415207-F67F-409B-B8E5-5846B5D2A71A}" type="pres">
      <dgm:prSet presAssocID="{B5AE3C6A-4F22-4D6D-A1A2-76CF1A3BF5B2}" presName="rootText" presStyleLbl="node2" presStyleIdx="1" presStyleCnt="10" custScaleX="221018" custScaleY="142610">
        <dgm:presLayoutVars>
          <dgm:chPref val="3"/>
        </dgm:presLayoutVars>
      </dgm:prSet>
      <dgm:spPr/>
    </dgm:pt>
    <dgm:pt modelId="{029328C6-0A0A-4D42-B3C5-F0278A54B1C5}" type="pres">
      <dgm:prSet presAssocID="{B5AE3C6A-4F22-4D6D-A1A2-76CF1A3BF5B2}" presName="rootConnector" presStyleLbl="node2" presStyleIdx="1" presStyleCnt="10"/>
      <dgm:spPr/>
    </dgm:pt>
    <dgm:pt modelId="{91BEE063-4EC4-42C1-9E25-DC791BF6154C}" type="pres">
      <dgm:prSet presAssocID="{B5AE3C6A-4F22-4D6D-A1A2-76CF1A3BF5B2}" presName="hierChild4" presStyleCnt="0"/>
      <dgm:spPr/>
    </dgm:pt>
    <dgm:pt modelId="{56C45C19-BD9F-4CAF-AB1C-DD35CC8271CF}" type="pres">
      <dgm:prSet presAssocID="{B5AE3C6A-4F22-4D6D-A1A2-76CF1A3BF5B2}" presName="hierChild5" presStyleCnt="0"/>
      <dgm:spPr/>
    </dgm:pt>
    <dgm:pt modelId="{7B435CBD-7FC2-4A5F-A760-CA296A591CCA}" type="pres">
      <dgm:prSet presAssocID="{89901B65-CC6F-4A5C-BBBE-396B93701B1D}" presName="Name64" presStyleLbl="parChTrans1D2" presStyleIdx="2" presStyleCnt="10"/>
      <dgm:spPr/>
    </dgm:pt>
    <dgm:pt modelId="{C51A864B-671A-4845-8525-DDF0FE028A81}" type="pres">
      <dgm:prSet presAssocID="{B52D72E5-7EDB-43B4-8B98-D43EE0BEBA31}" presName="hierRoot2" presStyleCnt="0">
        <dgm:presLayoutVars>
          <dgm:hierBranch val="init"/>
        </dgm:presLayoutVars>
      </dgm:prSet>
      <dgm:spPr/>
    </dgm:pt>
    <dgm:pt modelId="{CEAEDF0F-5E2A-4C27-8916-631290B67DE1}" type="pres">
      <dgm:prSet presAssocID="{B52D72E5-7EDB-43B4-8B98-D43EE0BEBA31}" presName="rootComposite" presStyleCnt="0"/>
      <dgm:spPr/>
    </dgm:pt>
    <dgm:pt modelId="{C65CCCF1-52CC-47DF-846E-DA8FAA65F7DC}" type="pres">
      <dgm:prSet presAssocID="{B52D72E5-7EDB-43B4-8B98-D43EE0BEBA31}" presName="rootText" presStyleLbl="node2" presStyleIdx="2" presStyleCnt="10" custScaleX="256905" custScaleY="109370">
        <dgm:presLayoutVars>
          <dgm:chPref val="3"/>
        </dgm:presLayoutVars>
      </dgm:prSet>
      <dgm:spPr/>
    </dgm:pt>
    <dgm:pt modelId="{25258A6B-8946-4558-AC9D-F6E875E99ADC}" type="pres">
      <dgm:prSet presAssocID="{B52D72E5-7EDB-43B4-8B98-D43EE0BEBA31}" presName="rootConnector" presStyleLbl="node2" presStyleIdx="2" presStyleCnt="10"/>
      <dgm:spPr/>
    </dgm:pt>
    <dgm:pt modelId="{B8BCA2D8-B5E1-4FAF-9AC9-864072CB0C1A}" type="pres">
      <dgm:prSet presAssocID="{B52D72E5-7EDB-43B4-8B98-D43EE0BEBA31}" presName="hierChild4" presStyleCnt="0"/>
      <dgm:spPr/>
    </dgm:pt>
    <dgm:pt modelId="{920C9044-407B-46AC-928A-BBD94BD8F7D8}" type="pres">
      <dgm:prSet presAssocID="{B52D72E5-7EDB-43B4-8B98-D43EE0BEBA31}" presName="hierChild5" presStyleCnt="0"/>
      <dgm:spPr/>
    </dgm:pt>
    <dgm:pt modelId="{875AC7A8-616A-4269-9750-34F3BF84EAF8}" type="pres">
      <dgm:prSet presAssocID="{F98A846D-4C95-4BE1-BCE6-7B68F7AAD3D8}" presName="hierChild3" presStyleCnt="0"/>
      <dgm:spPr/>
    </dgm:pt>
    <dgm:pt modelId="{837140E9-344F-4EAE-8D8E-425C11E1CE23}" type="pres">
      <dgm:prSet presAssocID="{573EEFD4-F4D4-4424-B9A0-8A4C454A92BB}" presName="hierRoot1" presStyleCnt="0">
        <dgm:presLayoutVars>
          <dgm:hierBranch val="init"/>
        </dgm:presLayoutVars>
      </dgm:prSet>
      <dgm:spPr/>
    </dgm:pt>
    <dgm:pt modelId="{59FCAC19-EB1B-434C-A5A1-A231D7571C4C}" type="pres">
      <dgm:prSet presAssocID="{573EEFD4-F4D4-4424-B9A0-8A4C454A92BB}" presName="rootComposite1" presStyleCnt="0"/>
      <dgm:spPr/>
    </dgm:pt>
    <dgm:pt modelId="{42368FF0-1CE7-4823-A07F-BCB237017735}" type="pres">
      <dgm:prSet presAssocID="{573EEFD4-F4D4-4424-B9A0-8A4C454A92BB}" presName="rootText1" presStyleLbl="node0" presStyleIdx="1" presStyleCnt="7" custScaleX="148185" custScaleY="196581" custLinFactX="-110511" custLinFactNeighborX="-200000" custLinFactNeighborY="87526">
        <dgm:presLayoutVars>
          <dgm:chPref val="3"/>
        </dgm:presLayoutVars>
      </dgm:prSet>
      <dgm:spPr/>
    </dgm:pt>
    <dgm:pt modelId="{817A5DA1-0EED-4E76-8A80-23871A0EDB40}" type="pres">
      <dgm:prSet presAssocID="{573EEFD4-F4D4-4424-B9A0-8A4C454A92BB}" presName="rootConnector1" presStyleLbl="node1" presStyleIdx="0" presStyleCnt="0"/>
      <dgm:spPr/>
    </dgm:pt>
    <dgm:pt modelId="{73FCE35E-0A14-455F-93AE-6C2CF54E77D7}" type="pres">
      <dgm:prSet presAssocID="{573EEFD4-F4D4-4424-B9A0-8A4C454A92BB}" presName="hierChild2" presStyleCnt="0"/>
      <dgm:spPr/>
    </dgm:pt>
    <dgm:pt modelId="{5D16B0F7-5DB9-4E5E-8B62-3FADF61A202E}" type="pres">
      <dgm:prSet presAssocID="{B8765026-6481-4741-B9C7-A858BBB0504E}" presName="Name64" presStyleLbl="parChTrans1D2" presStyleIdx="3" presStyleCnt="10"/>
      <dgm:spPr/>
    </dgm:pt>
    <dgm:pt modelId="{EB4D46F3-1586-4903-9B63-9C1CA56DE595}" type="pres">
      <dgm:prSet presAssocID="{AE04DB53-0B78-4487-9EDF-C80769A7B468}" presName="hierRoot2" presStyleCnt="0">
        <dgm:presLayoutVars>
          <dgm:hierBranch val="init"/>
        </dgm:presLayoutVars>
      </dgm:prSet>
      <dgm:spPr/>
    </dgm:pt>
    <dgm:pt modelId="{B76C52E4-F612-4615-8A1A-8D83925C6924}" type="pres">
      <dgm:prSet presAssocID="{AE04DB53-0B78-4487-9EDF-C80769A7B468}" presName="rootComposite" presStyleCnt="0"/>
      <dgm:spPr/>
    </dgm:pt>
    <dgm:pt modelId="{FFBE2E27-5315-4863-AFBF-DB368D170739}" type="pres">
      <dgm:prSet presAssocID="{AE04DB53-0B78-4487-9EDF-C80769A7B468}" presName="rootText" presStyleLbl="node2" presStyleIdx="3" presStyleCnt="10" custScaleX="518504" custScaleY="172334">
        <dgm:presLayoutVars>
          <dgm:chPref val="3"/>
        </dgm:presLayoutVars>
      </dgm:prSet>
      <dgm:spPr/>
    </dgm:pt>
    <dgm:pt modelId="{E8CF5703-55B8-4D09-B674-7E4FA5E92DEE}" type="pres">
      <dgm:prSet presAssocID="{AE04DB53-0B78-4487-9EDF-C80769A7B468}" presName="rootConnector" presStyleLbl="node2" presStyleIdx="3" presStyleCnt="10"/>
      <dgm:spPr/>
    </dgm:pt>
    <dgm:pt modelId="{FC195103-1085-4325-BD3B-DE9F29C8A952}" type="pres">
      <dgm:prSet presAssocID="{AE04DB53-0B78-4487-9EDF-C80769A7B468}" presName="hierChild4" presStyleCnt="0"/>
      <dgm:spPr/>
    </dgm:pt>
    <dgm:pt modelId="{6BD837FA-65AD-4672-9DB9-806149CE1F27}" type="pres">
      <dgm:prSet presAssocID="{AE04DB53-0B78-4487-9EDF-C80769A7B468}" presName="hierChild5" presStyleCnt="0"/>
      <dgm:spPr/>
    </dgm:pt>
    <dgm:pt modelId="{02C20E50-B0A8-4E58-BBCD-5145EBB5A8F3}" type="pres">
      <dgm:prSet presAssocID="{573EEFD4-F4D4-4424-B9A0-8A4C454A92BB}" presName="hierChild3" presStyleCnt="0"/>
      <dgm:spPr/>
    </dgm:pt>
    <dgm:pt modelId="{62041E61-2981-46D9-83AC-28879C9C0F6A}" type="pres">
      <dgm:prSet presAssocID="{9A598FED-AC6F-4F30-A93B-89A9F3B654F7}" presName="hierRoot1" presStyleCnt="0">
        <dgm:presLayoutVars>
          <dgm:hierBranch val="init"/>
        </dgm:presLayoutVars>
      </dgm:prSet>
      <dgm:spPr/>
    </dgm:pt>
    <dgm:pt modelId="{339A4E03-96EC-4337-A81F-03A52CE6A898}" type="pres">
      <dgm:prSet presAssocID="{9A598FED-AC6F-4F30-A93B-89A9F3B654F7}" presName="rootComposite1" presStyleCnt="0"/>
      <dgm:spPr/>
    </dgm:pt>
    <dgm:pt modelId="{B7CA3E6D-5C47-4D8D-A712-4D5D863AE829}" type="pres">
      <dgm:prSet presAssocID="{9A598FED-AC6F-4F30-A93B-89A9F3B654F7}" presName="rootText1" presStyleLbl="node0" presStyleIdx="2" presStyleCnt="7" custScaleX="260035" custScaleY="263572" custLinFactX="-100000" custLinFactNeighborX="-119078" custLinFactNeighborY="-45175">
        <dgm:presLayoutVars>
          <dgm:chPref val="3"/>
        </dgm:presLayoutVars>
      </dgm:prSet>
      <dgm:spPr/>
    </dgm:pt>
    <dgm:pt modelId="{D184DA09-4E42-4C6E-BCDE-2F440E899C16}" type="pres">
      <dgm:prSet presAssocID="{9A598FED-AC6F-4F30-A93B-89A9F3B654F7}" presName="rootConnector1" presStyleLbl="node1" presStyleIdx="0" presStyleCnt="0"/>
      <dgm:spPr/>
    </dgm:pt>
    <dgm:pt modelId="{0560ECAD-D0EE-40B3-BEDA-C006C48472A4}" type="pres">
      <dgm:prSet presAssocID="{9A598FED-AC6F-4F30-A93B-89A9F3B654F7}" presName="hierChild2" presStyleCnt="0"/>
      <dgm:spPr/>
    </dgm:pt>
    <dgm:pt modelId="{307F631D-1832-43B2-8193-43E71831B9FB}" type="pres">
      <dgm:prSet presAssocID="{84712F29-7A64-4EC7-BA89-A1640E365A2E}" presName="Name64" presStyleLbl="parChTrans1D2" presStyleIdx="4" presStyleCnt="10"/>
      <dgm:spPr/>
    </dgm:pt>
    <dgm:pt modelId="{810AC8CA-6DD4-4751-98CE-B6C922F3E150}" type="pres">
      <dgm:prSet presAssocID="{15E5AF15-2FB9-4E6D-B46D-ADC6DDBAC9D9}" presName="hierRoot2" presStyleCnt="0">
        <dgm:presLayoutVars>
          <dgm:hierBranch val="init"/>
        </dgm:presLayoutVars>
      </dgm:prSet>
      <dgm:spPr/>
    </dgm:pt>
    <dgm:pt modelId="{18EF8580-DEDD-42CA-A312-170FB13566B3}" type="pres">
      <dgm:prSet presAssocID="{15E5AF15-2FB9-4E6D-B46D-ADC6DDBAC9D9}" presName="rootComposite" presStyleCnt="0"/>
      <dgm:spPr/>
    </dgm:pt>
    <dgm:pt modelId="{DB221792-AE55-4DD0-A241-7A5E6AB9CACD}" type="pres">
      <dgm:prSet presAssocID="{15E5AF15-2FB9-4E6D-B46D-ADC6DDBAC9D9}" presName="rootText" presStyleLbl="node2" presStyleIdx="4" presStyleCnt="10">
        <dgm:presLayoutVars>
          <dgm:chPref val="3"/>
        </dgm:presLayoutVars>
      </dgm:prSet>
      <dgm:spPr/>
    </dgm:pt>
    <dgm:pt modelId="{46EF50F7-7C85-4982-9305-53900AD38308}" type="pres">
      <dgm:prSet presAssocID="{15E5AF15-2FB9-4E6D-B46D-ADC6DDBAC9D9}" presName="rootConnector" presStyleLbl="node2" presStyleIdx="4" presStyleCnt="10"/>
      <dgm:spPr/>
    </dgm:pt>
    <dgm:pt modelId="{1E2DE4C5-3033-4065-9891-FD92D70A47FB}" type="pres">
      <dgm:prSet presAssocID="{15E5AF15-2FB9-4E6D-B46D-ADC6DDBAC9D9}" presName="hierChild4" presStyleCnt="0"/>
      <dgm:spPr/>
    </dgm:pt>
    <dgm:pt modelId="{B7F4D6D7-7CA3-47B1-8C1D-7FE6511106FC}" type="pres">
      <dgm:prSet presAssocID="{15E5AF15-2FB9-4E6D-B46D-ADC6DDBAC9D9}" presName="hierChild5" presStyleCnt="0"/>
      <dgm:spPr/>
    </dgm:pt>
    <dgm:pt modelId="{23E20D0C-619C-4787-A6AE-D93E1E8D86D1}" type="pres">
      <dgm:prSet presAssocID="{91CE6651-CCCC-47E0-A42D-36C846BC7CC1}" presName="Name64" presStyleLbl="parChTrans1D2" presStyleIdx="5" presStyleCnt="10"/>
      <dgm:spPr/>
    </dgm:pt>
    <dgm:pt modelId="{4D36F6BA-B5B6-4C52-9E3E-AD98154DDA22}" type="pres">
      <dgm:prSet presAssocID="{2A362763-E856-4CF0-9E83-DD52825B7A03}" presName="hierRoot2" presStyleCnt="0">
        <dgm:presLayoutVars>
          <dgm:hierBranch val="init"/>
        </dgm:presLayoutVars>
      </dgm:prSet>
      <dgm:spPr/>
    </dgm:pt>
    <dgm:pt modelId="{28577D74-C1E4-4DC9-90A8-270C1AF7BF53}" type="pres">
      <dgm:prSet presAssocID="{2A362763-E856-4CF0-9E83-DD52825B7A03}" presName="rootComposite" presStyleCnt="0"/>
      <dgm:spPr/>
    </dgm:pt>
    <dgm:pt modelId="{EDB16556-3589-4E96-BA7D-25A1BEC75771}" type="pres">
      <dgm:prSet presAssocID="{2A362763-E856-4CF0-9E83-DD52825B7A03}" presName="rootText" presStyleLbl="node2" presStyleIdx="5" presStyleCnt="10">
        <dgm:presLayoutVars>
          <dgm:chPref val="3"/>
        </dgm:presLayoutVars>
      </dgm:prSet>
      <dgm:spPr/>
    </dgm:pt>
    <dgm:pt modelId="{1BC73DB5-3419-40A2-8782-E4FC3B32AF84}" type="pres">
      <dgm:prSet presAssocID="{2A362763-E856-4CF0-9E83-DD52825B7A03}" presName="rootConnector" presStyleLbl="node2" presStyleIdx="5" presStyleCnt="10"/>
      <dgm:spPr/>
    </dgm:pt>
    <dgm:pt modelId="{5E262E4D-2CC0-47BD-AB07-9080735F3D88}" type="pres">
      <dgm:prSet presAssocID="{2A362763-E856-4CF0-9E83-DD52825B7A03}" presName="hierChild4" presStyleCnt="0"/>
      <dgm:spPr/>
    </dgm:pt>
    <dgm:pt modelId="{E50241A9-5A83-4A55-98C8-71041A403ABB}" type="pres">
      <dgm:prSet presAssocID="{2A362763-E856-4CF0-9E83-DD52825B7A03}" presName="hierChild5" presStyleCnt="0"/>
      <dgm:spPr/>
    </dgm:pt>
    <dgm:pt modelId="{BE8847C0-0708-4BA9-8D88-723D9D063B3F}" type="pres">
      <dgm:prSet presAssocID="{2A6CCF2D-C3F8-4906-B7E8-EFC861CD5547}" presName="Name64" presStyleLbl="parChTrans1D2" presStyleIdx="6" presStyleCnt="10"/>
      <dgm:spPr/>
    </dgm:pt>
    <dgm:pt modelId="{4A85BF30-EB42-40CA-89AF-D120DCD06DBB}" type="pres">
      <dgm:prSet presAssocID="{458730FB-1EA3-463E-9B23-8470CD6839C9}" presName="hierRoot2" presStyleCnt="0">
        <dgm:presLayoutVars>
          <dgm:hierBranch val="init"/>
        </dgm:presLayoutVars>
      </dgm:prSet>
      <dgm:spPr/>
    </dgm:pt>
    <dgm:pt modelId="{8CB894F7-2189-42C5-BFB8-7CC6782443B1}" type="pres">
      <dgm:prSet presAssocID="{458730FB-1EA3-463E-9B23-8470CD6839C9}" presName="rootComposite" presStyleCnt="0"/>
      <dgm:spPr/>
    </dgm:pt>
    <dgm:pt modelId="{6BCB3F32-678E-4028-8954-9A1F8F170D0A}" type="pres">
      <dgm:prSet presAssocID="{458730FB-1EA3-463E-9B23-8470CD6839C9}" presName="rootText" presStyleLbl="node2" presStyleIdx="6" presStyleCnt="10" custScaleX="173145" custScaleY="138754">
        <dgm:presLayoutVars>
          <dgm:chPref val="3"/>
        </dgm:presLayoutVars>
      </dgm:prSet>
      <dgm:spPr/>
    </dgm:pt>
    <dgm:pt modelId="{61DE9D43-FAC3-4E29-83F7-7F9CBCF2EC64}" type="pres">
      <dgm:prSet presAssocID="{458730FB-1EA3-463E-9B23-8470CD6839C9}" presName="rootConnector" presStyleLbl="node2" presStyleIdx="6" presStyleCnt="10"/>
      <dgm:spPr/>
    </dgm:pt>
    <dgm:pt modelId="{3B11741F-FDF9-41B2-8B30-9A706DED7FD8}" type="pres">
      <dgm:prSet presAssocID="{458730FB-1EA3-463E-9B23-8470CD6839C9}" presName="hierChild4" presStyleCnt="0"/>
      <dgm:spPr/>
    </dgm:pt>
    <dgm:pt modelId="{B78DB07A-994E-40BF-93A7-EF4FC0719B63}" type="pres">
      <dgm:prSet presAssocID="{458730FB-1EA3-463E-9B23-8470CD6839C9}" presName="hierChild5" presStyleCnt="0"/>
      <dgm:spPr/>
    </dgm:pt>
    <dgm:pt modelId="{CFBA8B54-340A-47FE-9C03-114CC6AAB3DA}" type="pres">
      <dgm:prSet presAssocID="{20FDFE31-A9C0-4F97-96B0-C6F70C170934}" presName="Name64" presStyleLbl="parChTrans1D2" presStyleIdx="7" presStyleCnt="10"/>
      <dgm:spPr/>
    </dgm:pt>
    <dgm:pt modelId="{BC1EA64C-162C-4C55-B9CD-E58B640F993B}" type="pres">
      <dgm:prSet presAssocID="{D5F8CF3E-EE72-44A8-8AB1-218F286CE695}" presName="hierRoot2" presStyleCnt="0">
        <dgm:presLayoutVars>
          <dgm:hierBranch val="init"/>
        </dgm:presLayoutVars>
      </dgm:prSet>
      <dgm:spPr/>
    </dgm:pt>
    <dgm:pt modelId="{09F7729D-5B27-4A3E-82E5-9D99CE9D05D2}" type="pres">
      <dgm:prSet presAssocID="{D5F8CF3E-EE72-44A8-8AB1-218F286CE695}" presName="rootComposite" presStyleCnt="0"/>
      <dgm:spPr/>
    </dgm:pt>
    <dgm:pt modelId="{B21DA838-2447-4C29-810C-6E9AAD43EA8A}" type="pres">
      <dgm:prSet presAssocID="{D5F8CF3E-EE72-44A8-8AB1-218F286CE695}" presName="rootText" presStyleLbl="node2" presStyleIdx="7" presStyleCnt="10" custScaleY="118831">
        <dgm:presLayoutVars>
          <dgm:chPref val="3"/>
        </dgm:presLayoutVars>
      </dgm:prSet>
      <dgm:spPr/>
    </dgm:pt>
    <dgm:pt modelId="{236FAFA0-881C-4BB4-8798-872A9A51221A}" type="pres">
      <dgm:prSet presAssocID="{D5F8CF3E-EE72-44A8-8AB1-218F286CE695}" presName="rootConnector" presStyleLbl="node2" presStyleIdx="7" presStyleCnt="10"/>
      <dgm:spPr/>
    </dgm:pt>
    <dgm:pt modelId="{2AA7CCC2-0EAF-4F5F-911D-0BF26E2574DD}" type="pres">
      <dgm:prSet presAssocID="{D5F8CF3E-EE72-44A8-8AB1-218F286CE695}" presName="hierChild4" presStyleCnt="0"/>
      <dgm:spPr/>
    </dgm:pt>
    <dgm:pt modelId="{7FBF8755-0677-4EB5-B16B-4BD7A6CF9154}" type="pres">
      <dgm:prSet presAssocID="{D5F8CF3E-EE72-44A8-8AB1-218F286CE695}" presName="hierChild5" presStyleCnt="0"/>
      <dgm:spPr/>
    </dgm:pt>
    <dgm:pt modelId="{8A978DD7-8275-4900-B1C4-7B0CFF28123A}" type="pres">
      <dgm:prSet presAssocID="{D5E2BBD6-32B7-4D8D-8182-17237BAB67C3}" presName="Name64" presStyleLbl="parChTrans1D2" presStyleIdx="8" presStyleCnt="10"/>
      <dgm:spPr/>
    </dgm:pt>
    <dgm:pt modelId="{38E09377-49B4-4275-8739-CD62E5F2F91A}" type="pres">
      <dgm:prSet presAssocID="{156CF6BC-4E61-40EF-9E63-F5870A473E94}" presName="hierRoot2" presStyleCnt="0">
        <dgm:presLayoutVars>
          <dgm:hierBranch val="init"/>
        </dgm:presLayoutVars>
      </dgm:prSet>
      <dgm:spPr/>
    </dgm:pt>
    <dgm:pt modelId="{6492AE56-0A36-4C6E-862E-458F8E237C0A}" type="pres">
      <dgm:prSet presAssocID="{156CF6BC-4E61-40EF-9E63-F5870A473E94}" presName="rootComposite" presStyleCnt="0"/>
      <dgm:spPr/>
    </dgm:pt>
    <dgm:pt modelId="{A86F0769-1329-4712-9DE2-28A15720D817}" type="pres">
      <dgm:prSet presAssocID="{156CF6BC-4E61-40EF-9E63-F5870A473E94}" presName="rootText" presStyleLbl="node2" presStyleIdx="8" presStyleCnt="10">
        <dgm:presLayoutVars>
          <dgm:chPref val="3"/>
        </dgm:presLayoutVars>
      </dgm:prSet>
      <dgm:spPr/>
    </dgm:pt>
    <dgm:pt modelId="{B0956DD1-9406-45B2-83DC-6CE93B23ECC3}" type="pres">
      <dgm:prSet presAssocID="{156CF6BC-4E61-40EF-9E63-F5870A473E94}" presName="rootConnector" presStyleLbl="node2" presStyleIdx="8" presStyleCnt="10"/>
      <dgm:spPr/>
    </dgm:pt>
    <dgm:pt modelId="{F51E697C-DF87-4D36-8134-4022E3D6E61B}" type="pres">
      <dgm:prSet presAssocID="{156CF6BC-4E61-40EF-9E63-F5870A473E94}" presName="hierChild4" presStyleCnt="0"/>
      <dgm:spPr/>
    </dgm:pt>
    <dgm:pt modelId="{A0E095C9-53F6-4D8D-AF36-89EEEF202B76}" type="pres">
      <dgm:prSet presAssocID="{156CF6BC-4E61-40EF-9E63-F5870A473E94}" presName="hierChild5" presStyleCnt="0"/>
      <dgm:spPr/>
    </dgm:pt>
    <dgm:pt modelId="{798D646F-5F43-431D-805F-AA185399E607}" type="pres">
      <dgm:prSet presAssocID="{F6AA4AC0-2042-4F66-BE81-9117E7BA94AF}" presName="Name64" presStyleLbl="parChTrans1D2" presStyleIdx="9" presStyleCnt="10"/>
      <dgm:spPr/>
    </dgm:pt>
    <dgm:pt modelId="{3CE2E6CD-B048-45B8-B17A-B7CDD774B7E7}" type="pres">
      <dgm:prSet presAssocID="{EE8BBA0A-8F3E-4D1F-AB1F-161A2891E419}" presName="hierRoot2" presStyleCnt="0">
        <dgm:presLayoutVars>
          <dgm:hierBranch val="init"/>
        </dgm:presLayoutVars>
      </dgm:prSet>
      <dgm:spPr/>
    </dgm:pt>
    <dgm:pt modelId="{85093E33-0752-4993-B519-E9DE27354518}" type="pres">
      <dgm:prSet presAssocID="{EE8BBA0A-8F3E-4D1F-AB1F-161A2891E419}" presName="rootComposite" presStyleCnt="0"/>
      <dgm:spPr/>
    </dgm:pt>
    <dgm:pt modelId="{813C5E0B-9FF8-421E-8096-909535275646}" type="pres">
      <dgm:prSet presAssocID="{EE8BBA0A-8F3E-4D1F-AB1F-161A2891E419}" presName="rootText" presStyleLbl="node2" presStyleIdx="9" presStyleCnt="10">
        <dgm:presLayoutVars>
          <dgm:chPref val="3"/>
        </dgm:presLayoutVars>
      </dgm:prSet>
      <dgm:spPr/>
    </dgm:pt>
    <dgm:pt modelId="{2191E753-A998-4FD4-8582-93A1B73275EA}" type="pres">
      <dgm:prSet presAssocID="{EE8BBA0A-8F3E-4D1F-AB1F-161A2891E419}" presName="rootConnector" presStyleLbl="node2" presStyleIdx="9" presStyleCnt="10"/>
      <dgm:spPr/>
    </dgm:pt>
    <dgm:pt modelId="{A995DAB4-9313-48BD-B413-1A1AEE3D1510}" type="pres">
      <dgm:prSet presAssocID="{EE8BBA0A-8F3E-4D1F-AB1F-161A2891E419}" presName="hierChild4" presStyleCnt="0"/>
      <dgm:spPr/>
    </dgm:pt>
    <dgm:pt modelId="{7B14A3AA-375B-40BF-8750-FBBA040F145A}" type="pres">
      <dgm:prSet presAssocID="{EE8BBA0A-8F3E-4D1F-AB1F-161A2891E419}" presName="hierChild5" presStyleCnt="0"/>
      <dgm:spPr/>
    </dgm:pt>
    <dgm:pt modelId="{3F833582-5F7B-4D09-BF1F-B89083B02B10}" type="pres">
      <dgm:prSet presAssocID="{9A598FED-AC6F-4F30-A93B-89A9F3B654F7}" presName="hierChild3" presStyleCnt="0"/>
      <dgm:spPr/>
    </dgm:pt>
    <dgm:pt modelId="{55FD94B9-1E65-4432-8FF2-DFD959752865}" type="pres">
      <dgm:prSet presAssocID="{21EEA178-9E96-481D-BA0A-7C2CFACCF8FA}" presName="hierRoot1" presStyleCnt="0">
        <dgm:presLayoutVars>
          <dgm:hierBranch val="init"/>
        </dgm:presLayoutVars>
      </dgm:prSet>
      <dgm:spPr/>
    </dgm:pt>
    <dgm:pt modelId="{687FB10B-8705-424C-8AB4-7D53BA0FAB61}" type="pres">
      <dgm:prSet presAssocID="{21EEA178-9E96-481D-BA0A-7C2CFACCF8FA}" presName="rootComposite1" presStyleCnt="0"/>
      <dgm:spPr/>
    </dgm:pt>
    <dgm:pt modelId="{8EC33B06-7BE4-4F48-853B-031AA8D053D0}" type="pres">
      <dgm:prSet presAssocID="{21EEA178-9E96-481D-BA0A-7C2CFACCF8FA}" presName="rootText1" presStyleLbl="node0" presStyleIdx="3" presStyleCnt="7" custScaleX="272540" custScaleY="259049" custLinFactX="-13279" custLinFactNeighborX="-100000" custLinFactNeighborY="-43575">
        <dgm:presLayoutVars>
          <dgm:chPref val="3"/>
        </dgm:presLayoutVars>
      </dgm:prSet>
      <dgm:spPr/>
    </dgm:pt>
    <dgm:pt modelId="{7731712B-77EE-4F00-ABC4-774B634BB70B}" type="pres">
      <dgm:prSet presAssocID="{21EEA178-9E96-481D-BA0A-7C2CFACCF8FA}" presName="rootConnector1" presStyleLbl="node1" presStyleIdx="0" presStyleCnt="0"/>
      <dgm:spPr/>
    </dgm:pt>
    <dgm:pt modelId="{0ED2EFB1-AAFE-42C5-BD10-D006783EF60E}" type="pres">
      <dgm:prSet presAssocID="{21EEA178-9E96-481D-BA0A-7C2CFACCF8FA}" presName="hierChild2" presStyleCnt="0"/>
      <dgm:spPr/>
    </dgm:pt>
    <dgm:pt modelId="{E25F5E2D-90DA-4146-AE83-8B3630FC9155}" type="pres">
      <dgm:prSet presAssocID="{21EEA178-9E96-481D-BA0A-7C2CFACCF8FA}" presName="hierChild3" presStyleCnt="0"/>
      <dgm:spPr/>
    </dgm:pt>
    <dgm:pt modelId="{E5CA6572-633C-4A08-A0E5-C4A518301659}" type="pres">
      <dgm:prSet presAssocID="{68230E9C-70A5-4D3C-B8B9-4F3EA3EE19F5}" presName="hierRoot1" presStyleCnt="0">
        <dgm:presLayoutVars>
          <dgm:hierBranch val="init"/>
        </dgm:presLayoutVars>
      </dgm:prSet>
      <dgm:spPr/>
    </dgm:pt>
    <dgm:pt modelId="{11F52DAC-20F5-40DE-82AB-00520948AFC5}" type="pres">
      <dgm:prSet presAssocID="{68230E9C-70A5-4D3C-B8B9-4F3EA3EE19F5}" presName="rootComposite1" presStyleCnt="0"/>
      <dgm:spPr/>
    </dgm:pt>
    <dgm:pt modelId="{4F73BE3E-97B0-4FF4-9987-27BF018A3A7C}" type="pres">
      <dgm:prSet presAssocID="{68230E9C-70A5-4D3C-B8B9-4F3EA3EE19F5}" presName="rootText1" presStyleLbl="node0" presStyleIdx="4" presStyleCnt="7" custScaleX="263123" custScaleY="232349" custLinFactNeighborX="56292" custLinFactNeighborY="15987">
        <dgm:presLayoutVars>
          <dgm:chPref val="3"/>
        </dgm:presLayoutVars>
      </dgm:prSet>
      <dgm:spPr/>
    </dgm:pt>
    <dgm:pt modelId="{2B52ACAA-35BC-4D2E-933E-26CA99063877}" type="pres">
      <dgm:prSet presAssocID="{68230E9C-70A5-4D3C-B8B9-4F3EA3EE19F5}" presName="rootConnector1" presStyleLbl="node1" presStyleIdx="0" presStyleCnt="0"/>
      <dgm:spPr/>
    </dgm:pt>
    <dgm:pt modelId="{3A094922-A751-4B62-AED5-D024869BF728}" type="pres">
      <dgm:prSet presAssocID="{68230E9C-70A5-4D3C-B8B9-4F3EA3EE19F5}" presName="hierChild2" presStyleCnt="0"/>
      <dgm:spPr/>
    </dgm:pt>
    <dgm:pt modelId="{BFFA8D02-318C-43B3-9163-CBA1410A0409}" type="pres">
      <dgm:prSet presAssocID="{68230E9C-70A5-4D3C-B8B9-4F3EA3EE19F5}" presName="hierChild3" presStyleCnt="0"/>
      <dgm:spPr/>
    </dgm:pt>
    <dgm:pt modelId="{E0583776-6B1F-4796-8196-C4653F460958}" type="pres">
      <dgm:prSet presAssocID="{FD520192-4FA6-4200-97D1-D267F1C25A94}" presName="hierRoot1" presStyleCnt="0">
        <dgm:presLayoutVars>
          <dgm:hierBranch val="init"/>
        </dgm:presLayoutVars>
      </dgm:prSet>
      <dgm:spPr/>
    </dgm:pt>
    <dgm:pt modelId="{1D777D48-8D58-4A2F-AF8D-D56E41A1D83B}" type="pres">
      <dgm:prSet presAssocID="{FD520192-4FA6-4200-97D1-D267F1C25A94}" presName="rootComposite1" presStyleCnt="0"/>
      <dgm:spPr/>
    </dgm:pt>
    <dgm:pt modelId="{E2BE490B-1162-41B8-9DEC-138EA5BBD19E}" type="pres">
      <dgm:prSet presAssocID="{FD520192-4FA6-4200-97D1-D267F1C25A94}" presName="rootText1" presStyleLbl="node0" presStyleIdx="5" presStyleCnt="7" custScaleX="275526" custScaleY="293699" custLinFactX="200000" custLinFactY="-100000" custLinFactNeighborX="204171" custLinFactNeighborY="-176153">
        <dgm:presLayoutVars>
          <dgm:chPref val="3"/>
        </dgm:presLayoutVars>
      </dgm:prSet>
      <dgm:spPr/>
    </dgm:pt>
    <dgm:pt modelId="{83E4DF66-D5E1-4686-9CC6-51683059AFDB}" type="pres">
      <dgm:prSet presAssocID="{FD520192-4FA6-4200-97D1-D267F1C25A94}" presName="rootConnector1" presStyleLbl="node1" presStyleIdx="0" presStyleCnt="0"/>
      <dgm:spPr/>
    </dgm:pt>
    <dgm:pt modelId="{F2CA186B-56F0-4E5C-BCB5-F633B0D3B0C0}" type="pres">
      <dgm:prSet presAssocID="{FD520192-4FA6-4200-97D1-D267F1C25A94}" presName="hierChild2" presStyleCnt="0"/>
      <dgm:spPr/>
    </dgm:pt>
    <dgm:pt modelId="{B6D33663-B13D-4D9D-A217-2439BFAC0D3C}" type="pres">
      <dgm:prSet presAssocID="{FD520192-4FA6-4200-97D1-D267F1C25A94}" presName="hierChild3" presStyleCnt="0"/>
      <dgm:spPr/>
    </dgm:pt>
    <dgm:pt modelId="{0789CEEE-C4BE-4B3E-AC9E-44184FF28C86}" type="pres">
      <dgm:prSet presAssocID="{59928F17-87C7-4098-8A5C-1C88836B559C}" presName="hierRoot1" presStyleCnt="0">
        <dgm:presLayoutVars>
          <dgm:hierBranch val="init"/>
        </dgm:presLayoutVars>
      </dgm:prSet>
      <dgm:spPr/>
    </dgm:pt>
    <dgm:pt modelId="{50C1CED7-836C-4022-9C93-9B09EE313F88}" type="pres">
      <dgm:prSet presAssocID="{59928F17-87C7-4098-8A5C-1C88836B559C}" presName="rootComposite1" presStyleCnt="0"/>
      <dgm:spPr/>
    </dgm:pt>
    <dgm:pt modelId="{528924DC-9430-4B07-A48B-C393F3252C14}" type="pres">
      <dgm:prSet presAssocID="{59928F17-87C7-4098-8A5C-1C88836B559C}" presName="rootText1" presStyleLbl="node0" presStyleIdx="6" presStyleCnt="7" custScaleX="294391" custScaleY="259588" custLinFactX="47357" custLinFactY="-100000" custLinFactNeighborX="100000" custLinFactNeighborY="-116385">
        <dgm:presLayoutVars>
          <dgm:chPref val="3"/>
        </dgm:presLayoutVars>
      </dgm:prSet>
      <dgm:spPr/>
    </dgm:pt>
    <dgm:pt modelId="{AAB1D729-5854-49BE-9C32-F3C2BC8330F8}" type="pres">
      <dgm:prSet presAssocID="{59928F17-87C7-4098-8A5C-1C88836B559C}" presName="rootConnector1" presStyleLbl="node1" presStyleIdx="0" presStyleCnt="0"/>
      <dgm:spPr/>
    </dgm:pt>
    <dgm:pt modelId="{6CF9C4DC-FE6B-41B9-A392-CCA54574B811}" type="pres">
      <dgm:prSet presAssocID="{59928F17-87C7-4098-8A5C-1C88836B559C}" presName="hierChild2" presStyleCnt="0"/>
      <dgm:spPr/>
    </dgm:pt>
    <dgm:pt modelId="{B0EABA6C-CCA9-418C-8128-44C8C13AFA15}" type="pres">
      <dgm:prSet presAssocID="{59928F17-87C7-4098-8A5C-1C88836B559C}" presName="hierChild3" presStyleCnt="0"/>
      <dgm:spPr/>
    </dgm:pt>
  </dgm:ptLst>
  <dgm:cxnLst>
    <dgm:cxn modelId="{497FE703-267C-414C-ACE7-5D4C3A704E16}" type="presOf" srcId="{894C8BF0-28AB-4AA6-9891-7360342ED198}" destId="{A54F18C4-3841-452E-823F-2E83E4738B80}" srcOrd="1" destOrd="0" presId="urn:microsoft.com/office/officeart/2009/3/layout/HorizontalOrganizationChart"/>
    <dgm:cxn modelId="{B26E3905-58B6-424E-AD50-69D7656E9D73}" type="presOf" srcId="{FD520192-4FA6-4200-97D1-D267F1C25A94}" destId="{83E4DF66-D5E1-4686-9CC6-51683059AFDB}" srcOrd="1" destOrd="0" presId="urn:microsoft.com/office/officeart/2009/3/layout/HorizontalOrganizationChart"/>
    <dgm:cxn modelId="{7BBBDC0A-148E-4713-BCB6-8EDBDC696FEB}" srcId="{F98A846D-4C95-4BE1-BCE6-7B68F7AAD3D8}" destId="{894C8BF0-28AB-4AA6-9891-7360342ED198}" srcOrd="0" destOrd="0" parTransId="{8F992C5D-AA3D-4BEC-9750-82B6E5DBC8D6}" sibTransId="{7693338F-6528-45BA-A892-9C68B4787370}"/>
    <dgm:cxn modelId="{907D7C11-9630-451B-97B6-C3D2E97DCB7F}" srcId="{9A598FED-AC6F-4F30-A93B-89A9F3B654F7}" destId="{156CF6BC-4E61-40EF-9E63-F5870A473E94}" srcOrd="4" destOrd="0" parTransId="{D5E2BBD6-32B7-4D8D-8182-17237BAB67C3}" sibTransId="{46644635-AF2D-41C0-BDCC-D68BD05107F6}"/>
    <dgm:cxn modelId="{5EC41214-DF42-4334-8634-DE8F8620AC4F}" type="presOf" srcId="{EE8BBA0A-8F3E-4D1F-AB1F-161A2891E419}" destId="{813C5E0B-9FF8-421E-8096-909535275646}" srcOrd="0" destOrd="0" presId="urn:microsoft.com/office/officeart/2009/3/layout/HorizontalOrganizationChart"/>
    <dgm:cxn modelId="{53DDDE14-3EFD-4F00-841F-FA4EACE8D277}" type="presOf" srcId="{21EEA178-9E96-481D-BA0A-7C2CFACCF8FA}" destId="{8EC33B06-7BE4-4F48-853B-031AA8D053D0}" srcOrd="0" destOrd="0" presId="urn:microsoft.com/office/officeart/2009/3/layout/HorizontalOrganizationChart"/>
    <dgm:cxn modelId="{35A44C18-41EF-439D-AB26-264BC792978A}" type="presOf" srcId="{89901B65-CC6F-4A5C-BBBE-396B93701B1D}" destId="{7B435CBD-7FC2-4A5F-A760-CA296A591CCA}" srcOrd="0" destOrd="0" presId="urn:microsoft.com/office/officeart/2009/3/layout/HorizontalOrganizationChart"/>
    <dgm:cxn modelId="{795B0D1D-6058-4C2E-99A1-32601BF021EC}" type="presOf" srcId="{573EEFD4-F4D4-4424-B9A0-8A4C454A92BB}" destId="{817A5DA1-0EED-4E76-8A80-23871A0EDB40}" srcOrd="1" destOrd="0" presId="urn:microsoft.com/office/officeart/2009/3/layout/HorizontalOrganizationChart"/>
    <dgm:cxn modelId="{53F62721-5083-4382-A204-C7E55D288145}" type="presOf" srcId="{B8765026-6481-4741-B9C7-A858BBB0504E}" destId="{5D16B0F7-5DB9-4E5E-8B62-3FADF61A202E}" srcOrd="0" destOrd="0" presId="urn:microsoft.com/office/officeart/2009/3/layout/HorizontalOrganizationChart"/>
    <dgm:cxn modelId="{DD86ED21-2A1A-421C-BE1B-7B706795A646}" type="presOf" srcId="{68230E9C-70A5-4D3C-B8B9-4F3EA3EE19F5}" destId="{2B52ACAA-35BC-4D2E-933E-26CA99063877}" srcOrd="1" destOrd="0" presId="urn:microsoft.com/office/officeart/2009/3/layout/HorizontalOrganizationChart"/>
    <dgm:cxn modelId="{EB364622-A45A-477E-B05D-F7147DF30800}" srcId="{EBD237CC-D3FD-4194-8FAB-A262FF7C4735}" destId="{FD520192-4FA6-4200-97D1-D267F1C25A94}" srcOrd="5" destOrd="0" parTransId="{F1A1C843-9E5C-4DE8-98F7-96C13E9DAA60}" sibTransId="{E5F1D0F5-5E9F-4920-924C-2BDDD8C8AFFC}"/>
    <dgm:cxn modelId="{9F9E3925-A141-47B3-9776-DCAF9AF4A1B8}" type="presOf" srcId="{C614F2FD-FC48-45C7-9F69-C4E37496B2FF}" destId="{79EA1686-F8A6-4831-9397-74852DD13DC9}" srcOrd="0" destOrd="0" presId="urn:microsoft.com/office/officeart/2009/3/layout/HorizontalOrganizationChart"/>
    <dgm:cxn modelId="{FFF9C630-573A-4A72-90F2-A2280DBE064F}" type="presOf" srcId="{2A362763-E856-4CF0-9E83-DD52825B7A03}" destId="{EDB16556-3589-4E96-BA7D-25A1BEC75771}" srcOrd="0" destOrd="0" presId="urn:microsoft.com/office/officeart/2009/3/layout/HorizontalOrganizationChart"/>
    <dgm:cxn modelId="{6CC34838-9C5C-49D5-9FAD-6B7EEB59EC10}" type="presOf" srcId="{2A6CCF2D-C3F8-4906-B7E8-EFC861CD5547}" destId="{BE8847C0-0708-4BA9-8D88-723D9D063B3F}" srcOrd="0" destOrd="0" presId="urn:microsoft.com/office/officeart/2009/3/layout/HorizontalOrganizationChart"/>
    <dgm:cxn modelId="{3168E75E-8F2C-4966-A910-DAEF16508CD9}" type="presOf" srcId="{F6AA4AC0-2042-4F66-BE81-9117E7BA94AF}" destId="{798D646F-5F43-431D-805F-AA185399E607}" srcOrd="0" destOrd="0" presId="urn:microsoft.com/office/officeart/2009/3/layout/HorizontalOrganizationChart"/>
    <dgm:cxn modelId="{46699342-0936-4772-91E6-0DC1C6632529}" type="presOf" srcId="{B5AE3C6A-4F22-4D6D-A1A2-76CF1A3BF5B2}" destId="{80415207-F67F-409B-B8E5-5846B5D2A71A}" srcOrd="0" destOrd="0" presId="urn:microsoft.com/office/officeart/2009/3/layout/HorizontalOrganizationChart"/>
    <dgm:cxn modelId="{51D51163-79ED-4DAD-89A3-37FD067C17CE}" type="presOf" srcId="{573EEFD4-F4D4-4424-B9A0-8A4C454A92BB}" destId="{42368FF0-1CE7-4823-A07F-BCB237017735}" srcOrd="0" destOrd="0" presId="urn:microsoft.com/office/officeart/2009/3/layout/HorizontalOrganizationChart"/>
    <dgm:cxn modelId="{5B8D7744-B0B4-40A4-AF58-63010B893263}" srcId="{EBD237CC-D3FD-4194-8FAB-A262FF7C4735}" destId="{F98A846D-4C95-4BE1-BCE6-7B68F7AAD3D8}" srcOrd="0" destOrd="0" parTransId="{161976DD-4958-4004-9BCF-0F9A2C194F39}" sibTransId="{41B503AD-CAC4-4478-AC09-1D9CB5BE28A4}"/>
    <dgm:cxn modelId="{5C0FF864-C458-48C2-ACC2-9DD89453D766}" srcId="{F98A846D-4C95-4BE1-BCE6-7B68F7AAD3D8}" destId="{B5AE3C6A-4F22-4D6D-A1A2-76CF1A3BF5B2}" srcOrd="1" destOrd="0" parTransId="{C614F2FD-FC48-45C7-9F69-C4E37496B2FF}" sibTransId="{4C75CE57-08A7-4A91-9254-E4487AF6805C}"/>
    <dgm:cxn modelId="{D6B71A45-92D6-4645-816D-F0BE0A8015AD}" type="presOf" srcId="{20FDFE31-A9C0-4F97-96B0-C6F70C170934}" destId="{CFBA8B54-340A-47FE-9C03-114CC6AAB3DA}" srcOrd="0" destOrd="0" presId="urn:microsoft.com/office/officeart/2009/3/layout/HorizontalOrganizationChart"/>
    <dgm:cxn modelId="{979F2748-58A9-43B6-944B-424B2DF55F24}" type="presOf" srcId="{D5F8CF3E-EE72-44A8-8AB1-218F286CE695}" destId="{236FAFA0-881C-4BB4-8798-872A9A51221A}" srcOrd="1" destOrd="0" presId="urn:microsoft.com/office/officeart/2009/3/layout/HorizontalOrganizationChart"/>
    <dgm:cxn modelId="{C8663668-E625-40E1-A943-E13413B0CF85}" type="presOf" srcId="{B52D72E5-7EDB-43B4-8B98-D43EE0BEBA31}" destId="{C65CCCF1-52CC-47DF-846E-DA8FAA65F7DC}" srcOrd="0" destOrd="0" presId="urn:microsoft.com/office/officeart/2009/3/layout/HorizontalOrganizationChart"/>
    <dgm:cxn modelId="{1F4D4649-F680-4BA0-8582-1814C1A074D2}" type="presOf" srcId="{D5F8CF3E-EE72-44A8-8AB1-218F286CE695}" destId="{B21DA838-2447-4C29-810C-6E9AAD43EA8A}" srcOrd="0" destOrd="0" presId="urn:microsoft.com/office/officeart/2009/3/layout/HorizontalOrganizationChart"/>
    <dgm:cxn modelId="{52A6F969-E2B2-4A5D-8811-61E44263A142}" type="presOf" srcId="{9A598FED-AC6F-4F30-A93B-89A9F3B654F7}" destId="{B7CA3E6D-5C47-4D8D-A712-4D5D863AE829}" srcOrd="0" destOrd="0" presId="urn:microsoft.com/office/officeart/2009/3/layout/HorizontalOrganizationChart"/>
    <dgm:cxn modelId="{044B624B-5E32-4E23-8545-016183E1CAA4}" type="presOf" srcId="{B5AE3C6A-4F22-4D6D-A1A2-76CF1A3BF5B2}" destId="{029328C6-0A0A-4D42-B3C5-F0278A54B1C5}" srcOrd="1" destOrd="0" presId="urn:microsoft.com/office/officeart/2009/3/layout/HorizontalOrganizationChart"/>
    <dgm:cxn modelId="{7D0BC94B-0AD9-40FA-B375-9B849F3A7706}" type="presOf" srcId="{EBD237CC-D3FD-4194-8FAB-A262FF7C4735}" destId="{7B5CDAFC-27D3-4168-BB3B-92BEAC0980D2}" srcOrd="0" destOrd="0" presId="urn:microsoft.com/office/officeart/2009/3/layout/HorizontalOrganizationChart"/>
    <dgm:cxn modelId="{AF4A5A70-2A20-485D-9CFB-04471ED13577}" srcId="{EBD237CC-D3FD-4194-8FAB-A262FF7C4735}" destId="{9A598FED-AC6F-4F30-A93B-89A9F3B654F7}" srcOrd="2" destOrd="0" parTransId="{BD536E6E-97ED-4A95-B673-5858F64F5CA8}" sibTransId="{70D52479-D051-48AF-BDD9-BEDE0EF69664}"/>
    <dgm:cxn modelId="{9C1F0171-90C1-41CD-981D-DF57CF4DFB2B}" type="presOf" srcId="{AE04DB53-0B78-4487-9EDF-C80769A7B468}" destId="{FFBE2E27-5315-4863-AFBF-DB368D170739}" srcOrd="0" destOrd="0" presId="urn:microsoft.com/office/officeart/2009/3/layout/HorizontalOrganizationChart"/>
    <dgm:cxn modelId="{A24D6F73-ED23-4009-A802-D4207A7AB09A}" type="presOf" srcId="{91CE6651-CCCC-47E0-A42D-36C846BC7CC1}" destId="{23E20D0C-619C-4787-A6AE-D93E1E8D86D1}" srcOrd="0" destOrd="0" presId="urn:microsoft.com/office/officeart/2009/3/layout/HorizontalOrganizationChart"/>
    <dgm:cxn modelId="{73ACA453-763A-4289-B2C3-8F984E6F4207}" srcId="{EBD237CC-D3FD-4194-8FAB-A262FF7C4735}" destId="{59928F17-87C7-4098-8A5C-1C88836B559C}" srcOrd="6" destOrd="0" parTransId="{1DF766EF-8557-493F-8609-4D1E1403EC6A}" sibTransId="{BD58C851-C858-42D9-A6D8-47FBAF967B6E}"/>
    <dgm:cxn modelId="{FD7CFF53-18D8-4ABB-8B4B-3990E094E87D}" type="presOf" srcId="{156CF6BC-4E61-40EF-9E63-F5870A473E94}" destId="{A86F0769-1329-4712-9DE2-28A15720D817}" srcOrd="0" destOrd="0" presId="urn:microsoft.com/office/officeart/2009/3/layout/HorizontalOrganizationChart"/>
    <dgm:cxn modelId="{04855C55-DE3C-4D73-A510-A4C444F24786}" type="presOf" srcId="{15E5AF15-2FB9-4E6D-B46D-ADC6DDBAC9D9}" destId="{46EF50F7-7C85-4982-9305-53900AD38308}" srcOrd="1" destOrd="0" presId="urn:microsoft.com/office/officeart/2009/3/layout/HorizontalOrganizationChart"/>
    <dgm:cxn modelId="{2331BF56-3E6F-4757-8BB6-9BC62A90F300}" type="presOf" srcId="{59928F17-87C7-4098-8A5C-1C88836B559C}" destId="{528924DC-9430-4B07-A48B-C393F3252C14}" srcOrd="0" destOrd="0" presId="urn:microsoft.com/office/officeart/2009/3/layout/HorizontalOrganizationChart"/>
    <dgm:cxn modelId="{2D809878-131D-4C5E-8468-70AEF5734427}" type="presOf" srcId="{84712F29-7A64-4EC7-BA89-A1640E365A2E}" destId="{307F631D-1832-43B2-8193-43E71831B9FB}" srcOrd="0" destOrd="0" presId="urn:microsoft.com/office/officeart/2009/3/layout/HorizontalOrganizationChart"/>
    <dgm:cxn modelId="{16BE4959-2E07-43DE-9A50-408E6BD70100}" type="presOf" srcId="{156CF6BC-4E61-40EF-9E63-F5870A473E94}" destId="{B0956DD1-9406-45B2-83DC-6CE93B23ECC3}" srcOrd="1" destOrd="0" presId="urn:microsoft.com/office/officeart/2009/3/layout/HorizontalOrganizationChart"/>
    <dgm:cxn modelId="{0793DF59-491F-46F0-87E4-269E0A79A617}" type="presOf" srcId="{2A362763-E856-4CF0-9E83-DD52825B7A03}" destId="{1BC73DB5-3419-40A2-8782-E4FC3B32AF84}" srcOrd="1" destOrd="0" presId="urn:microsoft.com/office/officeart/2009/3/layout/HorizontalOrganizationChart"/>
    <dgm:cxn modelId="{496A1580-B43D-4DF0-A822-281D3901F846}" srcId="{EBD237CC-D3FD-4194-8FAB-A262FF7C4735}" destId="{68230E9C-70A5-4D3C-B8B9-4F3EA3EE19F5}" srcOrd="4" destOrd="0" parTransId="{5027ADE2-AB84-4996-90FB-C7EBE3C9E730}" sibTransId="{65A35440-1126-471C-BF5F-066C8D2C56C7}"/>
    <dgm:cxn modelId="{BC27B185-BE60-47BF-9320-117242302D12}" srcId="{9A598FED-AC6F-4F30-A93B-89A9F3B654F7}" destId="{458730FB-1EA3-463E-9B23-8470CD6839C9}" srcOrd="2" destOrd="0" parTransId="{2A6CCF2D-C3F8-4906-B7E8-EFC861CD5547}" sibTransId="{C38D74C7-550A-41A8-A2BF-DF4323142850}"/>
    <dgm:cxn modelId="{7BEDFD86-F10F-4B55-BC45-5D42E0FD0946}" type="presOf" srcId="{EE8BBA0A-8F3E-4D1F-AB1F-161A2891E419}" destId="{2191E753-A998-4FD4-8582-93A1B73275EA}" srcOrd="1" destOrd="0" presId="urn:microsoft.com/office/officeart/2009/3/layout/HorizontalOrganizationChart"/>
    <dgm:cxn modelId="{2653DA87-E9E7-4AA3-9DB0-71FB2B9E747F}" type="presOf" srcId="{21EEA178-9E96-481D-BA0A-7C2CFACCF8FA}" destId="{7731712B-77EE-4F00-ABC4-774B634BB70B}" srcOrd="1" destOrd="0" presId="urn:microsoft.com/office/officeart/2009/3/layout/HorizontalOrganizationChart"/>
    <dgm:cxn modelId="{7C650388-865D-4643-902E-99972630EAC8}" type="presOf" srcId="{68230E9C-70A5-4D3C-B8B9-4F3EA3EE19F5}" destId="{4F73BE3E-97B0-4FF4-9987-27BF018A3A7C}" srcOrd="0" destOrd="0" presId="urn:microsoft.com/office/officeart/2009/3/layout/HorizontalOrganizationChart"/>
    <dgm:cxn modelId="{E2941E90-75AB-4035-A367-BBDA727272F6}" srcId="{9A598FED-AC6F-4F30-A93B-89A9F3B654F7}" destId="{EE8BBA0A-8F3E-4D1F-AB1F-161A2891E419}" srcOrd="5" destOrd="0" parTransId="{F6AA4AC0-2042-4F66-BE81-9117E7BA94AF}" sibTransId="{59E53FA0-6F97-42A5-B7E9-F4A3845B57A4}"/>
    <dgm:cxn modelId="{4F61A390-1DBE-4840-8FF5-A0B78B7909AE}" srcId="{9A598FED-AC6F-4F30-A93B-89A9F3B654F7}" destId="{D5F8CF3E-EE72-44A8-8AB1-218F286CE695}" srcOrd="3" destOrd="0" parTransId="{20FDFE31-A9C0-4F97-96B0-C6F70C170934}" sibTransId="{59229114-8452-4B9B-826C-ECE29109B873}"/>
    <dgm:cxn modelId="{BF1A68B0-5AA7-4CB8-88E2-6A86C6EB2A46}" type="presOf" srcId="{AE04DB53-0B78-4487-9EDF-C80769A7B468}" destId="{E8CF5703-55B8-4D09-B674-7E4FA5E92DEE}" srcOrd="1" destOrd="0" presId="urn:microsoft.com/office/officeart/2009/3/layout/HorizontalOrganizationChart"/>
    <dgm:cxn modelId="{E99B96B6-AA9D-45DE-B350-79329C8513EE}" srcId="{9A598FED-AC6F-4F30-A93B-89A9F3B654F7}" destId="{15E5AF15-2FB9-4E6D-B46D-ADC6DDBAC9D9}" srcOrd="0" destOrd="0" parTransId="{84712F29-7A64-4EC7-BA89-A1640E365A2E}" sibTransId="{342294EF-F9E6-4EEE-B7C3-BA1BA4A62FEA}"/>
    <dgm:cxn modelId="{974927B8-36C3-4BE0-9C44-816EA750700F}" type="presOf" srcId="{B52D72E5-7EDB-43B4-8B98-D43EE0BEBA31}" destId="{25258A6B-8946-4558-AC9D-F6E875E99ADC}" srcOrd="1" destOrd="0" presId="urn:microsoft.com/office/officeart/2009/3/layout/HorizontalOrganizationChart"/>
    <dgm:cxn modelId="{76135BBD-CE89-4FDD-BE83-5FD99505436E}" srcId="{F98A846D-4C95-4BE1-BCE6-7B68F7AAD3D8}" destId="{B52D72E5-7EDB-43B4-8B98-D43EE0BEBA31}" srcOrd="2" destOrd="0" parTransId="{89901B65-CC6F-4A5C-BBBE-396B93701B1D}" sibTransId="{2BC89600-7040-4259-A1CB-D0E048BCFB43}"/>
    <dgm:cxn modelId="{F96EE2BE-A049-453F-8350-545F3BA39EDF}" type="presOf" srcId="{458730FB-1EA3-463E-9B23-8470CD6839C9}" destId="{6BCB3F32-678E-4028-8954-9A1F8F170D0A}" srcOrd="0" destOrd="0" presId="urn:microsoft.com/office/officeart/2009/3/layout/HorizontalOrganizationChart"/>
    <dgm:cxn modelId="{39BD30D4-8CBC-4DAD-8CC6-8CB0A30E12C5}" type="presOf" srcId="{F98A846D-4C95-4BE1-BCE6-7B68F7AAD3D8}" destId="{C7DBC5BB-56A9-4251-B7F8-0EF3884AEF6F}" srcOrd="0" destOrd="0" presId="urn:microsoft.com/office/officeart/2009/3/layout/HorizontalOrganizationChart"/>
    <dgm:cxn modelId="{5979F6D4-C1F2-418B-83B0-4DECB0267CA5}" type="presOf" srcId="{458730FB-1EA3-463E-9B23-8470CD6839C9}" destId="{61DE9D43-FAC3-4E29-83F7-7F9CBCF2EC64}" srcOrd="1" destOrd="0" presId="urn:microsoft.com/office/officeart/2009/3/layout/HorizontalOrganizationChart"/>
    <dgm:cxn modelId="{638237D7-D4C9-4D74-97EB-A5FD7AC916A0}" type="presOf" srcId="{9A598FED-AC6F-4F30-A93B-89A9F3B654F7}" destId="{D184DA09-4E42-4C6E-BCDE-2F440E899C16}" srcOrd="1" destOrd="0" presId="urn:microsoft.com/office/officeart/2009/3/layout/HorizontalOrganizationChart"/>
    <dgm:cxn modelId="{27EB2FD9-B282-4458-9346-FF0483418186}" srcId="{573EEFD4-F4D4-4424-B9A0-8A4C454A92BB}" destId="{AE04DB53-0B78-4487-9EDF-C80769A7B468}" srcOrd="0" destOrd="0" parTransId="{B8765026-6481-4741-B9C7-A858BBB0504E}" sibTransId="{AFD9B711-790E-4B2C-A0DA-37AE42203B9C}"/>
    <dgm:cxn modelId="{E50697D9-9CC3-4FC1-A52F-A725C1B5AC46}" type="presOf" srcId="{F98A846D-4C95-4BE1-BCE6-7B68F7AAD3D8}" destId="{C4F6917B-ED79-4B33-919E-8AAC22CC8972}" srcOrd="1" destOrd="0" presId="urn:microsoft.com/office/officeart/2009/3/layout/HorizontalOrganizationChart"/>
    <dgm:cxn modelId="{E16B25E0-A092-4B8E-BBBF-4DD6676B0120}" type="presOf" srcId="{8F992C5D-AA3D-4BEC-9750-82B6E5DBC8D6}" destId="{D8913706-2BA4-4CEA-99A0-6B632E5F3AD7}" srcOrd="0" destOrd="0" presId="urn:microsoft.com/office/officeart/2009/3/layout/HorizontalOrganizationChart"/>
    <dgm:cxn modelId="{909E38E9-8192-49B3-9020-3CD24F18C827}" type="presOf" srcId="{894C8BF0-28AB-4AA6-9891-7360342ED198}" destId="{28E84AEA-34F0-4A62-AB8B-97709105EDC2}" srcOrd="0" destOrd="0" presId="urn:microsoft.com/office/officeart/2009/3/layout/HorizontalOrganizationChart"/>
    <dgm:cxn modelId="{9EAF67EA-A26F-43A2-924B-CFD5E9E768F8}" srcId="{EBD237CC-D3FD-4194-8FAB-A262FF7C4735}" destId="{573EEFD4-F4D4-4424-B9A0-8A4C454A92BB}" srcOrd="1" destOrd="0" parTransId="{4CF94C8D-DC85-4011-9F24-54967C6E91EB}" sibTransId="{D398462B-DCC9-4680-955D-4CB860AAC5D9}"/>
    <dgm:cxn modelId="{71CB11ED-CEB0-4A64-BD87-EDD6D1936923}" type="presOf" srcId="{FD520192-4FA6-4200-97D1-D267F1C25A94}" destId="{E2BE490B-1162-41B8-9DEC-138EA5BBD19E}" srcOrd="0" destOrd="0" presId="urn:microsoft.com/office/officeart/2009/3/layout/HorizontalOrganizationChart"/>
    <dgm:cxn modelId="{864361F0-4CEF-427F-9030-921AD3738494}" srcId="{9A598FED-AC6F-4F30-A93B-89A9F3B654F7}" destId="{2A362763-E856-4CF0-9E83-DD52825B7A03}" srcOrd="1" destOrd="0" parTransId="{91CE6651-CCCC-47E0-A42D-36C846BC7CC1}" sibTransId="{F9750743-D7A5-4F77-A525-C5CD7406A37F}"/>
    <dgm:cxn modelId="{E0607FF0-310E-48E9-BD3B-0F36EFD6BEB5}" type="presOf" srcId="{15E5AF15-2FB9-4E6D-B46D-ADC6DDBAC9D9}" destId="{DB221792-AE55-4DD0-A241-7A5E6AB9CACD}" srcOrd="0" destOrd="0" presId="urn:microsoft.com/office/officeart/2009/3/layout/HorizontalOrganizationChart"/>
    <dgm:cxn modelId="{6268BDF5-1788-4BC2-BAEE-816EE4A0E7FE}" srcId="{EBD237CC-D3FD-4194-8FAB-A262FF7C4735}" destId="{21EEA178-9E96-481D-BA0A-7C2CFACCF8FA}" srcOrd="3" destOrd="0" parTransId="{6EC50FCB-5E61-4E24-BCC3-69DAF386753E}" sibTransId="{A3867AB9-5EF3-40B2-91D3-92573F18702A}"/>
    <dgm:cxn modelId="{3B0DAFFB-A952-4481-A1AC-7244DC6AE7E3}" type="presOf" srcId="{D5E2BBD6-32B7-4D8D-8182-17237BAB67C3}" destId="{8A978DD7-8275-4900-B1C4-7B0CFF28123A}" srcOrd="0" destOrd="0" presId="urn:microsoft.com/office/officeart/2009/3/layout/HorizontalOrganizationChart"/>
    <dgm:cxn modelId="{05FDC8FC-C66F-450F-A1B9-E9F44E158F67}" type="presOf" srcId="{59928F17-87C7-4098-8A5C-1C88836B559C}" destId="{AAB1D729-5854-49BE-9C32-F3C2BC8330F8}" srcOrd="1" destOrd="0" presId="urn:microsoft.com/office/officeart/2009/3/layout/HorizontalOrganizationChart"/>
    <dgm:cxn modelId="{BD28DF97-986B-4F72-95F1-7466FA467F5B}" type="presParOf" srcId="{7B5CDAFC-27D3-4168-BB3B-92BEAC0980D2}" destId="{FE1646F4-6A36-4EE9-A35E-00FA2E4F2E05}" srcOrd="0" destOrd="0" presId="urn:microsoft.com/office/officeart/2009/3/layout/HorizontalOrganizationChart"/>
    <dgm:cxn modelId="{53884D17-07AC-4C97-9FF0-4FD1C8C7678A}" type="presParOf" srcId="{FE1646F4-6A36-4EE9-A35E-00FA2E4F2E05}" destId="{34BA188D-6E16-4A17-817C-21042098901B}" srcOrd="0" destOrd="0" presId="urn:microsoft.com/office/officeart/2009/3/layout/HorizontalOrganizationChart"/>
    <dgm:cxn modelId="{641701DB-B5BB-4604-B755-A3251FE8C112}" type="presParOf" srcId="{34BA188D-6E16-4A17-817C-21042098901B}" destId="{C7DBC5BB-56A9-4251-B7F8-0EF3884AEF6F}" srcOrd="0" destOrd="0" presId="urn:microsoft.com/office/officeart/2009/3/layout/HorizontalOrganizationChart"/>
    <dgm:cxn modelId="{3709AC1C-CE99-43CC-A9B2-44B31CDE9C09}" type="presParOf" srcId="{34BA188D-6E16-4A17-817C-21042098901B}" destId="{C4F6917B-ED79-4B33-919E-8AAC22CC8972}" srcOrd="1" destOrd="0" presId="urn:microsoft.com/office/officeart/2009/3/layout/HorizontalOrganizationChart"/>
    <dgm:cxn modelId="{B4B2AD6E-1052-4A33-B19A-71CC4B77DE5E}" type="presParOf" srcId="{FE1646F4-6A36-4EE9-A35E-00FA2E4F2E05}" destId="{F0B14D7A-617E-429B-B24C-332B689869CE}" srcOrd="1" destOrd="0" presId="urn:microsoft.com/office/officeart/2009/3/layout/HorizontalOrganizationChart"/>
    <dgm:cxn modelId="{9AC5E7CA-AB81-4F10-9AEA-D0830391A0DF}" type="presParOf" srcId="{F0B14D7A-617E-429B-B24C-332B689869CE}" destId="{D8913706-2BA4-4CEA-99A0-6B632E5F3AD7}" srcOrd="0" destOrd="0" presId="urn:microsoft.com/office/officeart/2009/3/layout/HorizontalOrganizationChart"/>
    <dgm:cxn modelId="{A19B0017-6417-460F-94FA-B982A9DA024A}" type="presParOf" srcId="{F0B14D7A-617E-429B-B24C-332B689869CE}" destId="{7052837E-BF81-45C5-B681-ECAAACBC0488}" srcOrd="1" destOrd="0" presId="urn:microsoft.com/office/officeart/2009/3/layout/HorizontalOrganizationChart"/>
    <dgm:cxn modelId="{04ADAE1E-A5CE-49FE-A45A-8009540A43CA}" type="presParOf" srcId="{7052837E-BF81-45C5-B681-ECAAACBC0488}" destId="{AF468E2A-B9FC-4432-B06F-D3C229BFFA81}" srcOrd="0" destOrd="0" presId="urn:microsoft.com/office/officeart/2009/3/layout/HorizontalOrganizationChart"/>
    <dgm:cxn modelId="{3B7D4115-82BF-46B8-9798-D3015DD21DDF}" type="presParOf" srcId="{AF468E2A-B9FC-4432-B06F-D3C229BFFA81}" destId="{28E84AEA-34F0-4A62-AB8B-97709105EDC2}" srcOrd="0" destOrd="0" presId="urn:microsoft.com/office/officeart/2009/3/layout/HorizontalOrganizationChart"/>
    <dgm:cxn modelId="{8BD2EC78-81F3-4D90-B7BB-4FFF7F4B1393}" type="presParOf" srcId="{AF468E2A-B9FC-4432-B06F-D3C229BFFA81}" destId="{A54F18C4-3841-452E-823F-2E83E4738B80}" srcOrd="1" destOrd="0" presId="urn:microsoft.com/office/officeart/2009/3/layout/HorizontalOrganizationChart"/>
    <dgm:cxn modelId="{B4F1324B-53BB-4FF8-822E-E5C2F32D8A16}" type="presParOf" srcId="{7052837E-BF81-45C5-B681-ECAAACBC0488}" destId="{25C4F1E7-5CA7-476B-88DB-C3FD794FDCA1}" srcOrd="1" destOrd="0" presId="urn:microsoft.com/office/officeart/2009/3/layout/HorizontalOrganizationChart"/>
    <dgm:cxn modelId="{7187585D-CC66-4AB7-A2E3-8931360844ED}" type="presParOf" srcId="{7052837E-BF81-45C5-B681-ECAAACBC0488}" destId="{725BC401-2B99-4782-BD0C-398090A70B71}" srcOrd="2" destOrd="0" presId="urn:microsoft.com/office/officeart/2009/3/layout/HorizontalOrganizationChart"/>
    <dgm:cxn modelId="{0572A0F2-C80A-482B-B687-16141D5A3A60}" type="presParOf" srcId="{F0B14D7A-617E-429B-B24C-332B689869CE}" destId="{79EA1686-F8A6-4831-9397-74852DD13DC9}" srcOrd="2" destOrd="0" presId="urn:microsoft.com/office/officeart/2009/3/layout/HorizontalOrganizationChart"/>
    <dgm:cxn modelId="{2AC675D7-4D1A-433F-B7F6-81910C496A7B}" type="presParOf" srcId="{F0B14D7A-617E-429B-B24C-332B689869CE}" destId="{B5F3C8C1-4F03-4D7A-BB86-2978254F1440}" srcOrd="3" destOrd="0" presId="urn:microsoft.com/office/officeart/2009/3/layout/HorizontalOrganizationChart"/>
    <dgm:cxn modelId="{FC17854C-334F-420B-A691-75DA790DE7AD}" type="presParOf" srcId="{B5F3C8C1-4F03-4D7A-BB86-2978254F1440}" destId="{401D1E7C-9623-43FF-97AA-1574E7D1377D}" srcOrd="0" destOrd="0" presId="urn:microsoft.com/office/officeart/2009/3/layout/HorizontalOrganizationChart"/>
    <dgm:cxn modelId="{86EA0724-FD81-4EE0-A28C-C75A3763AC60}" type="presParOf" srcId="{401D1E7C-9623-43FF-97AA-1574E7D1377D}" destId="{80415207-F67F-409B-B8E5-5846B5D2A71A}" srcOrd="0" destOrd="0" presId="urn:microsoft.com/office/officeart/2009/3/layout/HorizontalOrganizationChart"/>
    <dgm:cxn modelId="{DEB09594-4D9B-4EC4-8138-52DE9E64B4FB}" type="presParOf" srcId="{401D1E7C-9623-43FF-97AA-1574E7D1377D}" destId="{029328C6-0A0A-4D42-B3C5-F0278A54B1C5}" srcOrd="1" destOrd="0" presId="urn:microsoft.com/office/officeart/2009/3/layout/HorizontalOrganizationChart"/>
    <dgm:cxn modelId="{17A33DFB-DF83-423B-B597-937ADB47B73F}" type="presParOf" srcId="{B5F3C8C1-4F03-4D7A-BB86-2978254F1440}" destId="{91BEE063-4EC4-42C1-9E25-DC791BF6154C}" srcOrd="1" destOrd="0" presId="urn:microsoft.com/office/officeart/2009/3/layout/HorizontalOrganizationChart"/>
    <dgm:cxn modelId="{FAA7CD44-3494-4A90-8764-6DF635F13130}" type="presParOf" srcId="{B5F3C8C1-4F03-4D7A-BB86-2978254F1440}" destId="{56C45C19-BD9F-4CAF-AB1C-DD35CC8271CF}" srcOrd="2" destOrd="0" presId="urn:microsoft.com/office/officeart/2009/3/layout/HorizontalOrganizationChart"/>
    <dgm:cxn modelId="{8B299D66-1376-4352-BC6C-C3BA40964024}" type="presParOf" srcId="{F0B14D7A-617E-429B-B24C-332B689869CE}" destId="{7B435CBD-7FC2-4A5F-A760-CA296A591CCA}" srcOrd="4" destOrd="0" presId="urn:microsoft.com/office/officeart/2009/3/layout/HorizontalOrganizationChart"/>
    <dgm:cxn modelId="{EE166A9F-B60F-4C75-BEF0-88BF5A8A9C8F}" type="presParOf" srcId="{F0B14D7A-617E-429B-B24C-332B689869CE}" destId="{C51A864B-671A-4845-8525-DDF0FE028A81}" srcOrd="5" destOrd="0" presId="urn:microsoft.com/office/officeart/2009/3/layout/HorizontalOrganizationChart"/>
    <dgm:cxn modelId="{E2EC3CBB-B900-403A-B144-7A0EB3F4D4CC}" type="presParOf" srcId="{C51A864B-671A-4845-8525-DDF0FE028A81}" destId="{CEAEDF0F-5E2A-4C27-8916-631290B67DE1}" srcOrd="0" destOrd="0" presId="urn:microsoft.com/office/officeart/2009/3/layout/HorizontalOrganizationChart"/>
    <dgm:cxn modelId="{78531C14-5599-4778-8C23-3CF64BE8D8BC}" type="presParOf" srcId="{CEAEDF0F-5E2A-4C27-8916-631290B67DE1}" destId="{C65CCCF1-52CC-47DF-846E-DA8FAA65F7DC}" srcOrd="0" destOrd="0" presId="urn:microsoft.com/office/officeart/2009/3/layout/HorizontalOrganizationChart"/>
    <dgm:cxn modelId="{DFBA2171-5C58-4398-98DF-48E1284E3306}" type="presParOf" srcId="{CEAEDF0F-5E2A-4C27-8916-631290B67DE1}" destId="{25258A6B-8946-4558-AC9D-F6E875E99ADC}" srcOrd="1" destOrd="0" presId="urn:microsoft.com/office/officeart/2009/3/layout/HorizontalOrganizationChart"/>
    <dgm:cxn modelId="{6A763DCF-0ABC-4691-82BC-0CAEE4D6A1AC}" type="presParOf" srcId="{C51A864B-671A-4845-8525-DDF0FE028A81}" destId="{B8BCA2D8-B5E1-4FAF-9AC9-864072CB0C1A}" srcOrd="1" destOrd="0" presId="urn:microsoft.com/office/officeart/2009/3/layout/HorizontalOrganizationChart"/>
    <dgm:cxn modelId="{8EA84C9A-8BE2-4CFB-AD33-45A808CB464A}" type="presParOf" srcId="{C51A864B-671A-4845-8525-DDF0FE028A81}" destId="{920C9044-407B-46AC-928A-BBD94BD8F7D8}" srcOrd="2" destOrd="0" presId="urn:microsoft.com/office/officeart/2009/3/layout/HorizontalOrganizationChart"/>
    <dgm:cxn modelId="{2D8CFC0D-F6EA-491F-80EB-48193BB292BF}" type="presParOf" srcId="{FE1646F4-6A36-4EE9-A35E-00FA2E4F2E05}" destId="{875AC7A8-616A-4269-9750-34F3BF84EAF8}" srcOrd="2" destOrd="0" presId="urn:microsoft.com/office/officeart/2009/3/layout/HorizontalOrganizationChart"/>
    <dgm:cxn modelId="{8EA4C0FE-14DA-4574-850E-03CC3193B8EE}" type="presParOf" srcId="{7B5CDAFC-27D3-4168-BB3B-92BEAC0980D2}" destId="{837140E9-344F-4EAE-8D8E-425C11E1CE23}" srcOrd="1" destOrd="0" presId="urn:microsoft.com/office/officeart/2009/3/layout/HorizontalOrganizationChart"/>
    <dgm:cxn modelId="{D809EA7E-22D3-471A-B532-F5FE0100ECE4}" type="presParOf" srcId="{837140E9-344F-4EAE-8D8E-425C11E1CE23}" destId="{59FCAC19-EB1B-434C-A5A1-A231D7571C4C}" srcOrd="0" destOrd="0" presId="urn:microsoft.com/office/officeart/2009/3/layout/HorizontalOrganizationChart"/>
    <dgm:cxn modelId="{47C51C35-FF16-40A1-8580-F112E0E258B1}" type="presParOf" srcId="{59FCAC19-EB1B-434C-A5A1-A231D7571C4C}" destId="{42368FF0-1CE7-4823-A07F-BCB237017735}" srcOrd="0" destOrd="0" presId="urn:microsoft.com/office/officeart/2009/3/layout/HorizontalOrganizationChart"/>
    <dgm:cxn modelId="{76F495EE-B846-4E22-A322-972112140F0D}" type="presParOf" srcId="{59FCAC19-EB1B-434C-A5A1-A231D7571C4C}" destId="{817A5DA1-0EED-4E76-8A80-23871A0EDB40}" srcOrd="1" destOrd="0" presId="urn:microsoft.com/office/officeart/2009/3/layout/HorizontalOrganizationChart"/>
    <dgm:cxn modelId="{262FBB98-7AB2-48F6-AB8B-3E904DC70645}" type="presParOf" srcId="{837140E9-344F-4EAE-8D8E-425C11E1CE23}" destId="{73FCE35E-0A14-455F-93AE-6C2CF54E77D7}" srcOrd="1" destOrd="0" presId="urn:microsoft.com/office/officeart/2009/3/layout/HorizontalOrganizationChart"/>
    <dgm:cxn modelId="{444C449B-AAEB-4BD3-9B80-272D16ACC4FB}" type="presParOf" srcId="{73FCE35E-0A14-455F-93AE-6C2CF54E77D7}" destId="{5D16B0F7-5DB9-4E5E-8B62-3FADF61A202E}" srcOrd="0" destOrd="0" presId="urn:microsoft.com/office/officeart/2009/3/layout/HorizontalOrganizationChart"/>
    <dgm:cxn modelId="{C3196626-1ADB-47BB-B204-F86438D32225}" type="presParOf" srcId="{73FCE35E-0A14-455F-93AE-6C2CF54E77D7}" destId="{EB4D46F3-1586-4903-9B63-9C1CA56DE595}" srcOrd="1" destOrd="0" presId="urn:microsoft.com/office/officeart/2009/3/layout/HorizontalOrganizationChart"/>
    <dgm:cxn modelId="{C392DE3A-3022-463D-BF6B-6BC2870CEEB1}" type="presParOf" srcId="{EB4D46F3-1586-4903-9B63-9C1CA56DE595}" destId="{B76C52E4-F612-4615-8A1A-8D83925C6924}" srcOrd="0" destOrd="0" presId="urn:microsoft.com/office/officeart/2009/3/layout/HorizontalOrganizationChart"/>
    <dgm:cxn modelId="{38008113-DD0B-4A73-A89C-DCDE33CE3B2C}" type="presParOf" srcId="{B76C52E4-F612-4615-8A1A-8D83925C6924}" destId="{FFBE2E27-5315-4863-AFBF-DB368D170739}" srcOrd="0" destOrd="0" presId="urn:microsoft.com/office/officeart/2009/3/layout/HorizontalOrganizationChart"/>
    <dgm:cxn modelId="{24818165-9E4A-4C89-B109-87655474ED93}" type="presParOf" srcId="{B76C52E4-F612-4615-8A1A-8D83925C6924}" destId="{E8CF5703-55B8-4D09-B674-7E4FA5E92DEE}" srcOrd="1" destOrd="0" presId="urn:microsoft.com/office/officeart/2009/3/layout/HorizontalOrganizationChart"/>
    <dgm:cxn modelId="{C14830EE-38C6-4B0F-B7E4-9ED4F51F3191}" type="presParOf" srcId="{EB4D46F3-1586-4903-9B63-9C1CA56DE595}" destId="{FC195103-1085-4325-BD3B-DE9F29C8A952}" srcOrd="1" destOrd="0" presId="urn:microsoft.com/office/officeart/2009/3/layout/HorizontalOrganizationChart"/>
    <dgm:cxn modelId="{96E1C707-BA19-48A6-910B-4A975998CF65}" type="presParOf" srcId="{EB4D46F3-1586-4903-9B63-9C1CA56DE595}" destId="{6BD837FA-65AD-4672-9DB9-806149CE1F27}" srcOrd="2" destOrd="0" presId="urn:microsoft.com/office/officeart/2009/3/layout/HorizontalOrganizationChart"/>
    <dgm:cxn modelId="{1108FE14-DBD3-4D81-9C5D-9DE8CB995A3B}" type="presParOf" srcId="{837140E9-344F-4EAE-8D8E-425C11E1CE23}" destId="{02C20E50-B0A8-4E58-BBCD-5145EBB5A8F3}" srcOrd="2" destOrd="0" presId="urn:microsoft.com/office/officeart/2009/3/layout/HorizontalOrganizationChart"/>
    <dgm:cxn modelId="{A84EAA47-CF1B-4B9B-8809-555FAE4EE2D3}" type="presParOf" srcId="{7B5CDAFC-27D3-4168-BB3B-92BEAC0980D2}" destId="{62041E61-2981-46D9-83AC-28879C9C0F6A}" srcOrd="2" destOrd="0" presId="urn:microsoft.com/office/officeart/2009/3/layout/HorizontalOrganizationChart"/>
    <dgm:cxn modelId="{1D71F412-934D-4B80-8E69-7054C857A181}" type="presParOf" srcId="{62041E61-2981-46D9-83AC-28879C9C0F6A}" destId="{339A4E03-96EC-4337-A81F-03A52CE6A898}" srcOrd="0" destOrd="0" presId="urn:microsoft.com/office/officeart/2009/3/layout/HorizontalOrganizationChart"/>
    <dgm:cxn modelId="{2D6951F4-D367-4322-8DD9-79D7B30A077C}" type="presParOf" srcId="{339A4E03-96EC-4337-A81F-03A52CE6A898}" destId="{B7CA3E6D-5C47-4D8D-A712-4D5D863AE829}" srcOrd="0" destOrd="0" presId="urn:microsoft.com/office/officeart/2009/3/layout/HorizontalOrganizationChart"/>
    <dgm:cxn modelId="{31EAC148-40D5-474C-8008-AB52CD8E415A}" type="presParOf" srcId="{339A4E03-96EC-4337-A81F-03A52CE6A898}" destId="{D184DA09-4E42-4C6E-BCDE-2F440E899C16}" srcOrd="1" destOrd="0" presId="urn:microsoft.com/office/officeart/2009/3/layout/HorizontalOrganizationChart"/>
    <dgm:cxn modelId="{B45EF9F9-00C3-4993-8A3F-4ADDC0247581}" type="presParOf" srcId="{62041E61-2981-46D9-83AC-28879C9C0F6A}" destId="{0560ECAD-D0EE-40B3-BEDA-C006C48472A4}" srcOrd="1" destOrd="0" presId="urn:microsoft.com/office/officeart/2009/3/layout/HorizontalOrganizationChart"/>
    <dgm:cxn modelId="{D815DA2F-D0F2-45A3-B97C-898556031168}" type="presParOf" srcId="{0560ECAD-D0EE-40B3-BEDA-C006C48472A4}" destId="{307F631D-1832-43B2-8193-43E71831B9FB}" srcOrd="0" destOrd="0" presId="urn:microsoft.com/office/officeart/2009/3/layout/HorizontalOrganizationChart"/>
    <dgm:cxn modelId="{2302E74D-4454-4E5E-BF4A-15382F810A09}" type="presParOf" srcId="{0560ECAD-D0EE-40B3-BEDA-C006C48472A4}" destId="{810AC8CA-6DD4-4751-98CE-B6C922F3E150}" srcOrd="1" destOrd="0" presId="urn:microsoft.com/office/officeart/2009/3/layout/HorizontalOrganizationChart"/>
    <dgm:cxn modelId="{5EBE5F93-097E-4D66-B8A4-BB55D4FCB7EB}" type="presParOf" srcId="{810AC8CA-6DD4-4751-98CE-B6C922F3E150}" destId="{18EF8580-DEDD-42CA-A312-170FB13566B3}" srcOrd="0" destOrd="0" presId="urn:microsoft.com/office/officeart/2009/3/layout/HorizontalOrganizationChart"/>
    <dgm:cxn modelId="{C905AA0A-358F-466D-8A13-23F079CA67CE}" type="presParOf" srcId="{18EF8580-DEDD-42CA-A312-170FB13566B3}" destId="{DB221792-AE55-4DD0-A241-7A5E6AB9CACD}" srcOrd="0" destOrd="0" presId="urn:microsoft.com/office/officeart/2009/3/layout/HorizontalOrganizationChart"/>
    <dgm:cxn modelId="{DA37D4C0-5037-49F2-B3B9-1BF11FD742DB}" type="presParOf" srcId="{18EF8580-DEDD-42CA-A312-170FB13566B3}" destId="{46EF50F7-7C85-4982-9305-53900AD38308}" srcOrd="1" destOrd="0" presId="urn:microsoft.com/office/officeart/2009/3/layout/HorizontalOrganizationChart"/>
    <dgm:cxn modelId="{E8F040B7-FFD3-4D01-9A85-26EF2AFE1CB0}" type="presParOf" srcId="{810AC8CA-6DD4-4751-98CE-B6C922F3E150}" destId="{1E2DE4C5-3033-4065-9891-FD92D70A47FB}" srcOrd="1" destOrd="0" presId="urn:microsoft.com/office/officeart/2009/3/layout/HorizontalOrganizationChart"/>
    <dgm:cxn modelId="{DB5440C3-C9E8-48D0-BA3D-5C731B3C08A7}" type="presParOf" srcId="{810AC8CA-6DD4-4751-98CE-B6C922F3E150}" destId="{B7F4D6D7-7CA3-47B1-8C1D-7FE6511106FC}" srcOrd="2" destOrd="0" presId="urn:microsoft.com/office/officeart/2009/3/layout/HorizontalOrganizationChart"/>
    <dgm:cxn modelId="{F8AF0891-B866-41D8-9827-B670181DEA6A}" type="presParOf" srcId="{0560ECAD-D0EE-40B3-BEDA-C006C48472A4}" destId="{23E20D0C-619C-4787-A6AE-D93E1E8D86D1}" srcOrd="2" destOrd="0" presId="urn:microsoft.com/office/officeart/2009/3/layout/HorizontalOrganizationChart"/>
    <dgm:cxn modelId="{CF52A673-FC12-4FE2-B2CA-E228AB4DC85B}" type="presParOf" srcId="{0560ECAD-D0EE-40B3-BEDA-C006C48472A4}" destId="{4D36F6BA-B5B6-4C52-9E3E-AD98154DDA22}" srcOrd="3" destOrd="0" presId="urn:microsoft.com/office/officeart/2009/3/layout/HorizontalOrganizationChart"/>
    <dgm:cxn modelId="{7843F3B7-DC75-4CC0-8F3B-038BB074DA96}" type="presParOf" srcId="{4D36F6BA-B5B6-4C52-9E3E-AD98154DDA22}" destId="{28577D74-C1E4-4DC9-90A8-270C1AF7BF53}" srcOrd="0" destOrd="0" presId="urn:microsoft.com/office/officeart/2009/3/layout/HorizontalOrganizationChart"/>
    <dgm:cxn modelId="{DD9CF5A0-6C0F-4112-9CC0-EEFC37651970}" type="presParOf" srcId="{28577D74-C1E4-4DC9-90A8-270C1AF7BF53}" destId="{EDB16556-3589-4E96-BA7D-25A1BEC75771}" srcOrd="0" destOrd="0" presId="urn:microsoft.com/office/officeart/2009/3/layout/HorizontalOrganizationChart"/>
    <dgm:cxn modelId="{809E0276-3AA8-4C76-8EA0-6A7BB6409664}" type="presParOf" srcId="{28577D74-C1E4-4DC9-90A8-270C1AF7BF53}" destId="{1BC73DB5-3419-40A2-8782-E4FC3B32AF84}" srcOrd="1" destOrd="0" presId="urn:microsoft.com/office/officeart/2009/3/layout/HorizontalOrganizationChart"/>
    <dgm:cxn modelId="{084DF4B7-7D4F-4B6C-A3B8-A4454C4535C5}" type="presParOf" srcId="{4D36F6BA-B5B6-4C52-9E3E-AD98154DDA22}" destId="{5E262E4D-2CC0-47BD-AB07-9080735F3D88}" srcOrd="1" destOrd="0" presId="urn:microsoft.com/office/officeart/2009/3/layout/HorizontalOrganizationChart"/>
    <dgm:cxn modelId="{043B4778-6D96-47A9-A239-FFF9A8020074}" type="presParOf" srcId="{4D36F6BA-B5B6-4C52-9E3E-AD98154DDA22}" destId="{E50241A9-5A83-4A55-98C8-71041A403ABB}" srcOrd="2" destOrd="0" presId="urn:microsoft.com/office/officeart/2009/3/layout/HorizontalOrganizationChart"/>
    <dgm:cxn modelId="{C0F87488-BEDD-4F70-819B-C57EE1E22604}" type="presParOf" srcId="{0560ECAD-D0EE-40B3-BEDA-C006C48472A4}" destId="{BE8847C0-0708-4BA9-8D88-723D9D063B3F}" srcOrd="4" destOrd="0" presId="urn:microsoft.com/office/officeart/2009/3/layout/HorizontalOrganizationChart"/>
    <dgm:cxn modelId="{546117F7-5185-4A2D-AB02-E1F8B0FC010A}" type="presParOf" srcId="{0560ECAD-D0EE-40B3-BEDA-C006C48472A4}" destId="{4A85BF30-EB42-40CA-89AF-D120DCD06DBB}" srcOrd="5" destOrd="0" presId="urn:microsoft.com/office/officeart/2009/3/layout/HorizontalOrganizationChart"/>
    <dgm:cxn modelId="{7ACCDF3B-1AF2-4F33-A664-73BDE647BFBA}" type="presParOf" srcId="{4A85BF30-EB42-40CA-89AF-D120DCD06DBB}" destId="{8CB894F7-2189-42C5-BFB8-7CC6782443B1}" srcOrd="0" destOrd="0" presId="urn:microsoft.com/office/officeart/2009/3/layout/HorizontalOrganizationChart"/>
    <dgm:cxn modelId="{CCBA8FF0-19E9-45F2-8432-09BFB6D7F00E}" type="presParOf" srcId="{8CB894F7-2189-42C5-BFB8-7CC6782443B1}" destId="{6BCB3F32-678E-4028-8954-9A1F8F170D0A}" srcOrd="0" destOrd="0" presId="urn:microsoft.com/office/officeart/2009/3/layout/HorizontalOrganizationChart"/>
    <dgm:cxn modelId="{4CB80560-4580-4256-B72A-EA6977A43839}" type="presParOf" srcId="{8CB894F7-2189-42C5-BFB8-7CC6782443B1}" destId="{61DE9D43-FAC3-4E29-83F7-7F9CBCF2EC64}" srcOrd="1" destOrd="0" presId="urn:microsoft.com/office/officeart/2009/3/layout/HorizontalOrganizationChart"/>
    <dgm:cxn modelId="{2DF3B35D-1EF6-4495-A190-5C23A134FEB5}" type="presParOf" srcId="{4A85BF30-EB42-40CA-89AF-D120DCD06DBB}" destId="{3B11741F-FDF9-41B2-8B30-9A706DED7FD8}" srcOrd="1" destOrd="0" presId="urn:microsoft.com/office/officeart/2009/3/layout/HorizontalOrganizationChart"/>
    <dgm:cxn modelId="{EF65D1C8-7D52-43DB-A7E1-643C51C30050}" type="presParOf" srcId="{4A85BF30-EB42-40CA-89AF-D120DCD06DBB}" destId="{B78DB07A-994E-40BF-93A7-EF4FC0719B63}" srcOrd="2" destOrd="0" presId="urn:microsoft.com/office/officeart/2009/3/layout/HorizontalOrganizationChart"/>
    <dgm:cxn modelId="{E82A4E0C-A520-4D0E-A248-C613950F7EEE}" type="presParOf" srcId="{0560ECAD-D0EE-40B3-BEDA-C006C48472A4}" destId="{CFBA8B54-340A-47FE-9C03-114CC6AAB3DA}" srcOrd="6" destOrd="0" presId="urn:microsoft.com/office/officeart/2009/3/layout/HorizontalOrganizationChart"/>
    <dgm:cxn modelId="{E33A58E5-80DB-4E8B-B083-BAF60D6AE210}" type="presParOf" srcId="{0560ECAD-D0EE-40B3-BEDA-C006C48472A4}" destId="{BC1EA64C-162C-4C55-B9CD-E58B640F993B}" srcOrd="7" destOrd="0" presId="urn:microsoft.com/office/officeart/2009/3/layout/HorizontalOrganizationChart"/>
    <dgm:cxn modelId="{78E0A4E3-4F47-4B5C-B4DC-3DCDFF3D4F7C}" type="presParOf" srcId="{BC1EA64C-162C-4C55-B9CD-E58B640F993B}" destId="{09F7729D-5B27-4A3E-82E5-9D99CE9D05D2}" srcOrd="0" destOrd="0" presId="urn:microsoft.com/office/officeart/2009/3/layout/HorizontalOrganizationChart"/>
    <dgm:cxn modelId="{7977FD17-59E4-4294-B3CD-6224367194B1}" type="presParOf" srcId="{09F7729D-5B27-4A3E-82E5-9D99CE9D05D2}" destId="{B21DA838-2447-4C29-810C-6E9AAD43EA8A}" srcOrd="0" destOrd="0" presId="urn:microsoft.com/office/officeart/2009/3/layout/HorizontalOrganizationChart"/>
    <dgm:cxn modelId="{F6D76731-2699-4775-BA55-15BCAA922B54}" type="presParOf" srcId="{09F7729D-5B27-4A3E-82E5-9D99CE9D05D2}" destId="{236FAFA0-881C-4BB4-8798-872A9A51221A}" srcOrd="1" destOrd="0" presId="urn:microsoft.com/office/officeart/2009/3/layout/HorizontalOrganizationChart"/>
    <dgm:cxn modelId="{A673375B-F87F-4411-B326-3AD75F5A5AEF}" type="presParOf" srcId="{BC1EA64C-162C-4C55-B9CD-E58B640F993B}" destId="{2AA7CCC2-0EAF-4F5F-911D-0BF26E2574DD}" srcOrd="1" destOrd="0" presId="urn:microsoft.com/office/officeart/2009/3/layout/HorizontalOrganizationChart"/>
    <dgm:cxn modelId="{D745A3AC-C2EB-4F28-BCD7-07BCC13BE8AA}" type="presParOf" srcId="{BC1EA64C-162C-4C55-B9CD-E58B640F993B}" destId="{7FBF8755-0677-4EB5-B16B-4BD7A6CF9154}" srcOrd="2" destOrd="0" presId="urn:microsoft.com/office/officeart/2009/3/layout/HorizontalOrganizationChart"/>
    <dgm:cxn modelId="{D2681BE2-1352-42AD-B980-32D5D3EF1B75}" type="presParOf" srcId="{0560ECAD-D0EE-40B3-BEDA-C006C48472A4}" destId="{8A978DD7-8275-4900-B1C4-7B0CFF28123A}" srcOrd="8" destOrd="0" presId="urn:microsoft.com/office/officeart/2009/3/layout/HorizontalOrganizationChart"/>
    <dgm:cxn modelId="{987DA234-E065-4F71-A03F-15434B84F4E3}" type="presParOf" srcId="{0560ECAD-D0EE-40B3-BEDA-C006C48472A4}" destId="{38E09377-49B4-4275-8739-CD62E5F2F91A}" srcOrd="9" destOrd="0" presId="urn:microsoft.com/office/officeart/2009/3/layout/HorizontalOrganizationChart"/>
    <dgm:cxn modelId="{82E5EEAB-906F-45E4-BF28-AB82F1B2364D}" type="presParOf" srcId="{38E09377-49B4-4275-8739-CD62E5F2F91A}" destId="{6492AE56-0A36-4C6E-862E-458F8E237C0A}" srcOrd="0" destOrd="0" presId="urn:microsoft.com/office/officeart/2009/3/layout/HorizontalOrganizationChart"/>
    <dgm:cxn modelId="{9EB1CD2F-AFA1-42D8-A99C-C2CECEFA256E}" type="presParOf" srcId="{6492AE56-0A36-4C6E-862E-458F8E237C0A}" destId="{A86F0769-1329-4712-9DE2-28A15720D817}" srcOrd="0" destOrd="0" presId="urn:microsoft.com/office/officeart/2009/3/layout/HorizontalOrganizationChart"/>
    <dgm:cxn modelId="{760D0DEC-6B3F-4DB0-B342-B798639E930E}" type="presParOf" srcId="{6492AE56-0A36-4C6E-862E-458F8E237C0A}" destId="{B0956DD1-9406-45B2-83DC-6CE93B23ECC3}" srcOrd="1" destOrd="0" presId="urn:microsoft.com/office/officeart/2009/3/layout/HorizontalOrganizationChart"/>
    <dgm:cxn modelId="{2572D931-A1ED-4C25-AD99-A83A824D86BA}" type="presParOf" srcId="{38E09377-49B4-4275-8739-CD62E5F2F91A}" destId="{F51E697C-DF87-4D36-8134-4022E3D6E61B}" srcOrd="1" destOrd="0" presId="urn:microsoft.com/office/officeart/2009/3/layout/HorizontalOrganizationChart"/>
    <dgm:cxn modelId="{04ECAA8B-771E-4838-8424-A60F5B0E5455}" type="presParOf" srcId="{38E09377-49B4-4275-8739-CD62E5F2F91A}" destId="{A0E095C9-53F6-4D8D-AF36-89EEEF202B76}" srcOrd="2" destOrd="0" presId="urn:microsoft.com/office/officeart/2009/3/layout/HorizontalOrganizationChart"/>
    <dgm:cxn modelId="{2891D708-325B-4770-AEDD-76EA1C687457}" type="presParOf" srcId="{0560ECAD-D0EE-40B3-BEDA-C006C48472A4}" destId="{798D646F-5F43-431D-805F-AA185399E607}" srcOrd="10" destOrd="0" presId="urn:microsoft.com/office/officeart/2009/3/layout/HorizontalOrganizationChart"/>
    <dgm:cxn modelId="{4A824FD1-1F9B-4C16-B864-62C7377C93B1}" type="presParOf" srcId="{0560ECAD-D0EE-40B3-BEDA-C006C48472A4}" destId="{3CE2E6CD-B048-45B8-B17A-B7CDD774B7E7}" srcOrd="11" destOrd="0" presId="urn:microsoft.com/office/officeart/2009/3/layout/HorizontalOrganizationChart"/>
    <dgm:cxn modelId="{9599069F-41A6-480B-BB4A-36B9C370AC40}" type="presParOf" srcId="{3CE2E6CD-B048-45B8-B17A-B7CDD774B7E7}" destId="{85093E33-0752-4993-B519-E9DE27354518}" srcOrd="0" destOrd="0" presId="urn:microsoft.com/office/officeart/2009/3/layout/HorizontalOrganizationChart"/>
    <dgm:cxn modelId="{34D82A43-AB6D-452C-93CC-B4FA8FC7A2C1}" type="presParOf" srcId="{85093E33-0752-4993-B519-E9DE27354518}" destId="{813C5E0B-9FF8-421E-8096-909535275646}" srcOrd="0" destOrd="0" presId="urn:microsoft.com/office/officeart/2009/3/layout/HorizontalOrganizationChart"/>
    <dgm:cxn modelId="{EF205400-7387-4276-9029-D5BB2264F224}" type="presParOf" srcId="{85093E33-0752-4993-B519-E9DE27354518}" destId="{2191E753-A998-4FD4-8582-93A1B73275EA}" srcOrd="1" destOrd="0" presId="urn:microsoft.com/office/officeart/2009/3/layout/HorizontalOrganizationChart"/>
    <dgm:cxn modelId="{0199D24C-2652-4742-B9CA-2B489AA75B84}" type="presParOf" srcId="{3CE2E6CD-B048-45B8-B17A-B7CDD774B7E7}" destId="{A995DAB4-9313-48BD-B413-1A1AEE3D1510}" srcOrd="1" destOrd="0" presId="urn:microsoft.com/office/officeart/2009/3/layout/HorizontalOrganizationChart"/>
    <dgm:cxn modelId="{DC59DD50-F6D6-4343-A6FC-783026A1EAF1}" type="presParOf" srcId="{3CE2E6CD-B048-45B8-B17A-B7CDD774B7E7}" destId="{7B14A3AA-375B-40BF-8750-FBBA040F145A}" srcOrd="2" destOrd="0" presId="urn:microsoft.com/office/officeart/2009/3/layout/HorizontalOrganizationChart"/>
    <dgm:cxn modelId="{94B0B7D2-5733-4EFE-B9F0-A0DABD9E7E30}" type="presParOf" srcId="{62041E61-2981-46D9-83AC-28879C9C0F6A}" destId="{3F833582-5F7B-4D09-BF1F-B89083B02B10}" srcOrd="2" destOrd="0" presId="urn:microsoft.com/office/officeart/2009/3/layout/HorizontalOrganizationChart"/>
    <dgm:cxn modelId="{134C56F4-5436-4DA0-A092-80052366540E}" type="presParOf" srcId="{7B5CDAFC-27D3-4168-BB3B-92BEAC0980D2}" destId="{55FD94B9-1E65-4432-8FF2-DFD959752865}" srcOrd="3" destOrd="0" presId="urn:microsoft.com/office/officeart/2009/3/layout/HorizontalOrganizationChart"/>
    <dgm:cxn modelId="{3B6413D9-D96F-4276-91FF-4B4BA0F256F1}" type="presParOf" srcId="{55FD94B9-1E65-4432-8FF2-DFD959752865}" destId="{687FB10B-8705-424C-8AB4-7D53BA0FAB61}" srcOrd="0" destOrd="0" presId="urn:microsoft.com/office/officeart/2009/3/layout/HorizontalOrganizationChart"/>
    <dgm:cxn modelId="{3C734721-3664-4DC8-BAA1-94DC4B5F9C4F}" type="presParOf" srcId="{687FB10B-8705-424C-8AB4-7D53BA0FAB61}" destId="{8EC33B06-7BE4-4F48-853B-031AA8D053D0}" srcOrd="0" destOrd="0" presId="urn:microsoft.com/office/officeart/2009/3/layout/HorizontalOrganizationChart"/>
    <dgm:cxn modelId="{5A3DB6E5-13BD-4BD7-A49F-F7E047588091}" type="presParOf" srcId="{687FB10B-8705-424C-8AB4-7D53BA0FAB61}" destId="{7731712B-77EE-4F00-ABC4-774B634BB70B}" srcOrd="1" destOrd="0" presId="urn:microsoft.com/office/officeart/2009/3/layout/HorizontalOrganizationChart"/>
    <dgm:cxn modelId="{6362407A-D50B-4F84-9AEE-5EC636408B76}" type="presParOf" srcId="{55FD94B9-1E65-4432-8FF2-DFD959752865}" destId="{0ED2EFB1-AAFE-42C5-BD10-D006783EF60E}" srcOrd="1" destOrd="0" presId="urn:microsoft.com/office/officeart/2009/3/layout/HorizontalOrganizationChart"/>
    <dgm:cxn modelId="{7A1725EE-BC64-45A8-A5FA-9E5B81E10D5B}" type="presParOf" srcId="{55FD94B9-1E65-4432-8FF2-DFD959752865}" destId="{E25F5E2D-90DA-4146-AE83-8B3630FC9155}" srcOrd="2" destOrd="0" presId="urn:microsoft.com/office/officeart/2009/3/layout/HorizontalOrganizationChart"/>
    <dgm:cxn modelId="{EA7E7C92-1145-4662-B04A-72E6995190EB}" type="presParOf" srcId="{7B5CDAFC-27D3-4168-BB3B-92BEAC0980D2}" destId="{E5CA6572-633C-4A08-A0E5-C4A518301659}" srcOrd="4" destOrd="0" presId="urn:microsoft.com/office/officeart/2009/3/layout/HorizontalOrganizationChart"/>
    <dgm:cxn modelId="{E12F3BA7-454E-4818-8FB2-06BBE30F7B93}" type="presParOf" srcId="{E5CA6572-633C-4A08-A0E5-C4A518301659}" destId="{11F52DAC-20F5-40DE-82AB-00520948AFC5}" srcOrd="0" destOrd="0" presId="urn:microsoft.com/office/officeart/2009/3/layout/HorizontalOrganizationChart"/>
    <dgm:cxn modelId="{AB25A81B-9C25-4A9B-9C09-6A6B3C4523D1}" type="presParOf" srcId="{11F52DAC-20F5-40DE-82AB-00520948AFC5}" destId="{4F73BE3E-97B0-4FF4-9987-27BF018A3A7C}" srcOrd="0" destOrd="0" presId="urn:microsoft.com/office/officeart/2009/3/layout/HorizontalOrganizationChart"/>
    <dgm:cxn modelId="{CEA703E2-6CF1-41A5-A5F8-153EA32E9A2A}" type="presParOf" srcId="{11F52DAC-20F5-40DE-82AB-00520948AFC5}" destId="{2B52ACAA-35BC-4D2E-933E-26CA99063877}" srcOrd="1" destOrd="0" presId="urn:microsoft.com/office/officeart/2009/3/layout/HorizontalOrganizationChart"/>
    <dgm:cxn modelId="{C94A42CC-C4F8-496A-83AB-3403F64F0D24}" type="presParOf" srcId="{E5CA6572-633C-4A08-A0E5-C4A518301659}" destId="{3A094922-A751-4B62-AED5-D024869BF728}" srcOrd="1" destOrd="0" presId="urn:microsoft.com/office/officeart/2009/3/layout/HorizontalOrganizationChart"/>
    <dgm:cxn modelId="{70199887-522D-4787-B2FE-E7306033A1FA}" type="presParOf" srcId="{E5CA6572-633C-4A08-A0E5-C4A518301659}" destId="{BFFA8D02-318C-43B3-9163-CBA1410A0409}" srcOrd="2" destOrd="0" presId="urn:microsoft.com/office/officeart/2009/3/layout/HorizontalOrganizationChart"/>
    <dgm:cxn modelId="{937D2CD5-57B6-437F-AB0D-6CEEB6BAB999}" type="presParOf" srcId="{7B5CDAFC-27D3-4168-BB3B-92BEAC0980D2}" destId="{E0583776-6B1F-4796-8196-C4653F460958}" srcOrd="5" destOrd="0" presId="urn:microsoft.com/office/officeart/2009/3/layout/HorizontalOrganizationChart"/>
    <dgm:cxn modelId="{032B3596-84AD-4A34-84EC-F7B93AFB5022}" type="presParOf" srcId="{E0583776-6B1F-4796-8196-C4653F460958}" destId="{1D777D48-8D58-4A2F-AF8D-D56E41A1D83B}" srcOrd="0" destOrd="0" presId="urn:microsoft.com/office/officeart/2009/3/layout/HorizontalOrganizationChart"/>
    <dgm:cxn modelId="{31454CDA-50CA-41DA-9503-D0DCF5479122}" type="presParOf" srcId="{1D777D48-8D58-4A2F-AF8D-D56E41A1D83B}" destId="{E2BE490B-1162-41B8-9DEC-138EA5BBD19E}" srcOrd="0" destOrd="0" presId="urn:microsoft.com/office/officeart/2009/3/layout/HorizontalOrganizationChart"/>
    <dgm:cxn modelId="{4B4FE871-5605-41A7-9A02-DB39DF1A82F7}" type="presParOf" srcId="{1D777D48-8D58-4A2F-AF8D-D56E41A1D83B}" destId="{83E4DF66-D5E1-4686-9CC6-51683059AFDB}" srcOrd="1" destOrd="0" presId="urn:microsoft.com/office/officeart/2009/3/layout/HorizontalOrganizationChart"/>
    <dgm:cxn modelId="{20999B9E-5B4E-4B88-A6E6-C9FEFD8F52A8}" type="presParOf" srcId="{E0583776-6B1F-4796-8196-C4653F460958}" destId="{F2CA186B-56F0-4E5C-BCB5-F633B0D3B0C0}" srcOrd="1" destOrd="0" presId="urn:microsoft.com/office/officeart/2009/3/layout/HorizontalOrganizationChart"/>
    <dgm:cxn modelId="{0A776A5B-752A-4788-A3C1-F4C22AADF10C}" type="presParOf" srcId="{E0583776-6B1F-4796-8196-C4653F460958}" destId="{B6D33663-B13D-4D9D-A217-2439BFAC0D3C}" srcOrd="2" destOrd="0" presId="urn:microsoft.com/office/officeart/2009/3/layout/HorizontalOrganizationChart"/>
    <dgm:cxn modelId="{C785123D-EDD8-4392-B94E-717227EF886F}" type="presParOf" srcId="{7B5CDAFC-27D3-4168-BB3B-92BEAC0980D2}" destId="{0789CEEE-C4BE-4B3E-AC9E-44184FF28C86}" srcOrd="6" destOrd="0" presId="urn:microsoft.com/office/officeart/2009/3/layout/HorizontalOrganizationChart"/>
    <dgm:cxn modelId="{B805E518-98C6-4047-9836-D28195153F2A}" type="presParOf" srcId="{0789CEEE-C4BE-4B3E-AC9E-44184FF28C86}" destId="{50C1CED7-836C-4022-9C93-9B09EE313F88}" srcOrd="0" destOrd="0" presId="urn:microsoft.com/office/officeart/2009/3/layout/HorizontalOrganizationChart"/>
    <dgm:cxn modelId="{E380BD5B-8648-4EC9-A187-53A2C05EEF03}" type="presParOf" srcId="{50C1CED7-836C-4022-9C93-9B09EE313F88}" destId="{528924DC-9430-4B07-A48B-C393F3252C14}" srcOrd="0" destOrd="0" presId="urn:microsoft.com/office/officeart/2009/3/layout/HorizontalOrganizationChart"/>
    <dgm:cxn modelId="{BE382085-8459-410A-88BD-D4787C869575}" type="presParOf" srcId="{50C1CED7-836C-4022-9C93-9B09EE313F88}" destId="{AAB1D729-5854-49BE-9C32-F3C2BC8330F8}" srcOrd="1" destOrd="0" presId="urn:microsoft.com/office/officeart/2009/3/layout/HorizontalOrganizationChart"/>
    <dgm:cxn modelId="{6308561C-10D9-4412-AAB9-A41CACF36922}" type="presParOf" srcId="{0789CEEE-C4BE-4B3E-AC9E-44184FF28C86}" destId="{6CF9C4DC-FE6B-41B9-A392-CCA54574B811}" srcOrd="1" destOrd="0" presId="urn:microsoft.com/office/officeart/2009/3/layout/HorizontalOrganizationChart"/>
    <dgm:cxn modelId="{63E863C9-EE82-464A-BFE7-EEC317A9674A}" type="presParOf" srcId="{0789CEEE-C4BE-4B3E-AC9E-44184FF28C86}" destId="{B0EABA6C-CCA9-418C-8128-44C8C13AFA15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8D646F-5F43-431D-805F-AA185399E607}">
      <dsp:nvSpPr>
        <dsp:cNvPr id="0" name=""/>
        <dsp:cNvSpPr/>
      </dsp:nvSpPr>
      <dsp:spPr>
        <a:xfrm>
          <a:off x="2652301" y="1862019"/>
          <a:ext cx="1321978" cy="7191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719165"/>
              </a:lnTo>
              <a:lnTo>
                <a:pt x="1321978" y="71916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978DD7-8275-4900-B1C4-7B0CFF28123A}">
      <dsp:nvSpPr>
        <dsp:cNvPr id="0" name=""/>
        <dsp:cNvSpPr/>
      </dsp:nvSpPr>
      <dsp:spPr>
        <a:xfrm>
          <a:off x="2652301" y="1862019"/>
          <a:ext cx="1321978" cy="481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481397"/>
              </a:lnTo>
              <a:lnTo>
                <a:pt x="1321978" y="48139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A8B54-340A-47FE-9C03-114CC6AAB3DA}">
      <dsp:nvSpPr>
        <dsp:cNvPr id="0" name=""/>
        <dsp:cNvSpPr/>
      </dsp:nvSpPr>
      <dsp:spPr>
        <a:xfrm>
          <a:off x="2652301" y="1862019"/>
          <a:ext cx="1321978" cy="227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227750"/>
              </a:lnTo>
              <a:lnTo>
                <a:pt x="1321978" y="22775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8847C0-0708-4BA9-8D88-723D9D063B3F}">
      <dsp:nvSpPr>
        <dsp:cNvPr id="0" name=""/>
        <dsp:cNvSpPr/>
      </dsp:nvSpPr>
      <dsp:spPr>
        <a:xfrm>
          <a:off x="2652301" y="1757723"/>
          <a:ext cx="132197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04295"/>
              </a:moveTo>
              <a:lnTo>
                <a:pt x="1266684" y="104295"/>
              </a:lnTo>
              <a:lnTo>
                <a:pt x="1266684" y="45720"/>
              </a:lnTo>
              <a:lnTo>
                <a:pt x="1321978" y="4572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E20D0C-619C-4787-A6AE-D93E1E8D86D1}">
      <dsp:nvSpPr>
        <dsp:cNvPr id="0" name=""/>
        <dsp:cNvSpPr/>
      </dsp:nvSpPr>
      <dsp:spPr>
        <a:xfrm>
          <a:off x="2652301" y="1532996"/>
          <a:ext cx="1321978" cy="329022"/>
        </a:xfrm>
        <a:custGeom>
          <a:avLst/>
          <a:gdLst/>
          <a:ahLst/>
          <a:cxnLst/>
          <a:rect l="0" t="0" r="0" b="0"/>
          <a:pathLst>
            <a:path>
              <a:moveTo>
                <a:pt x="0" y="329022"/>
              </a:moveTo>
              <a:lnTo>
                <a:pt x="1266684" y="329022"/>
              </a:lnTo>
              <a:lnTo>
                <a:pt x="1266684" y="0"/>
              </a:lnTo>
              <a:lnTo>
                <a:pt x="1321978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7F631D-1832-43B2-8193-43E71831B9FB}">
      <dsp:nvSpPr>
        <dsp:cNvPr id="0" name=""/>
        <dsp:cNvSpPr/>
      </dsp:nvSpPr>
      <dsp:spPr>
        <a:xfrm>
          <a:off x="2652301" y="1295228"/>
          <a:ext cx="1321978" cy="566790"/>
        </a:xfrm>
        <a:custGeom>
          <a:avLst/>
          <a:gdLst/>
          <a:ahLst/>
          <a:cxnLst/>
          <a:rect l="0" t="0" r="0" b="0"/>
          <a:pathLst>
            <a:path>
              <a:moveTo>
                <a:pt x="0" y="566790"/>
              </a:moveTo>
              <a:lnTo>
                <a:pt x="1266684" y="566790"/>
              </a:lnTo>
              <a:lnTo>
                <a:pt x="1266684" y="0"/>
              </a:lnTo>
              <a:lnTo>
                <a:pt x="1321978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16B0F7-5DB9-4E5E-8B62-3FADF61A202E}">
      <dsp:nvSpPr>
        <dsp:cNvPr id="0" name=""/>
        <dsp:cNvSpPr/>
      </dsp:nvSpPr>
      <dsp:spPr>
        <a:xfrm>
          <a:off x="1528251" y="996465"/>
          <a:ext cx="1827556" cy="147612"/>
        </a:xfrm>
        <a:custGeom>
          <a:avLst/>
          <a:gdLst/>
          <a:ahLst/>
          <a:cxnLst/>
          <a:rect l="0" t="0" r="0" b="0"/>
          <a:pathLst>
            <a:path>
              <a:moveTo>
                <a:pt x="0" y="147612"/>
              </a:moveTo>
              <a:lnTo>
                <a:pt x="1772261" y="147612"/>
              </a:lnTo>
              <a:lnTo>
                <a:pt x="1772261" y="0"/>
              </a:lnTo>
              <a:lnTo>
                <a:pt x="1827556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435CBD-7FC2-4A5F-A760-CA296A591CCA}">
      <dsp:nvSpPr>
        <dsp:cNvPr id="0" name=""/>
        <dsp:cNvSpPr/>
      </dsp:nvSpPr>
      <dsp:spPr>
        <a:xfrm>
          <a:off x="1054921" y="399325"/>
          <a:ext cx="2366720" cy="2904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311425" y="0"/>
              </a:lnTo>
              <a:lnTo>
                <a:pt x="2311425" y="290475"/>
              </a:lnTo>
              <a:lnTo>
                <a:pt x="2366720" y="2904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EA1686-F8A6-4831-9397-74852DD13DC9}">
      <dsp:nvSpPr>
        <dsp:cNvPr id="0" name=""/>
        <dsp:cNvSpPr/>
      </dsp:nvSpPr>
      <dsp:spPr>
        <a:xfrm>
          <a:off x="1054921" y="353605"/>
          <a:ext cx="236672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11425" y="45720"/>
              </a:lnTo>
              <a:lnTo>
                <a:pt x="2311425" y="54595"/>
              </a:lnTo>
              <a:lnTo>
                <a:pt x="2366720" y="54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913706-2BA4-4CEA-99A0-6B632E5F3AD7}">
      <dsp:nvSpPr>
        <dsp:cNvPr id="0" name=""/>
        <dsp:cNvSpPr/>
      </dsp:nvSpPr>
      <dsp:spPr>
        <a:xfrm>
          <a:off x="1054921" y="110279"/>
          <a:ext cx="2366720" cy="289045"/>
        </a:xfrm>
        <a:custGeom>
          <a:avLst/>
          <a:gdLst/>
          <a:ahLst/>
          <a:cxnLst/>
          <a:rect l="0" t="0" r="0" b="0"/>
          <a:pathLst>
            <a:path>
              <a:moveTo>
                <a:pt x="0" y="289045"/>
              </a:moveTo>
              <a:lnTo>
                <a:pt x="2311425" y="289045"/>
              </a:lnTo>
              <a:lnTo>
                <a:pt x="2311425" y="0"/>
              </a:lnTo>
              <a:lnTo>
                <a:pt x="2366720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DBC5BB-56A9-4251-B7F8-0EF3884AEF6F}">
      <dsp:nvSpPr>
        <dsp:cNvPr id="0" name=""/>
        <dsp:cNvSpPr/>
      </dsp:nvSpPr>
      <dsp:spPr>
        <a:xfrm>
          <a:off x="169700" y="240318"/>
          <a:ext cx="885221" cy="3180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Farmasi</a:t>
          </a:r>
        </a:p>
      </dsp:txBody>
      <dsp:txXfrm>
        <a:off x="169700" y="240318"/>
        <a:ext cx="885221" cy="318013"/>
      </dsp:txXfrm>
    </dsp:sp>
    <dsp:sp modelId="{28E84AEA-34F0-4A62-AB8B-97709105EDC2}">
      <dsp:nvSpPr>
        <dsp:cNvPr id="0" name=""/>
        <dsp:cNvSpPr/>
      </dsp:nvSpPr>
      <dsp:spPr>
        <a:xfrm>
          <a:off x="3421641" y="1732"/>
          <a:ext cx="865680" cy="217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Organisasi</a:t>
          </a:r>
        </a:p>
      </dsp:txBody>
      <dsp:txXfrm>
        <a:off x="3421641" y="1732"/>
        <a:ext cx="865680" cy="217093"/>
      </dsp:txXfrm>
    </dsp:sp>
    <dsp:sp modelId="{80415207-F67F-409B-B8E5-5846B5D2A71A}">
      <dsp:nvSpPr>
        <dsp:cNvPr id="0" name=""/>
        <dsp:cNvSpPr/>
      </dsp:nvSpPr>
      <dsp:spPr>
        <a:xfrm>
          <a:off x="3421641" y="287945"/>
          <a:ext cx="1222116" cy="240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</a:t>
          </a:r>
        </a:p>
      </dsp:txBody>
      <dsp:txXfrm>
        <a:off x="3421641" y="287945"/>
        <a:ext cx="1222116" cy="240510"/>
      </dsp:txXfrm>
    </dsp:sp>
    <dsp:sp modelId="{C65CCCF1-52CC-47DF-846E-DA8FAA65F7DC}">
      <dsp:nvSpPr>
        <dsp:cNvPr id="0" name=""/>
        <dsp:cNvSpPr/>
      </dsp:nvSpPr>
      <dsp:spPr>
        <a:xfrm>
          <a:off x="3421641" y="597574"/>
          <a:ext cx="1420553" cy="1844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Administrasi</a:t>
          </a:r>
        </a:p>
      </dsp:txBody>
      <dsp:txXfrm>
        <a:off x="3421641" y="597574"/>
        <a:ext cx="1420553" cy="184451"/>
      </dsp:txXfrm>
    </dsp:sp>
    <dsp:sp modelId="{42368FF0-1CE7-4823-A07F-BCB237017735}">
      <dsp:nvSpPr>
        <dsp:cNvPr id="0" name=""/>
        <dsp:cNvSpPr/>
      </dsp:nvSpPr>
      <dsp:spPr>
        <a:xfrm>
          <a:off x="708863" y="978310"/>
          <a:ext cx="819387" cy="3315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Mutu</a:t>
          </a:r>
        </a:p>
      </dsp:txBody>
      <dsp:txXfrm>
        <a:off x="708863" y="978310"/>
        <a:ext cx="819387" cy="331532"/>
      </dsp:txXfrm>
    </dsp:sp>
    <dsp:sp modelId="{FFBE2E27-5315-4863-AFBF-DB368D170739}">
      <dsp:nvSpPr>
        <dsp:cNvPr id="0" name=""/>
        <dsp:cNvSpPr/>
      </dsp:nvSpPr>
      <dsp:spPr>
        <a:xfrm>
          <a:off x="3355807" y="851145"/>
          <a:ext cx="2867061" cy="2906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just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mutu di setiap faskes: RS, Apotek, Puskesmas, dan Klinik</a:t>
          </a:r>
        </a:p>
      </dsp:txBody>
      <dsp:txXfrm>
        <a:off x="3355807" y="851145"/>
        <a:ext cx="2867061" cy="290640"/>
      </dsp:txXfrm>
    </dsp:sp>
    <dsp:sp modelId="{B7CA3E6D-5C47-4D8D-A712-4D5D863AE829}">
      <dsp:nvSpPr>
        <dsp:cNvPr id="0" name=""/>
        <dsp:cNvSpPr/>
      </dsp:nvSpPr>
      <dsp:spPr>
        <a:xfrm>
          <a:off x="1214441" y="1639763"/>
          <a:ext cx="1437860" cy="44451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Metode Peningkatan Manajemen Mutu</a:t>
          </a:r>
        </a:p>
      </dsp:txBody>
      <dsp:txXfrm>
        <a:off x="1214441" y="1639763"/>
        <a:ext cx="1437860" cy="444512"/>
      </dsp:txXfrm>
    </dsp:sp>
    <dsp:sp modelId="{DB221792-AE55-4DD0-A241-7A5E6AB9CACD}">
      <dsp:nvSpPr>
        <dsp:cNvPr id="0" name=""/>
        <dsp:cNvSpPr/>
      </dsp:nvSpPr>
      <dsp:spPr>
        <a:xfrm>
          <a:off x="3974280" y="1210903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RCA</a:t>
          </a:r>
        </a:p>
      </dsp:txBody>
      <dsp:txXfrm>
        <a:off x="3974280" y="1210903"/>
        <a:ext cx="552948" cy="168649"/>
      </dsp:txXfrm>
    </dsp:sp>
    <dsp:sp modelId="{EDB16556-3589-4E96-BA7D-25A1BEC75771}">
      <dsp:nvSpPr>
        <dsp:cNvPr id="0" name=""/>
        <dsp:cNvSpPr/>
      </dsp:nvSpPr>
      <dsp:spPr>
        <a:xfrm>
          <a:off x="3974280" y="1448671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IPA</a:t>
          </a:r>
        </a:p>
      </dsp:txBody>
      <dsp:txXfrm>
        <a:off x="3974280" y="1448671"/>
        <a:ext cx="552948" cy="168649"/>
      </dsp:txXfrm>
    </dsp:sp>
    <dsp:sp modelId="{6BCB3F32-678E-4028-8954-9A1F8F170D0A}">
      <dsp:nvSpPr>
        <dsp:cNvPr id="0" name=""/>
        <dsp:cNvSpPr/>
      </dsp:nvSpPr>
      <dsp:spPr>
        <a:xfrm>
          <a:off x="3974280" y="1686439"/>
          <a:ext cx="957403" cy="2340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FISHBONE</a:t>
          </a:r>
        </a:p>
      </dsp:txBody>
      <dsp:txXfrm>
        <a:off x="3974280" y="1686439"/>
        <a:ext cx="957403" cy="234007"/>
      </dsp:txXfrm>
    </dsp:sp>
    <dsp:sp modelId="{B21DA838-2447-4C29-810C-6E9AAD43EA8A}">
      <dsp:nvSpPr>
        <dsp:cNvPr id="0" name=""/>
        <dsp:cNvSpPr/>
      </dsp:nvSpPr>
      <dsp:spPr>
        <a:xfrm>
          <a:off x="3974280" y="1989566"/>
          <a:ext cx="552948" cy="2004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KAIZEN</a:t>
          </a:r>
        </a:p>
      </dsp:txBody>
      <dsp:txXfrm>
        <a:off x="3974280" y="1989566"/>
        <a:ext cx="552948" cy="200407"/>
      </dsp:txXfrm>
    </dsp:sp>
    <dsp:sp modelId="{A86F0769-1329-4712-9DE2-28A15720D817}">
      <dsp:nvSpPr>
        <dsp:cNvPr id="0" name=""/>
        <dsp:cNvSpPr/>
      </dsp:nvSpPr>
      <dsp:spPr>
        <a:xfrm>
          <a:off x="3974280" y="2259092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FMEA</a:t>
          </a:r>
        </a:p>
      </dsp:txBody>
      <dsp:txXfrm>
        <a:off x="3974280" y="2259092"/>
        <a:ext cx="552948" cy="168649"/>
      </dsp:txXfrm>
    </dsp:sp>
    <dsp:sp modelId="{813C5E0B-9FF8-421E-8096-909535275646}">
      <dsp:nvSpPr>
        <dsp:cNvPr id="0" name=""/>
        <dsp:cNvSpPr/>
      </dsp:nvSpPr>
      <dsp:spPr>
        <a:xfrm>
          <a:off x="3974280" y="2496860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LEAN</a:t>
          </a:r>
        </a:p>
      </dsp:txBody>
      <dsp:txXfrm>
        <a:off x="3974280" y="2496860"/>
        <a:ext cx="552948" cy="168649"/>
      </dsp:txXfrm>
    </dsp:sp>
    <dsp:sp modelId="{8EC33B06-7BE4-4F48-853B-031AA8D053D0}">
      <dsp:nvSpPr>
        <dsp:cNvPr id="0" name=""/>
        <dsp:cNvSpPr/>
      </dsp:nvSpPr>
      <dsp:spPr>
        <a:xfrm>
          <a:off x="1799455" y="2156092"/>
          <a:ext cx="1507006" cy="4368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Analisis Sumber Daya Kefarmasian, dan Evaluasi Mutu</a:t>
          </a:r>
        </a:p>
      </dsp:txBody>
      <dsp:txXfrm>
        <a:off x="1799455" y="2156092"/>
        <a:ext cx="1507006" cy="436884"/>
      </dsp:txXfrm>
    </dsp:sp>
    <dsp:sp modelId="{4F73BE3E-97B0-4FF4-9987-27BF018A3A7C}">
      <dsp:nvSpPr>
        <dsp:cNvPr id="0" name=""/>
        <dsp:cNvSpPr/>
      </dsp:nvSpPr>
      <dsp:spPr>
        <a:xfrm>
          <a:off x="2737096" y="2762546"/>
          <a:ext cx="1454935" cy="3918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Drug Management Cycle di setiap faskes</a:t>
          </a:r>
        </a:p>
      </dsp:txBody>
      <dsp:txXfrm>
        <a:off x="2737096" y="2762546"/>
        <a:ext cx="1454935" cy="391855"/>
      </dsp:txXfrm>
    </dsp:sp>
    <dsp:sp modelId="{E2BE490B-1162-41B8-9DEC-138EA5BBD19E}">
      <dsp:nvSpPr>
        <dsp:cNvPr id="0" name=""/>
        <dsp:cNvSpPr/>
      </dsp:nvSpPr>
      <dsp:spPr>
        <a:xfrm>
          <a:off x="4660689" y="2730828"/>
          <a:ext cx="1523517" cy="4953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Farmasi di Rumah Sakit, Klinik, Puskesmas</a:t>
          </a:r>
        </a:p>
      </dsp:txBody>
      <dsp:txXfrm>
        <a:off x="4660689" y="2730828"/>
        <a:ext cx="1523517" cy="495321"/>
      </dsp:txXfrm>
    </dsp:sp>
    <dsp:sp modelId="{528924DC-9430-4B07-A48B-C393F3252C14}">
      <dsp:nvSpPr>
        <dsp:cNvPr id="0" name=""/>
        <dsp:cNvSpPr/>
      </dsp:nvSpPr>
      <dsp:spPr>
        <a:xfrm>
          <a:off x="3240639" y="3396066"/>
          <a:ext cx="1627831" cy="4377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Asuransi Kesehatan dalam pelayanan kesehatan</a:t>
          </a:r>
        </a:p>
      </dsp:txBody>
      <dsp:txXfrm>
        <a:off x="3240639" y="3396066"/>
        <a:ext cx="1627831" cy="4377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199523D-1479-448C-992D-875D27178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9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USER</cp:lastModifiedBy>
  <cp:revision>45</cp:revision>
  <cp:lastPrinted>2024-02-21T05:57:00Z</cp:lastPrinted>
  <dcterms:created xsi:type="dcterms:W3CDTF">2021-02-17T06:26:00Z</dcterms:created>
  <dcterms:modified xsi:type="dcterms:W3CDTF">2026-02-28T06:23:00Z</dcterms:modified>
</cp:coreProperties>
</file>