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27518A" w14:paraId="2233A912" w14:textId="77777777" w:rsidTr="00FD7EDF">
        <w:trPr>
          <w:trHeight w:val="828"/>
        </w:trPr>
        <w:tc>
          <w:tcPr>
            <w:tcW w:w="8702" w:type="dxa"/>
            <w:gridSpan w:val="3"/>
          </w:tcPr>
          <w:p w14:paraId="0D787A38" w14:textId="048C2337" w:rsidR="0051700E" w:rsidRPr="0027518A" w:rsidRDefault="0051700E" w:rsidP="00FD7EDF">
            <w:pPr>
              <w:spacing w:line="360" w:lineRule="auto"/>
              <w:jc w:val="center"/>
              <w:rPr>
                <w:rFonts w:ascii="Arial" w:hAnsi="Arial" w:cs="Arial"/>
                <w:b/>
                <w:sz w:val="22"/>
                <w:szCs w:val="22"/>
              </w:rPr>
            </w:pPr>
            <w:r w:rsidRPr="0027518A">
              <w:rPr>
                <w:rFonts w:ascii="Arial" w:hAnsi="Arial" w:cs="Arial"/>
                <w:b/>
                <w:sz w:val="22"/>
                <w:szCs w:val="22"/>
              </w:rPr>
              <w:t xml:space="preserve">KONTRAK PERKULIAHAN </w:t>
            </w:r>
            <w:r w:rsidR="002E4082" w:rsidRPr="0027518A">
              <w:rPr>
                <w:rFonts w:ascii="Arial" w:hAnsi="Arial" w:cs="Arial"/>
                <w:b/>
                <w:sz w:val="22"/>
                <w:szCs w:val="22"/>
              </w:rPr>
              <w:t xml:space="preserve">OBE </w:t>
            </w:r>
            <w:r w:rsidRPr="0027518A">
              <w:rPr>
                <w:rFonts w:ascii="Arial" w:hAnsi="Arial" w:cs="Arial"/>
                <w:b/>
                <w:sz w:val="22"/>
                <w:szCs w:val="22"/>
              </w:rPr>
              <w:t>TAHUN A</w:t>
            </w:r>
            <w:r w:rsidRPr="0027518A">
              <w:rPr>
                <w:rFonts w:ascii="Arial" w:hAnsi="Arial" w:cs="Arial"/>
                <w:b/>
                <w:sz w:val="22"/>
                <w:szCs w:val="22"/>
                <w:lang w:val="id-ID"/>
              </w:rPr>
              <w:t>KADEMIK</w:t>
            </w:r>
            <w:r w:rsidRPr="0027518A">
              <w:rPr>
                <w:rFonts w:ascii="Arial" w:hAnsi="Arial" w:cs="Arial"/>
                <w:b/>
                <w:sz w:val="22"/>
                <w:szCs w:val="22"/>
              </w:rPr>
              <w:t xml:space="preserve"> 202</w:t>
            </w:r>
            <w:r w:rsidR="00E1727A" w:rsidRPr="0027518A">
              <w:rPr>
                <w:rFonts w:ascii="Arial" w:hAnsi="Arial" w:cs="Arial"/>
                <w:b/>
                <w:sz w:val="22"/>
                <w:szCs w:val="22"/>
              </w:rPr>
              <w:t>5</w:t>
            </w:r>
            <w:r w:rsidRPr="0027518A">
              <w:rPr>
                <w:rFonts w:ascii="Arial" w:hAnsi="Arial" w:cs="Arial"/>
                <w:b/>
                <w:sz w:val="22"/>
                <w:szCs w:val="22"/>
              </w:rPr>
              <w:t>/ 202</w:t>
            </w:r>
            <w:r w:rsidR="00E1727A" w:rsidRPr="0027518A">
              <w:rPr>
                <w:rFonts w:ascii="Arial" w:hAnsi="Arial" w:cs="Arial"/>
                <w:b/>
                <w:sz w:val="22"/>
                <w:szCs w:val="22"/>
              </w:rPr>
              <w:t>6</w:t>
            </w:r>
          </w:p>
          <w:p w14:paraId="61F57FC6" w14:textId="5BBCA76A" w:rsidR="0051700E" w:rsidRPr="0027518A" w:rsidRDefault="0051700E" w:rsidP="0051700E">
            <w:pPr>
              <w:spacing w:line="360" w:lineRule="auto"/>
              <w:jc w:val="center"/>
              <w:rPr>
                <w:rFonts w:ascii="Arial" w:hAnsi="Arial" w:cs="Arial"/>
                <w:b/>
                <w:sz w:val="22"/>
                <w:szCs w:val="22"/>
              </w:rPr>
            </w:pPr>
            <w:r w:rsidRPr="0027518A">
              <w:rPr>
                <w:rFonts w:ascii="Arial" w:hAnsi="Arial" w:cs="Arial"/>
                <w:b/>
                <w:sz w:val="22"/>
                <w:szCs w:val="22"/>
              </w:rPr>
              <w:t>Program S</w:t>
            </w:r>
            <w:r w:rsidRPr="0027518A">
              <w:rPr>
                <w:rFonts w:ascii="Arial" w:hAnsi="Arial" w:cs="Arial"/>
                <w:b/>
                <w:sz w:val="22"/>
                <w:szCs w:val="22"/>
                <w:lang w:val="id-ID"/>
              </w:rPr>
              <w:t>t</w:t>
            </w:r>
            <w:r w:rsidRPr="0027518A">
              <w:rPr>
                <w:rFonts w:ascii="Arial" w:hAnsi="Arial" w:cs="Arial"/>
                <w:b/>
                <w:sz w:val="22"/>
                <w:szCs w:val="22"/>
              </w:rPr>
              <w:t xml:space="preserve">udi </w:t>
            </w:r>
            <w:r w:rsidRPr="0027518A">
              <w:rPr>
                <w:rFonts w:ascii="Arial" w:hAnsi="Arial" w:cs="Arial"/>
                <w:b/>
                <w:sz w:val="22"/>
                <w:szCs w:val="22"/>
                <w:lang w:val="id-ID"/>
              </w:rPr>
              <w:t>D</w:t>
            </w:r>
            <w:r w:rsidR="00E1727A" w:rsidRPr="0027518A">
              <w:rPr>
                <w:rFonts w:ascii="Arial" w:hAnsi="Arial" w:cs="Arial"/>
                <w:b/>
                <w:sz w:val="22"/>
                <w:szCs w:val="22"/>
              </w:rPr>
              <w:t>III</w:t>
            </w:r>
            <w:r w:rsidR="00A53ED8" w:rsidRPr="0027518A">
              <w:rPr>
                <w:rFonts w:ascii="Arial" w:hAnsi="Arial" w:cs="Arial"/>
                <w:b/>
                <w:sz w:val="22"/>
                <w:szCs w:val="22"/>
              </w:rPr>
              <w:t xml:space="preserve"> </w:t>
            </w:r>
            <w:r w:rsidRPr="0027518A">
              <w:rPr>
                <w:rFonts w:ascii="Arial" w:hAnsi="Arial" w:cs="Arial"/>
                <w:b/>
                <w:sz w:val="22"/>
                <w:szCs w:val="22"/>
              </w:rPr>
              <w:t>Farmasi</w:t>
            </w:r>
          </w:p>
        </w:tc>
      </w:tr>
      <w:tr w:rsidR="0051700E" w:rsidRPr="0027518A" w14:paraId="630BB801" w14:textId="77777777" w:rsidTr="00FD7EDF">
        <w:trPr>
          <w:trHeight w:val="276"/>
        </w:trPr>
        <w:tc>
          <w:tcPr>
            <w:tcW w:w="3273" w:type="dxa"/>
            <w:tcBorders>
              <w:right w:val="nil"/>
            </w:tcBorders>
          </w:tcPr>
          <w:p w14:paraId="32E9DEB9" w14:textId="77777777" w:rsidR="0051700E" w:rsidRPr="0027518A" w:rsidRDefault="0051700E" w:rsidP="00FD7EDF">
            <w:pPr>
              <w:rPr>
                <w:rFonts w:ascii="Arial" w:hAnsi="Arial" w:cs="Arial"/>
                <w:sz w:val="22"/>
                <w:szCs w:val="22"/>
              </w:rPr>
            </w:pPr>
            <w:r w:rsidRPr="0027518A">
              <w:rPr>
                <w:rFonts w:ascii="Arial" w:hAnsi="Arial" w:cs="Arial"/>
                <w:sz w:val="22"/>
                <w:szCs w:val="22"/>
              </w:rPr>
              <w:t>Nama Mata Kuliah</w:t>
            </w:r>
          </w:p>
        </w:tc>
        <w:tc>
          <w:tcPr>
            <w:tcW w:w="663" w:type="dxa"/>
            <w:tcBorders>
              <w:left w:val="nil"/>
              <w:right w:val="nil"/>
            </w:tcBorders>
          </w:tcPr>
          <w:p w14:paraId="5112281D" w14:textId="77777777" w:rsidR="0051700E" w:rsidRPr="0027518A" w:rsidRDefault="0051700E" w:rsidP="00FD7EDF">
            <w:pPr>
              <w:jc w:val="center"/>
              <w:rPr>
                <w:rFonts w:ascii="Arial" w:hAnsi="Arial" w:cs="Arial"/>
                <w:sz w:val="22"/>
                <w:szCs w:val="22"/>
              </w:rPr>
            </w:pPr>
            <w:r w:rsidRPr="0027518A">
              <w:rPr>
                <w:rFonts w:ascii="Arial" w:hAnsi="Arial" w:cs="Arial"/>
                <w:sz w:val="22"/>
                <w:szCs w:val="22"/>
              </w:rPr>
              <w:t>:</w:t>
            </w:r>
          </w:p>
        </w:tc>
        <w:tc>
          <w:tcPr>
            <w:tcW w:w="4766" w:type="dxa"/>
            <w:tcBorders>
              <w:left w:val="nil"/>
            </w:tcBorders>
          </w:tcPr>
          <w:p w14:paraId="4099B042" w14:textId="2A716343" w:rsidR="0051700E" w:rsidRPr="0027518A" w:rsidRDefault="00A53ED8" w:rsidP="00FD7EDF">
            <w:pPr>
              <w:rPr>
                <w:rFonts w:ascii="Arial" w:hAnsi="Arial" w:cs="Arial"/>
                <w:sz w:val="22"/>
                <w:szCs w:val="22"/>
              </w:rPr>
            </w:pPr>
            <w:r w:rsidRPr="0027518A">
              <w:rPr>
                <w:rFonts w:ascii="Arial" w:hAnsi="Arial" w:cs="Arial"/>
                <w:b/>
                <w:bCs/>
                <w:sz w:val="22"/>
                <w:szCs w:val="22"/>
              </w:rPr>
              <w:t>PHARMACEUTICAL ENTERPREUNERSHIP</w:t>
            </w:r>
          </w:p>
        </w:tc>
      </w:tr>
      <w:tr w:rsidR="0051700E" w:rsidRPr="0027518A" w14:paraId="6FDEB782" w14:textId="77777777" w:rsidTr="00FD7EDF">
        <w:trPr>
          <w:trHeight w:val="259"/>
        </w:trPr>
        <w:tc>
          <w:tcPr>
            <w:tcW w:w="3273" w:type="dxa"/>
            <w:tcBorders>
              <w:right w:val="nil"/>
            </w:tcBorders>
          </w:tcPr>
          <w:p w14:paraId="539EEB02" w14:textId="77777777" w:rsidR="0051700E" w:rsidRPr="0027518A" w:rsidRDefault="0051700E" w:rsidP="00FD7EDF">
            <w:pPr>
              <w:rPr>
                <w:rFonts w:ascii="Arial" w:hAnsi="Arial" w:cs="Arial"/>
                <w:sz w:val="22"/>
                <w:szCs w:val="22"/>
              </w:rPr>
            </w:pPr>
            <w:r w:rsidRPr="0027518A">
              <w:rPr>
                <w:rFonts w:ascii="Arial" w:hAnsi="Arial" w:cs="Arial"/>
                <w:sz w:val="22"/>
                <w:szCs w:val="22"/>
              </w:rPr>
              <w:t>Kode Mata Kuliah/ SKS</w:t>
            </w:r>
          </w:p>
        </w:tc>
        <w:tc>
          <w:tcPr>
            <w:tcW w:w="663" w:type="dxa"/>
            <w:tcBorders>
              <w:left w:val="nil"/>
              <w:right w:val="nil"/>
            </w:tcBorders>
          </w:tcPr>
          <w:p w14:paraId="12AA941B" w14:textId="77777777" w:rsidR="0051700E" w:rsidRPr="0027518A" w:rsidRDefault="0051700E" w:rsidP="00FD7EDF">
            <w:pPr>
              <w:jc w:val="center"/>
              <w:rPr>
                <w:rFonts w:ascii="Arial" w:hAnsi="Arial" w:cs="Arial"/>
                <w:sz w:val="22"/>
                <w:szCs w:val="22"/>
              </w:rPr>
            </w:pPr>
            <w:r w:rsidRPr="0027518A">
              <w:rPr>
                <w:rFonts w:ascii="Arial" w:hAnsi="Arial" w:cs="Arial"/>
                <w:sz w:val="22"/>
                <w:szCs w:val="22"/>
              </w:rPr>
              <w:t>:</w:t>
            </w:r>
          </w:p>
        </w:tc>
        <w:tc>
          <w:tcPr>
            <w:tcW w:w="4766" w:type="dxa"/>
            <w:tcBorders>
              <w:left w:val="nil"/>
            </w:tcBorders>
          </w:tcPr>
          <w:p w14:paraId="35008442" w14:textId="217B46C8" w:rsidR="0051700E" w:rsidRPr="0027518A" w:rsidRDefault="00A53ED8" w:rsidP="00FD7EDF">
            <w:pPr>
              <w:rPr>
                <w:rFonts w:ascii="Arial" w:hAnsi="Arial" w:cs="Arial"/>
                <w:sz w:val="22"/>
                <w:szCs w:val="22"/>
              </w:rPr>
            </w:pPr>
            <w:r w:rsidRPr="0027518A">
              <w:rPr>
                <w:rFonts w:ascii="Arial" w:eastAsia="Arial Narrow" w:hAnsi="Arial" w:cs="Arial"/>
                <w:sz w:val="22"/>
                <w:szCs w:val="22"/>
              </w:rPr>
              <w:t>25543T21/ 1</w:t>
            </w:r>
          </w:p>
        </w:tc>
      </w:tr>
      <w:tr w:rsidR="0051700E" w:rsidRPr="0027518A" w14:paraId="1D9B5527" w14:textId="77777777" w:rsidTr="00FD7EDF">
        <w:trPr>
          <w:trHeight w:val="276"/>
        </w:trPr>
        <w:tc>
          <w:tcPr>
            <w:tcW w:w="3273" w:type="dxa"/>
            <w:tcBorders>
              <w:right w:val="nil"/>
            </w:tcBorders>
          </w:tcPr>
          <w:p w14:paraId="4E32E6C5" w14:textId="77777777" w:rsidR="0051700E" w:rsidRPr="0027518A" w:rsidRDefault="0051700E" w:rsidP="00FD7EDF">
            <w:pPr>
              <w:rPr>
                <w:rFonts w:ascii="Arial" w:hAnsi="Arial" w:cs="Arial"/>
                <w:sz w:val="22"/>
                <w:szCs w:val="22"/>
                <w:lang w:val="sv-SE"/>
              </w:rPr>
            </w:pPr>
            <w:r w:rsidRPr="0027518A">
              <w:rPr>
                <w:rFonts w:ascii="Arial" w:hAnsi="Arial" w:cs="Arial"/>
                <w:sz w:val="22"/>
                <w:szCs w:val="22"/>
                <w:lang w:val="sv-SE"/>
              </w:rPr>
              <w:t>Pengampu</w:t>
            </w:r>
          </w:p>
        </w:tc>
        <w:tc>
          <w:tcPr>
            <w:tcW w:w="663" w:type="dxa"/>
            <w:tcBorders>
              <w:left w:val="nil"/>
              <w:right w:val="nil"/>
            </w:tcBorders>
          </w:tcPr>
          <w:p w14:paraId="11CBE6D1"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56628BD5" w14:textId="6AF9BA07" w:rsidR="0051700E" w:rsidRPr="0027518A" w:rsidRDefault="00A53ED8" w:rsidP="00FD7EDF">
            <w:pPr>
              <w:rPr>
                <w:rFonts w:ascii="Arial" w:hAnsi="Arial" w:cs="Arial"/>
                <w:sz w:val="22"/>
                <w:szCs w:val="22"/>
                <w:lang w:val="id-ID"/>
              </w:rPr>
            </w:pPr>
            <w:r w:rsidRPr="0027518A">
              <w:rPr>
                <w:rFonts w:ascii="Arial" w:hAnsi="Arial" w:cs="Arial"/>
                <w:sz w:val="22"/>
                <w:szCs w:val="22"/>
                <w:lang w:val="id-ID"/>
              </w:rPr>
              <w:t>apt. Eleonora Maryeta Toyo, M. Farm</w:t>
            </w:r>
          </w:p>
        </w:tc>
      </w:tr>
      <w:tr w:rsidR="0051700E" w:rsidRPr="0027518A" w14:paraId="018A89AF" w14:textId="77777777" w:rsidTr="00FD7EDF">
        <w:trPr>
          <w:trHeight w:val="276"/>
        </w:trPr>
        <w:tc>
          <w:tcPr>
            <w:tcW w:w="3273" w:type="dxa"/>
            <w:tcBorders>
              <w:right w:val="nil"/>
            </w:tcBorders>
          </w:tcPr>
          <w:p w14:paraId="6B1E8CC9" w14:textId="77777777" w:rsidR="0051700E" w:rsidRPr="0027518A" w:rsidRDefault="0051700E" w:rsidP="00FD7EDF">
            <w:pPr>
              <w:rPr>
                <w:rFonts w:ascii="Arial" w:hAnsi="Arial" w:cs="Arial"/>
                <w:sz w:val="22"/>
                <w:szCs w:val="22"/>
                <w:lang w:val="sv-SE"/>
              </w:rPr>
            </w:pPr>
            <w:r w:rsidRPr="0027518A">
              <w:rPr>
                <w:rFonts w:ascii="Arial" w:hAnsi="Arial" w:cs="Arial"/>
                <w:sz w:val="22"/>
                <w:szCs w:val="22"/>
                <w:lang w:val="sv-SE"/>
              </w:rPr>
              <w:t>Semester</w:t>
            </w:r>
          </w:p>
        </w:tc>
        <w:tc>
          <w:tcPr>
            <w:tcW w:w="663" w:type="dxa"/>
            <w:tcBorders>
              <w:left w:val="nil"/>
              <w:right w:val="nil"/>
            </w:tcBorders>
          </w:tcPr>
          <w:p w14:paraId="0E0BF023"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7B081E97" w14:textId="09629A07" w:rsidR="0051700E" w:rsidRPr="0027518A" w:rsidRDefault="00A53ED8" w:rsidP="00FD7EDF">
            <w:pPr>
              <w:rPr>
                <w:rFonts w:ascii="Arial" w:hAnsi="Arial" w:cs="Arial"/>
                <w:sz w:val="22"/>
                <w:szCs w:val="22"/>
              </w:rPr>
            </w:pPr>
            <w:r w:rsidRPr="0027518A">
              <w:rPr>
                <w:rFonts w:ascii="Arial" w:hAnsi="Arial" w:cs="Arial"/>
                <w:sz w:val="22"/>
                <w:szCs w:val="22"/>
              </w:rPr>
              <w:t>2</w:t>
            </w:r>
          </w:p>
        </w:tc>
      </w:tr>
      <w:tr w:rsidR="0051700E" w:rsidRPr="0027518A" w14:paraId="607179A0" w14:textId="77777777" w:rsidTr="00FD7EDF">
        <w:trPr>
          <w:trHeight w:val="276"/>
        </w:trPr>
        <w:tc>
          <w:tcPr>
            <w:tcW w:w="3273" w:type="dxa"/>
            <w:tcBorders>
              <w:right w:val="nil"/>
            </w:tcBorders>
          </w:tcPr>
          <w:p w14:paraId="3AD0B7BF" w14:textId="77777777" w:rsidR="0051700E" w:rsidRPr="0027518A" w:rsidRDefault="0051700E" w:rsidP="00FD7EDF">
            <w:pPr>
              <w:rPr>
                <w:rFonts w:ascii="Arial" w:hAnsi="Arial" w:cs="Arial"/>
                <w:sz w:val="22"/>
                <w:szCs w:val="22"/>
                <w:lang w:val="sv-SE"/>
              </w:rPr>
            </w:pPr>
            <w:r w:rsidRPr="0027518A">
              <w:rPr>
                <w:rFonts w:ascii="Arial" w:hAnsi="Arial" w:cs="Arial"/>
                <w:sz w:val="22"/>
                <w:szCs w:val="22"/>
                <w:lang w:val="sv-SE"/>
              </w:rPr>
              <w:t>Hari pertemuan/ Jam</w:t>
            </w:r>
          </w:p>
        </w:tc>
        <w:tc>
          <w:tcPr>
            <w:tcW w:w="663" w:type="dxa"/>
            <w:tcBorders>
              <w:left w:val="nil"/>
              <w:right w:val="nil"/>
            </w:tcBorders>
          </w:tcPr>
          <w:p w14:paraId="7425E490"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4F7AC563" w14:textId="7C192416" w:rsidR="0051700E" w:rsidRPr="0027518A" w:rsidRDefault="00A53ED8" w:rsidP="00E1727A">
            <w:pPr>
              <w:rPr>
                <w:rFonts w:ascii="Arial" w:hAnsi="Arial" w:cs="Arial"/>
                <w:color w:val="000000"/>
                <w:sz w:val="22"/>
                <w:szCs w:val="22"/>
              </w:rPr>
            </w:pPr>
            <w:r w:rsidRPr="0027518A">
              <w:rPr>
                <w:rFonts w:ascii="Arial" w:hAnsi="Arial" w:cs="Arial"/>
                <w:color w:val="000000"/>
                <w:sz w:val="22"/>
                <w:szCs w:val="22"/>
              </w:rPr>
              <w:t>Kamis: 07.50-08.40 WIB</w:t>
            </w:r>
          </w:p>
          <w:p w14:paraId="6CBE6D3C" w14:textId="06D827A5" w:rsidR="00A53ED8" w:rsidRPr="0027518A" w:rsidRDefault="00A53ED8" w:rsidP="00E1727A">
            <w:pPr>
              <w:rPr>
                <w:rFonts w:ascii="Arial" w:hAnsi="Arial" w:cs="Arial"/>
                <w:color w:val="000000"/>
                <w:sz w:val="22"/>
                <w:szCs w:val="22"/>
              </w:rPr>
            </w:pPr>
            <w:r w:rsidRPr="0027518A">
              <w:rPr>
                <w:rFonts w:ascii="Arial" w:hAnsi="Arial" w:cs="Arial"/>
                <w:color w:val="000000"/>
                <w:sz w:val="22"/>
                <w:szCs w:val="22"/>
              </w:rPr>
              <w:t>Sabtu: 17.00-17.40 WIB</w:t>
            </w:r>
          </w:p>
        </w:tc>
      </w:tr>
      <w:tr w:rsidR="0051700E" w:rsidRPr="0027518A" w14:paraId="4DD9DCFF" w14:textId="77777777" w:rsidTr="00FD7EDF">
        <w:trPr>
          <w:trHeight w:val="552"/>
        </w:trPr>
        <w:tc>
          <w:tcPr>
            <w:tcW w:w="3273" w:type="dxa"/>
            <w:tcBorders>
              <w:right w:val="nil"/>
            </w:tcBorders>
          </w:tcPr>
          <w:p w14:paraId="7C53DF70" w14:textId="77777777" w:rsidR="0051700E" w:rsidRPr="0027518A" w:rsidRDefault="0051700E" w:rsidP="00FD7EDF">
            <w:pPr>
              <w:rPr>
                <w:rFonts w:ascii="Arial" w:hAnsi="Arial" w:cs="Arial"/>
                <w:sz w:val="22"/>
                <w:szCs w:val="22"/>
                <w:lang w:val="id-ID"/>
              </w:rPr>
            </w:pPr>
            <w:r w:rsidRPr="0027518A">
              <w:rPr>
                <w:rFonts w:ascii="Arial" w:hAnsi="Arial" w:cs="Arial"/>
                <w:sz w:val="22"/>
                <w:szCs w:val="22"/>
                <w:lang w:val="sv-SE"/>
              </w:rPr>
              <w:t>Tempat pertemuan</w:t>
            </w:r>
            <w:r w:rsidRPr="0027518A">
              <w:rPr>
                <w:rFonts w:ascii="Arial" w:hAnsi="Arial" w:cs="Arial"/>
                <w:sz w:val="22"/>
                <w:szCs w:val="22"/>
                <w:lang w:val="id-ID"/>
              </w:rPr>
              <w:t xml:space="preserve"> </w:t>
            </w:r>
          </w:p>
        </w:tc>
        <w:tc>
          <w:tcPr>
            <w:tcW w:w="663" w:type="dxa"/>
            <w:tcBorders>
              <w:left w:val="nil"/>
              <w:right w:val="nil"/>
            </w:tcBorders>
          </w:tcPr>
          <w:p w14:paraId="38AFD69B"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4CC8C928" w14:textId="4B3B8A55" w:rsidR="0051700E" w:rsidRPr="0027518A" w:rsidRDefault="00A74848" w:rsidP="00FD7EDF">
            <w:pPr>
              <w:rPr>
                <w:rFonts w:ascii="Arial" w:hAnsi="Arial" w:cs="Arial"/>
                <w:iCs/>
                <w:sz w:val="22"/>
                <w:szCs w:val="22"/>
              </w:rPr>
            </w:pPr>
            <w:r w:rsidRPr="0027518A">
              <w:rPr>
                <w:rFonts w:ascii="Arial" w:hAnsi="Arial" w:cs="Arial"/>
                <w:iCs/>
                <w:sz w:val="22"/>
                <w:szCs w:val="22"/>
              </w:rPr>
              <w:t>R</w:t>
            </w:r>
            <w:r w:rsidR="00A53ED8" w:rsidRPr="0027518A">
              <w:rPr>
                <w:rFonts w:ascii="Arial" w:hAnsi="Arial" w:cs="Arial"/>
                <w:iCs/>
                <w:sz w:val="22"/>
                <w:szCs w:val="22"/>
              </w:rPr>
              <w:t>uang Kelas Reguler &amp; Karyawan</w:t>
            </w:r>
          </w:p>
        </w:tc>
      </w:tr>
    </w:tbl>
    <w:p w14:paraId="39FFF7D5" w14:textId="489E022F" w:rsidR="0051700E" w:rsidRPr="0027518A"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2E4082" w:rsidRPr="0027518A" w14:paraId="181B9CD9" w14:textId="77777777" w:rsidTr="00AE7CAC">
        <w:tc>
          <w:tcPr>
            <w:tcW w:w="8640" w:type="dxa"/>
          </w:tcPr>
          <w:p w14:paraId="0DBFF4B6" w14:textId="2DD63A75" w:rsidR="002E4082" w:rsidRPr="0027518A" w:rsidRDefault="002E4082" w:rsidP="00AE7CAC">
            <w:pPr>
              <w:jc w:val="center"/>
              <w:rPr>
                <w:rFonts w:ascii="Arial" w:hAnsi="Arial" w:cs="Arial"/>
                <w:b/>
                <w:sz w:val="22"/>
                <w:szCs w:val="22"/>
                <w:lang w:val="sv-SE"/>
              </w:rPr>
            </w:pPr>
            <w:r w:rsidRPr="0027518A">
              <w:rPr>
                <w:rFonts w:ascii="Arial" w:hAnsi="Arial" w:cs="Arial"/>
                <w:b/>
                <w:sz w:val="22"/>
                <w:szCs w:val="22"/>
                <w:lang w:val="sv-SE"/>
              </w:rPr>
              <w:t>1. Capaian Pembelajaran</w:t>
            </w:r>
          </w:p>
        </w:tc>
      </w:tr>
    </w:tbl>
    <w:p w14:paraId="765CE32E" w14:textId="77777777" w:rsidR="002E4082" w:rsidRPr="0027518A" w:rsidRDefault="002E4082" w:rsidP="002E4082">
      <w:pPr>
        <w:jc w:val="both"/>
        <w:rPr>
          <w:rFonts w:ascii="Arial" w:hAnsi="Arial" w:cs="Arial"/>
          <w:sz w:val="22"/>
          <w:szCs w:val="22"/>
          <w:lang w:val="sv-SE"/>
        </w:rPr>
      </w:pPr>
    </w:p>
    <w:p w14:paraId="29CB7A90" w14:textId="7E8F59E4" w:rsidR="002E4082" w:rsidRPr="0027518A" w:rsidRDefault="002E4082" w:rsidP="00D36152">
      <w:pPr>
        <w:spacing w:line="360" w:lineRule="auto"/>
        <w:rPr>
          <w:rFonts w:ascii="Arial" w:hAnsi="Arial" w:cs="Arial"/>
          <w:b/>
          <w:bCs/>
          <w:sz w:val="22"/>
          <w:szCs w:val="22"/>
        </w:rPr>
      </w:pPr>
      <w:r w:rsidRPr="0027518A">
        <w:rPr>
          <w:rFonts w:ascii="Arial" w:hAnsi="Arial" w:cs="Arial"/>
          <w:b/>
          <w:bCs/>
          <w:sz w:val="22"/>
          <w:szCs w:val="22"/>
        </w:rPr>
        <w:t>Capaian Pembelajaran Lulusan (CPL)</w:t>
      </w:r>
    </w:p>
    <w:p w14:paraId="5C7883B3" w14:textId="77777777" w:rsidR="00046EF8" w:rsidRPr="0027518A" w:rsidRDefault="00046EF8" w:rsidP="00D36152">
      <w:pPr>
        <w:spacing w:line="360" w:lineRule="auto"/>
        <w:jc w:val="both"/>
        <w:rPr>
          <w:rFonts w:ascii="Arial" w:hAnsi="Arial" w:cs="Arial"/>
          <w:b/>
          <w:bCs/>
          <w:sz w:val="22"/>
          <w:szCs w:val="22"/>
        </w:rPr>
      </w:pPr>
    </w:p>
    <w:p w14:paraId="139B077E" w14:textId="10C8B71C" w:rsidR="00046EF8"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Bertaqwa kepada Tuhan Yang Maha Esa, menjunjung tinggi nilai-nilai Pancasila, serta patuh kepada peraturan dalam menjalankan pekerjaannya di bidang kefarmasian</w:t>
      </w:r>
    </w:p>
    <w:p w14:paraId="1F696DA5" w14:textId="720F326A" w:rsidR="00046EF8"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menyelesaikan pelayanan resep dan pelayanan swamedikasi sesuai dengan etika dan aspek legal yang berlaku.</w:t>
      </w:r>
    </w:p>
    <w:p w14:paraId="00B53B02" w14:textId="2F650E57" w:rsidR="00046EF8"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mendistribusikan sediaan farmasi, alat kesehatan, bahan medis habis pakai sesuai dengan etika dan aspek legal yang berlaku berbasis saintek kefarmasian.</w:t>
      </w:r>
    </w:p>
    <w:p w14:paraId="0D9DAAD5" w14:textId="74AF69D8" w:rsidR="000E78C3"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melaksanakan produksi sediaan farmasi sesuai dengan etika dan aspek legal yang berlaku berbasis saintek kefarmasian.</w:t>
      </w:r>
    </w:p>
    <w:p w14:paraId="18436961" w14:textId="2C52FEF6" w:rsidR="000E78C3"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memahami dan melaksanakan karya ilmiah secara sistematis, logis, kreatif dan sesuai dengan kode etik penelitian berbasis saintek kefarmasian dengan mempertimbangkan kebutuhan msyarakat</w:t>
      </w:r>
    </w:p>
    <w:p w14:paraId="0ADB6C00" w14:textId="3098AA4B" w:rsidR="000E78C3"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menerapkan prinsip-prinsip kewirausahaan dalam merancang, mengelola, dan mengembangkan usaha di bidang obat bahan alam, kosmetika, dan sarana pelayanan kefarmasian yang berdaya saing tinggi</w:t>
      </w:r>
    </w:p>
    <w:p w14:paraId="0BE86057" w14:textId="6CC4A34C" w:rsidR="000E78C3" w:rsidRPr="004B7098"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Menguasai teori, metode dan konsep dalam ruang lingkup ilmu di bidang teknologi farmasi, biologi farmasi, kimia farmasi, manajemen farmasi, dan farmakologi klinik serta aplikasinya dalam pekerjaan kefarmasian</w:t>
      </w:r>
    </w:p>
    <w:p w14:paraId="1968F072" w14:textId="77777777" w:rsidR="004B7098" w:rsidRDefault="004B7098" w:rsidP="004B7098">
      <w:pPr>
        <w:spacing w:line="360" w:lineRule="auto"/>
        <w:jc w:val="both"/>
        <w:rPr>
          <w:rFonts w:ascii="Arial" w:hAnsi="Arial" w:cs="Arial"/>
        </w:rPr>
      </w:pPr>
    </w:p>
    <w:p w14:paraId="4BB6EC50" w14:textId="77777777" w:rsidR="004B7098" w:rsidRPr="004B7098" w:rsidRDefault="004B7098" w:rsidP="004B7098">
      <w:pPr>
        <w:spacing w:line="360" w:lineRule="auto"/>
        <w:jc w:val="both"/>
        <w:rPr>
          <w:rFonts w:ascii="Arial" w:hAnsi="Arial" w:cs="Arial"/>
        </w:rPr>
      </w:pPr>
    </w:p>
    <w:p w14:paraId="2EE6D283" w14:textId="5FF32AD3" w:rsidR="002E4082" w:rsidRPr="0027518A" w:rsidRDefault="002E4082" w:rsidP="00D36152">
      <w:pPr>
        <w:spacing w:line="360" w:lineRule="auto"/>
        <w:rPr>
          <w:rFonts w:ascii="Arial" w:hAnsi="Arial" w:cs="Arial"/>
          <w:b/>
          <w:bCs/>
          <w:sz w:val="22"/>
          <w:szCs w:val="22"/>
        </w:rPr>
      </w:pPr>
      <w:r w:rsidRPr="0027518A">
        <w:rPr>
          <w:rFonts w:ascii="Arial" w:hAnsi="Arial" w:cs="Arial"/>
          <w:b/>
          <w:bCs/>
          <w:sz w:val="22"/>
          <w:szCs w:val="22"/>
        </w:rPr>
        <w:lastRenderedPageBreak/>
        <w:t>Capaian Pembelajaran Mata Kuliah (CPMK)</w:t>
      </w:r>
    </w:p>
    <w:p w14:paraId="0C63BBE1" w14:textId="6C2D726A" w:rsidR="00046EF8" w:rsidRPr="0027518A" w:rsidRDefault="000E78C3"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 xml:space="preserve">Mahasiswa diharapkan mampu menjelaskan konsep dasar </w:t>
      </w:r>
      <w:r w:rsidRPr="0027518A">
        <w:rPr>
          <w:rFonts w:ascii="Arial" w:eastAsia="Arial Narrow" w:hAnsi="Arial" w:cs="Arial"/>
          <w:i/>
          <w:iCs/>
        </w:rPr>
        <w:t>Pharmapreneurship</w:t>
      </w:r>
      <w:r w:rsidRPr="0027518A">
        <w:rPr>
          <w:rFonts w:ascii="Arial" w:eastAsia="Arial Narrow" w:hAnsi="Arial" w:cs="Arial"/>
        </w:rPr>
        <w:t>, memiliki karakteristik wirausaha seperti inovasi dan resiliensi, serta memahami peran farmasis sebagai pemecah masalah (</w:t>
      </w:r>
      <w:r w:rsidRPr="0027518A">
        <w:rPr>
          <w:rFonts w:ascii="Arial" w:eastAsia="Arial Narrow" w:hAnsi="Arial" w:cs="Arial"/>
          <w:i/>
          <w:iCs/>
        </w:rPr>
        <w:t>problem solver</w:t>
      </w:r>
      <w:r w:rsidRPr="0027518A">
        <w:rPr>
          <w:rFonts w:ascii="Arial" w:eastAsia="Arial Narrow" w:hAnsi="Arial" w:cs="Arial"/>
        </w:rPr>
        <w:t>) di sektor kesehatan.</w:t>
      </w:r>
    </w:p>
    <w:p w14:paraId="692B6F6B" w14:textId="40850497" w:rsidR="00046EF8"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Mahasiswa mampu menjelaskan alur perizinan produk (registrasi BPOM), aspek legalitas usaha melalui sistem OSS (NIB), perbedaan izin edar (BPOM vs PIRT), sertifikasi halal, serta perlindungan Hak Kekayaan Intelektual (HKI) seperti paten dan merek</w:t>
      </w:r>
    </w:p>
    <w:p w14:paraId="5D1F2E23" w14:textId="73DFC62D" w:rsidR="00046EF8"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Mahasiswa diharapkan memahami etika bisnis farmasi dalam menyeimbangkan antara keuntungan (</w:t>
      </w:r>
      <w:r w:rsidRPr="0027518A">
        <w:rPr>
          <w:rFonts w:ascii="Arial" w:eastAsia="Arial Narrow" w:hAnsi="Arial" w:cs="Arial"/>
          <w:i/>
          <w:iCs/>
        </w:rPr>
        <w:t>profit</w:t>
      </w:r>
      <w:r w:rsidRPr="0027518A">
        <w:rPr>
          <w:rFonts w:ascii="Arial" w:eastAsia="Arial Narrow" w:hAnsi="Arial" w:cs="Arial"/>
        </w:rPr>
        <w:t>) dan pengabdian profesi, serta menaati regulasi terkait iklan obat dan produk kesehatan.</w:t>
      </w:r>
    </w:p>
    <w:p w14:paraId="097542DA" w14:textId="7233A482" w:rsidR="00654C6F"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 xml:space="preserve">Mahasiswa mampu menyusun </w:t>
      </w:r>
      <w:r w:rsidRPr="0027518A">
        <w:rPr>
          <w:rFonts w:ascii="Arial" w:eastAsia="Arial Narrow" w:hAnsi="Arial" w:cs="Arial"/>
          <w:i/>
          <w:iCs/>
        </w:rPr>
        <w:t>Business Model Canvas</w:t>
      </w:r>
      <w:r w:rsidRPr="0027518A">
        <w:rPr>
          <w:rFonts w:ascii="Arial" w:eastAsia="Arial Narrow" w:hAnsi="Arial" w:cs="Arial"/>
        </w:rPr>
        <w:t xml:space="preserve"> (BMC) yang diadaptasi untuk sektor farmasi, melakukan analisis pasar (SWOT), serta memahami manajemen operasional, rantai pasok (</w:t>
      </w:r>
      <w:r w:rsidRPr="0027518A">
        <w:rPr>
          <w:rFonts w:ascii="Arial" w:eastAsia="Arial Narrow" w:hAnsi="Arial" w:cs="Arial"/>
          <w:i/>
          <w:iCs/>
        </w:rPr>
        <w:t>supply chain</w:t>
      </w:r>
      <w:r w:rsidRPr="0027518A">
        <w:rPr>
          <w:rFonts w:ascii="Arial" w:eastAsia="Arial Narrow" w:hAnsi="Arial" w:cs="Arial"/>
        </w:rPr>
        <w:t>), dan manajemen SDM.</w:t>
      </w:r>
    </w:p>
    <w:p w14:paraId="1247B946" w14:textId="6CADC0B8" w:rsidR="00654C6F"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Mahasiswa mampu mengelola keuangan bisnis, menyusun proyeksi arus kas, menghitung titik impas (</w:t>
      </w:r>
      <w:r w:rsidRPr="0027518A">
        <w:rPr>
          <w:rFonts w:ascii="Arial" w:eastAsia="Arial Narrow" w:hAnsi="Arial" w:cs="Arial"/>
          <w:i/>
          <w:iCs/>
        </w:rPr>
        <w:t>Break-Even Point</w:t>
      </w:r>
      <w:r w:rsidRPr="0027518A">
        <w:rPr>
          <w:rFonts w:ascii="Arial" w:eastAsia="Arial Narrow" w:hAnsi="Arial" w:cs="Arial"/>
        </w:rPr>
        <w:t>), menentukan strategi harga, serta merancang strategi pemasaran digital sesuai regulasi.</w:t>
      </w:r>
    </w:p>
    <w:p w14:paraId="212AF241" w14:textId="3BC0A437" w:rsidR="00654C6F"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 xml:space="preserve">Mahasiswa mampu memahami ekosistem </w:t>
      </w:r>
      <w:r w:rsidRPr="0027518A">
        <w:rPr>
          <w:rFonts w:ascii="Arial" w:eastAsia="Arial Narrow" w:hAnsi="Arial" w:cs="Arial"/>
          <w:i/>
          <w:iCs/>
        </w:rPr>
        <w:t>start-up</w:t>
      </w:r>
      <w:r w:rsidRPr="0027518A">
        <w:rPr>
          <w:rFonts w:ascii="Arial" w:eastAsia="Arial Narrow" w:hAnsi="Arial" w:cs="Arial"/>
        </w:rPr>
        <w:t xml:space="preserve"> farmasi (Medtech dan Digital Health) di era Industri 5.0, menyusun rencana bisnis (</w:t>
      </w:r>
      <w:r w:rsidRPr="0027518A">
        <w:rPr>
          <w:rFonts w:ascii="Arial" w:eastAsia="Arial Narrow" w:hAnsi="Arial" w:cs="Arial"/>
          <w:i/>
          <w:iCs/>
        </w:rPr>
        <w:t>Business Plan</w:t>
      </w:r>
      <w:r w:rsidRPr="0027518A">
        <w:rPr>
          <w:rFonts w:ascii="Arial" w:eastAsia="Arial Narrow" w:hAnsi="Arial" w:cs="Arial"/>
        </w:rPr>
        <w:t>) yang profesional, serta memahami kontribusi wirausaha farmasi terhadap kesehatan nasional menuju Indonesia Emas 2045</w:t>
      </w:r>
    </w:p>
    <w:p w14:paraId="70C697F1" w14:textId="1B3DF1E1" w:rsidR="002E4082" w:rsidRPr="0027518A" w:rsidRDefault="00046EF8" w:rsidP="00D36152">
      <w:pPr>
        <w:spacing w:line="360" w:lineRule="auto"/>
        <w:jc w:val="both"/>
        <w:rPr>
          <w:rFonts w:ascii="Arial" w:hAnsi="Arial" w:cs="Arial"/>
          <w:b/>
          <w:bCs/>
          <w:sz w:val="22"/>
          <w:szCs w:val="22"/>
        </w:rPr>
      </w:pPr>
      <w:r w:rsidRPr="0027518A">
        <w:rPr>
          <w:rFonts w:ascii="Arial" w:hAnsi="Arial" w:cs="Arial"/>
          <w:b/>
          <w:bCs/>
          <w:sz w:val="22"/>
          <w:szCs w:val="22"/>
        </w:rPr>
        <w:t>Sub-</w:t>
      </w:r>
      <w:r w:rsidR="002E4082" w:rsidRPr="0027518A">
        <w:rPr>
          <w:rFonts w:ascii="Arial" w:hAnsi="Arial" w:cs="Arial"/>
          <w:b/>
          <w:bCs/>
          <w:sz w:val="22"/>
          <w:szCs w:val="22"/>
        </w:rPr>
        <w:t>Capaian Pembelajaran Lulusan (Sub-CPMK)</w:t>
      </w:r>
    </w:p>
    <w:p w14:paraId="3274F3F2" w14:textId="4BBF4F06" w:rsidR="00046EF8" w:rsidRPr="0027518A" w:rsidRDefault="00046EF8" w:rsidP="00D36152">
      <w:pPr>
        <w:spacing w:line="360" w:lineRule="auto"/>
        <w:jc w:val="both"/>
        <w:rPr>
          <w:rFonts w:ascii="Arial" w:hAnsi="Arial" w:cs="Arial"/>
          <w:b/>
          <w:bCs/>
          <w:sz w:val="22"/>
          <w:szCs w:val="22"/>
        </w:rPr>
      </w:pPr>
    </w:p>
    <w:p w14:paraId="21B8311E" w14:textId="29F121F6" w:rsidR="00046EF8"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Konsep Dasar dan </w:t>
      </w:r>
      <w:r w:rsidRPr="0027518A">
        <w:rPr>
          <w:rFonts w:ascii="Arial" w:eastAsia="Arial Narrow" w:hAnsi="Arial" w:cs="Arial"/>
          <w:i/>
          <w:iCs/>
        </w:rPr>
        <w:t>Entrepreneurial Mindset</w:t>
      </w:r>
      <w:r w:rsidRPr="0027518A">
        <w:rPr>
          <w:rFonts w:ascii="Arial" w:eastAsia="Arial Narrow" w:hAnsi="Arial" w:cs="Arial"/>
        </w:rPr>
        <w:t xml:space="preserve"> di bidang Farmasi, termasuk karakteristik inovasi, pengambilan risiko, serta peran farmasis sebagai </w:t>
      </w:r>
      <w:r w:rsidRPr="0027518A">
        <w:rPr>
          <w:rFonts w:ascii="Arial" w:eastAsia="Arial Narrow" w:hAnsi="Arial" w:cs="Arial"/>
          <w:i/>
          <w:iCs/>
        </w:rPr>
        <w:t>problem solver</w:t>
      </w:r>
    </w:p>
    <w:p w14:paraId="32412092" w14:textId="3B0BBD0B" w:rsidR="00046EF8"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identifikasi peluang pasar serta inovasi produk dan jasa menggunakan teknik </w:t>
      </w:r>
      <w:r w:rsidRPr="0027518A">
        <w:rPr>
          <w:rFonts w:ascii="Arial" w:eastAsia="Arial Narrow" w:hAnsi="Arial" w:cs="Arial"/>
          <w:i/>
          <w:iCs/>
        </w:rPr>
        <w:t>design thinking</w:t>
      </w:r>
      <w:r w:rsidRPr="0027518A">
        <w:rPr>
          <w:rFonts w:ascii="Arial" w:eastAsia="Arial Narrow" w:hAnsi="Arial" w:cs="Arial"/>
        </w:rPr>
        <w:t xml:space="preserve"> untuk menemukan kebutuhan konsumen yang belum terpenuhi.</w:t>
      </w:r>
    </w:p>
    <w:p w14:paraId="078B3E42" w14:textId="719B5A98" w:rsidR="00046EF8"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perizinan produk farmasi (kosmetika, herbal, nutraceutical) berdasarkan klasifikasi risiko dan alur registrasi di BPOM.</w:t>
      </w:r>
    </w:p>
    <w:p w14:paraId="46AC89B0" w14:textId="29C52AE9"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lastRenderedPageBreak/>
        <w:t>Mampu menjelaskan aspek legalitas usaha melalui pendaftaran NIB di sistem OSS, memahami perbedaan izin BPOM vs PIRT, serta urgensi sertifikasi Halal.</w:t>
      </w:r>
    </w:p>
    <w:p w14:paraId="2E33D288" w14:textId="7A6887F8"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Hak Kekayaan Intelektual (HKI) mencakup paten, merek, dan desain industri, serta menerapkan etika bisnis dan regulasi iklan produk kesehatan.</w:t>
      </w:r>
    </w:p>
    <w:p w14:paraId="183DBE6B" w14:textId="4FCB5C11"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dan merancang </w:t>
      </w:r>
      <w:r w:rsidRPr="0027518A">
        <w:rPr>
          <w:rFonts w:ascii="Arial" w:eastAsia="Arial Narrow" w:hAnsi="Arial" w:cs="Arial"/>
          <w:i/>
          <w:iCs/>
        </w:rPr>
        <w:t>Business Model Canvas</w:t>
      </w:r>
      <w:r w:rsidRPr="0027518A">
        <w:rPr>
          <w:rFonts w:ascii="Arial" w:eastAsia="Arial Narrow" w:hAnsi="Arial" w:cs="Arial"/>
        </w:rPr>
        <w:t xml:space="preserve"> (BMC) yang diadaptasi khusus untuk sektor farmasi dan sarana pelayanan kesehatan.</w:t>
      </w:r>
    </w:p>
    <w:p w14:paraId="6950ACD2" w14:textId="0CA0CE81"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analisis pasar, strategi kompetitor melalui analisis SWOT dan </w:t>
      </w:r>
      <w:r w:rsidRPr="0027518A">
        <w:rPr>
          <w:rFonts w:ascii="Arial" w:eastAsia="Arial Narrow" w:hAnsi="Arial" w:cs="Arial"/>
          <w:i/>
          <w:iCs/>
        </w:rPr>
        <w:t>Porter’s Five Forces</w:t>
      </w:r>
      <w:r w:rsidRPr="0027518A">
        <w:rPr>
          <w:rFonts w:ascii="Arial" w:eastAsia="Arial Narrow" w:hAnsi="Arial" w:cs="Arial"/>
        </w:rPr>
        <w:t>, serta menentukan target pasar (STP).</w:t>
      </w:r>
    </w:p>
    <w:p w14:paraId="41D6C05A" w14:textId="671E158A"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manajemen operasional, </w:t>
      </w:r>
      <w:r w:rsidRPr="0027518A">
        <w:rPr>
          <w:rFonts w:ascii="Arial" w:eastAsia="Arial Narrow" w:hAnsi="Arial" w:cs="Arial"/>
          <w:i/>
          <w:iCs/>
        </w:rPr>
        <w:t>supply chain management</w:t>
      </w:r>
      <w:r w:rsidRPr="0027518A">
        <w:rPr>
          <w:rFonts w:ascii="Arial" w:eastAsia="Arial Narrow" w:hAnsi="Arial" w:cs="Arial"/>
        </w:rPr>
        <w:t xml:space="preserve"> farmasi, dan struktur organisasi serta manajemen SDM.</w:t>
      </w:r>
    </w:p>
    <w:p w14:paraId="34B79279" w14:textId="6782BBF4"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manajemen keuangan bisnis, meliputi struktur biaya, proyeksi arus kas (</w:t>
      </w:r>
      <w:r w:rsidRPr="0027518A">
        <w:rPr>
          <w:rFonts w:ascii="Arial" w:eastAsia="Arial Narrow" w:hAnsi="Arial" w:cs="Arial"/>
          <w:i/>
          <w:iCs/>
        </w:rPr>
        <w:t>cash flow</w:t>
      </w:r>
      <w:r w:rsidRPr="0027518A">
        <w:rPr>
          <w:rFonts w:ascii="Arial" w:eastAsia="Arial Narrow" w:hAnsi="Arial" w:cs="Arial"/>
        </w:rPr>
        <w:t>), dan laporan laba rugi sederhana.</w:t>
      </w:r>
    </w:p>
    <w:p w14:paraId="1ADE1CB7" w14:textId="4D14B9DD"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analisis </w:t>
      </w:r>
      <w:r w:rsidRPr="0027518A">
        <w:rPr>
          <w:rFonts w:ascii="Arial" w:eastAsia="Arial Narrow" w:hAnsi="Arial" w:cs="Arial"/>
          <w:i/>
          <w:iCs/>
        </w:rPr>
        <w:t>Break-Even Point</w:t>
      </w:r>
      <w:r w:rsidRPr="0027518A">
        <w:rPr>
          <w:rFonts w:ascii="Arial" w:eastAsia="Arial Narrow" w:hAnsi="Arial" w:cs="Arial"/>
        </w:rPr>
        <w:t xml:space="preserve"> (BEP) dan menentukan strategi penetapan harga (</w:t>
      </w:r>
      <w:r w:rsidRPr="0027518A">
        <w:rPr>
          <w:rFonts w:ascii="Arial" w:eastAsia="Arial Narrow" w:hAnsi="Arial" w:cs="Arial"/>
          <w:i/>
          <w:iCs/>
        </w:rPr>
        <w:t>pricing</w:t>
      </w:r>
      <w:r w:rsidRPr="0027518A">
        <w:rPr>
          <w:rFonts w:ascii="Arial" w:eastAsia="Arial Narrow" w:hAnsi="Arial" w:cs="Arial"/>
        </w:rPr>
        <w:t>) yang kompetitif.</w:t>
      </w:r>
    </w:p>
    <w:p w14:paraId="2CFEF9F2" w14:textId="352F9864"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strategi pemasaran </w:t>
      </w:r>
      <w:r w:rsidRPr="0027518A">
        <w:rPr>
          <w:rFonts w:ascii="Arial" w:eastAsia="Arial Narrow" w:hAnsi="Arial" w:cs="Arial"/>
          <w:i/>
          <w:iCs/>
        </w:rPr>
        <w:t>omnichannel</w:t>
      </w:r>
      <w:r w:rsidRPr="0027518A">
        <w:rPr>
          <w:rFonts w:ascii="Arial" w:eastAsia="Arial Narrow" w:hAnsi="Arial" w:cs="Arial"/>
        </w:rPr>
        <w:t xml:space="preserve"> dan </w:t>
      </w:r>
      <w:r w:rsidRPr="0027518A">
        <w:rPr>
          <w:rFonts w:ascii="Arial" w:eastAsia="Arial Narrow" w:hAnsi="Arial" w:cs="Arial"/>
          <w:i/>
          <w:iCs/>
        </w:rPr>
        <w:t>digital marketing</w:t>
      </w:r>
      <w:r w:rsidRPr="0027518A">
        <w:rPr>
          <w:rFonts w:ascii="Arial" w:eastAsia="Arial Narrow" w:hAnsi="Arial" w:cs="Arial"/>
        </w:rPr>
        <w:t xml:space="preserve"> (SMM &amp; SEO) dengan tetap mematuhi etika iklan produk kesehatan.</w:t>
      </w:r>
    </w:p>
    <w:p w14:paraId="2CDCCDB5" w14:textId="41296F18"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ekosistem </w:t>
      </w:r>
      <w:r w:rsidRPr="0027518A">
        <w:rPr>
          <w:rFonts w:ascii="Arial" w:eastAsia="Arial Narrow" w:hAnsi="Arial" w:cs="Arial"/>
          <w:i/>
          <w:iCs/>
        </w:rPr>
        <w:t>start-up</w:t>
      </w:r>
      <w:r w:rsidRPr="0027518A">
        <w:rPr>
          <w:rFonts w:ascii="Arial" w:eastAsia="Arial Narrow" w:hAnsi="Arial" w:cs="Arial"/>
        </w:rPr>
        <w:t xml:space="preserve"> farmasi, </w:t>
      </w:r>
      <w:r w:rsidRPr="0027518A">
        <w:rPr>
          <w:rFonts w:ascii="Arial" w:eastAsia="Arial Narrow" w:hAnsi="Arial" w:cs="Arial"/>
          <w:i/>
          <w:iCs/>
        </w:rPr>
        <w:t>digital health</w:t>
      </w:r>
      <w:r w:rsidRPr="0027518A">
        <w:rPr>
          <w:rFonts w:ascii="Arial" w:eastAsia="Arial Narrow" w:hAnsi="Arial" w:cs="Arial"/>
        </w:rPr>
        <w:t xml:space="preserve">, dan peluang bisnis di bidang </w:t>
      </w:r>
      <w:r w:rsidRPr="0027518A">
        <w:rPr>
          <w:rFonts w:ascii="Arial" w:eastAsia="Arial Narrow" w:hAnsi="Arial" w:cs="Arial"/>
          <w:i/>
          <w:iCs/>
        </w:rPr>
        <w:t>medtech</w:t>
      </w:r>
      <w:r w:rsidRPr="0027518A">
        <w:rPr>
          <w:rFonts w:ascii="Arial" w:eastAsia="Arial Narrow" w:hAnsi="Arial" w:cs="Arial"/>
        </w:rPr>
        <w:t xml:space="preserve"> serta </w:t>
      </w:r>
      <w:r w:rsidRPr="0027518A">
        <w:rPr>
          <w:rFonts w:ascii="Arial" w:eastAsia="Arial Narrow" w:hAnsi="Arial" w:cs="Arial"/>
          <w:i/>
          <w:iCs/>
        </w:rPr>
        <w:t>telemedicine</w:t>
      </w:r>
      <w:r w:rsidRPr="0027518A">
        <w:rPr>
          <w:rFonts w:ascii="Arial" w:eastAsia="Arial Narrow" w:hAnsi="Arial" w:cs="Arial"/>
        </w:rPr>
        <w:t>.</w:t>
      </w:r>
    </w:p>
    <w:p w14:paraId="04FBA21E" w14:textId="47F5D63D"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konsep </w:t>
      </w:r>
      <w:r w:rsidRPr="0027518A">
        <w:rPr>
          <w:rFonts w:ascii="Arial" w:eastAsia="Arial Narrow" w:hAnsi="Arial" w:cs="Arial"/>
          <w:i/>
          <w:iCs/>
        </w:rPr>
        <w:t>Pharmaceutical Industry 5.0</w:t>
      </w:r>
      <w:r w:rsidRPr="0027518A">
        <w:rPr>
          <w:rFonts w:ascii="Arial" w:eastAsia="Arial Narrow" w:hAnsi="Arial" w:cs="Arial"/>
        </w:rPr>
        <w:t xml:space="preserve"> dan menyusun dokumen rencana bisnis (</w:t>
      </w:r>
      <w:r w:rsidRPr="0027518A">
        <w:rPr>
          <w:rFonts w:ascii="Arial" w:eastAsia="Arial Narrow" w:hAnsi="Arial" w:cs="Arial"/>
          <w:i/>
          <w:iCs/>
        </w:rPr>
        <w:t>Business Plan</w:t>
      </w:r>
      <w:r w:rsidRPr="0027518A">
        <w:rPr>
          <w:rFonts w:ascii="Arial" w:eastAsia="Arial Narrow" w:hAnsi="Arial" w:cs="Arial"/>
        </w:rPr>
        <w:t xml:space="preserve">) serta </w:t>
      </w:r>
      <w:r w:rsidRPr="0027518A">
        <w:rPr>
          <w:rFonts w:ascii="Arial" w:eastAsia="Arial Narrow" w:hAnsi="Arial" w:cs="Arial"/>
          <w:i/>
          <w:iCs/>
        </w:rPr>
        <w:t>pitch deck</w:t>
      </w:r>
      <w:r w:rsidRPr="0027518A">
        <w:rPr>
          <w:rFonts w:ascii="Arial" w:eastAsia="Arial Narrow" w:hAnsi="Arial" w:cs="Arial"/>
        </w:rPr>
        <w:t xml:space="preserve"> yang profesional.</w:t>
      </w:r>
    </w:p>
    <w:p w14:paraId="43B26624" w14:textId="5667C431" w:rsidR="00101A54" w:rsidRPr="0027518A" w:rsidRDefault="00101A54" w:rsidP="00D9022F">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dan mempresentasikan ide bisnis inovatif yang berkontribusi pada ketahanan kesehatan nasional menuju Indonesia Emas 2045.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27518A" w14:paraId="797F0D69" w14:textId="77777777" w:rsidTr="00FF33CD">
        <w:tc>
          <w:tcPr>
            <w:tcW w:w="8195" w:type="dxa"/>
          </w:tcPr>
          <w:p w14:paraId="69303571" w14:textId="60230EC4" w:rsidR="0051700E" w:rsidRPr="0027518A" w:rsidRDefault="002E4082"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2</w:t>
            </w:r>
            <w:r w:rsidR="0051700E" w:rsidRPr="0027518A">
              <w:rPr>
                <w:rFonts w:ascii="Arial" w:hAnsi="Arial" w:cs="Arial"/>
                <w:b/>
                <w:sz w:val="22"/>
                <w:szCs w:val="22"/>
                <w:lang w:val="sv-SE"/>
              </w:rPr>
              <w:t>. Manfaat Mata Kuliah</w:t>
            </w:r>
          </w:p>
        </w:tc>
      </w:tr>
    </w:tbl>
    <w:p w14:paraId="1A325B6D" w14:textId="77777777" w:rsidR="0051700E" w:rsidRPr="0027518A" w:rsidRDefault="0051700E" w:rsidP="00D9022F">
      <w:pPr>
        <w:spacing w:line="360" w:lineRule="auto"/>
        <w:jc w:val="both"/>
        <w:rPr>
          <w:rFonts w:ascii="Arial" w:hAnsi="Arial" w:cs="Arial"/>
          <w:sz w:val="22"/>
          <w:szCs w:val="22"/>
          <w:lang w:val="sv-SE"/>
        </w:rPr>
      </w:pPr>
    </w:p>
    <w:p w14:paraId="67251FD8" w14:textId="77777777" w:rsidR="00A1080D" w:rsidRDefault="00A1080D" w:rsidP="00D9022F">
      <w:pPr>
        <w:spacing w:line="360" w:lineRule="auto"/>
        <w:jc w:val="both"/>
        <w:rPr>
          <w:rFonts w:ascii="Arial" w:hAnsi="Arial" w:cs="Arial"/>
          <w:sz w:val="22"/>
          <w:szCs w:val="22"/>
        </w:rPr>
      </w:pPr>
      <w:r w:rsidRPr="00A1080D">
        <w:rPr>
          <w:rFonts w:ascii="Arial" w:hAnsi="Arial" w:cs="Arial"/>
          <w:sz w:val="22"/>
          <w:szCs w:val="22"/>
        </w:rPr>
        <w:t>Mata kuliah ini memberikan manfaat bagi mahasiswa untuk memiliki pemahaman komprehensif mengenai konsep, strategi, dan implementasi kewirausahaan di bidang farmasi. Mahasiswa dibekali dengan kemampuan untuk:</w:t>
      </w:r>
    </w:p>
    <w:p w14:paraId="30619A2F" w14:textId="77777777"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20"/>
          <w:rFonts w:ascii="Arial" w:hAnsi="Arial" w:cs="Arial"/>
        </w:rPr>
        <w:t>Mengembangkan bisnis produk dan layanan kesehatan berbasis inovasi</w:t>
      </w:r>
      <w:r w:rsidRPr="00A1080D">
        <w:rPr>
          <w:rFonts w:ascii="Arial" w:hAnsi="Arial" w:cs="Arial"/>
        </w:rPr>
        <w:t>.</w:t>
      </w:r>
    </w:p>
    <w:p w14:paraId="2F182A5A" w14:textId="77777777"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19"/>
          <w:rFonts w:ascii="Arial" w:hAnsi="Arial" w:cs="Arial"/>
        </w:rPr>
        <w:t>Memahami aspek legalitas penting seperti regulasi BPOM, Kemenkes, serta Hak Kekayaan Intelektual (HKI)</w:t>
      </w:r>
      <w:r w:rsidRPr="00A1080D">
        <w:rPr>
          <w:rFonts w:ascii="Arial" w:hAnsi="Arial" w:cs="Arial"/>
        </w:rPr>
        <w:t>.</w:t>
      </w:r>
    </w:p>
    <w:p w14:paraId="10291699" w14:textId="77777777"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18"/>
          <w:rFonts w:ascii="Arial" w:hAnsi="Arial" w:cs="Arial"/>
        </w:rPr>
        <w:t>Menguasai model bisnis berbasis teknologi dan industri 5.0</w:t>
      </w:r>
      <w:r w:rsidRPr="00A1080D">
        <w:rPr>
          <w:rFonts w:ascii="Arial" w:hAnsi="Arial" w:cs="Arial"/>
        </w:rPr>
        <w:t>.</w:t>
      </w:r>
    </w:p>
    <w:p w14:paraId="308C45A8" w14:textId="55370861"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17"/>
          <w:rFonts w:ascii="Arial" w:hAnsi="Arial" w:cs="Arial"/>
        </w:rPr>
        <w:lastRenderedPageBreak/>
        <w:t>Merancang ide bisnis farmasi yang etis, berdaya saing, dan berkontribusi pada pembangunan kesehatan nasional menuju Indonesia Emas 2045</w:t>
      </w:r>
      <w:r w:rsidRPr="00A1080D">
        <w:rPr>
          <w:rFonts w:ascii="Arial" w:hAnsi="Arial" w:cs="Arial"/>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27518A" w14:paraId="34285E24" w14:textId="77777777" w:rsidTr="00D36152">
        <w:trPr>
          <w:trHeight w:val="197"/>
        </w:trPr>
        <w:tc>
          <w:tcPr>
            <w:tcW w:w="8195" w:type="dxa"/>
          </w:tcPr>
          <w:p w14:paraId="0E4625E4" w14:textId="3213B9A2" w:rsidR="0051700E"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3</w:t>
            </w:r>
            <w:r w:rsidR="0051700E" w:rsidRPr="0027518A">
              <w:rPr>
                <w:rFonts w:ascii="Arial" w:hAnsi="Arial" w:cs="Arial"/>
                <w:b/>
                <w:sz w:val="22"/>
                <w:szCs w:val="22"/>
                <w:lang w:val="sv-SE"/>
              </w:rPr>
              <w:t>. Deskripsi Perkuliahan</w:t>
            </w:r>
          </w:p>
        </w:tc>
      </w:tr>
    </w:tbl>
    <w:p w14:paraId="0BB05B68" w14:textId="77777777" w:rsidR="0051700E" w:rsidRPr="0027518A" w:rsidRDefault="0051700E" w:rsidP="00D9022F">
      <w:pPr>
        <w:spacing w:line="360" w:lineRule="auto"/>
        <w:jc w:val="both"/>
        <w:rPr>
          <w:rFonts w:ascii="Arial" w:hAnsi="Arial" w:cs="Arial"/>
          <w:sz w:val="22"/>
          <w:szCs w:val="22"/>
          <w:lang w:val="sv-SE"/>
        </w:rPr>
      </w:pPr>
    </w:p>
    <w:p w14:paraId="7573B117" w14:textId="0E733AF7" w:rsidR="00C46894" w:rsidRPr="0027518A" w:rsidRDefault="008F6187" w:rsidP="00D9022F">
      <w:pPr>
        <w:spacing w:line="360" w:lineRule="auto"/>
        <w:ind w:firstLine="540"/>
        <w:jc w:val="both"/>
        <w:rPr>
          <w:rFonts w:ascii="Arial" w:hAnsi="Arial" w:cs="Arial"/>
          <w:sz w:val="22"/>
          <w:szCs w:val="22"/>
          <w:lang w:val="sv-SE"/>
        </w:rPr>
      </w:pPr>
      <w:r w:rsidRPr="0027518A">
        <w:rPr>
          <w:rFonts w:ascii="Arial" w:hAnsi="Arial" w:cs="Arial"/>
          <w:sz w:val="22"/>
          <w:szCs w:val="22"/>
        </w:rPr>
        <w:t>Mata kuliah ini memberikan pemahaman komprehensif mengenai konsep, strategi, dan implementasi kewirausahaan di bidang farmasi yang mencakup pengembangan bisnis produk dan layanan kesehatan berbasis inovasi. Pembelajaran meliputi perencanaan bisnis, manajemen operasional, legalitas usaha, pemasaran digital, serta pengembangan start-up farmasi di sektor kosmetika, herbal, nutraceutical, riset, digital health, edukasi, dan teknologi medis (medtech). Softskill dan hardskill kewirausahaan, pemahaman regulasi BPOM dan Kemenkes, hak kekayaan intelektual, serta model bisnis berbasis teknologi dan industri 5.0. Merancang dan mengembangkan ide bisnis farmasi yang inovatif, etis, berdaya saing, dan berkontribusi pada pembangunan kesehatan nasional</w:t>
      </w:r>
    </w:p>
    <w:p w14:paraId="6B3BC045" w14:textId="57968596" w:rsidR="0051700E" w:rsidRPr="0027518A" w:rsidRDefault="00C46894" w:rsidP="00D9022F">
      <w:pPr>
        <w:spacing w:line="360" w:lineRule="auto"/>
        <w:ind w:firstLine="540"/>
        <w:jc w:val="both"/>
        <w:rPr>
          <w:rFonts w:ascii="Arial" w:hAnsi="Arial" w:cs="Arial"/>
          <w:sz w:val="22"/>
          <w:szCs w:val="22"/>
          <w:lang w:val="sv-SE"/>
        </w:rPr>
      </w:pPr>
      <w:r w:rsidRPr="0027518A">
        <w:rPr>
          <w:rFonts w:ascii="Arial" w:hAnsi="Arial" w:cs="Arial"/>
          <w:sz w:val="22"/>
          <w:szCs w:val="22"/>
          <w:lang w:val="sv-SE"/>
        </w:rPr>
        <w:t>Kuliah diselenggarakan dalam 1</w:t>
      </w:r>
      <w:r w:rsidRPr="0027518A">
        <w:rPr>
          <w:rFonts w:ascii="Arial" w:hAnsi="Arial" w:cs="Arial"/>
          <w:sz w:val="22"/>
          <w:szCs w:val="22"/>
          <w:lang w:val="id-ID"/>
        </w:rPr>
        <w:t>6</w:t>
      </w:r>
      <w:r w:rsidRPr="0027518A">
        <w:rPr>
          <w:rFonts w:ascii="Arial" w:hAnsi="Arial" w:cs="Arial"/>
          <w:sz w:val="22"/>
          <w:szCs w:val="22"/>
          <w:lang w:val="sv-SE"/>
        </w:rPr>
        <w:t xml:space="preserve"> kali pertemuan; 1</w:t>
      </w:r>
      <w:r w:rsidRPr="0027518A">
        <w:rPr>
          <w:rFonts w:ascii="Arial" w:hAnsi="Arial" w:cs="Arial"/>
          <w:sz w:val="22"/>
          <w:szCs w:val="22"/>
          <w:lang w:val="id-ID"/>
        </w:rPr>
        <w:t>4</w:t>
      </w:r>
      <w:r w:rsidRPr="0027518A">
        <w:rPr>
          <w:rFonts w:ascii="Arial" w:hAnsi="Arial" w:cs="Arial"/>
          <w:sz w:val="22"/>
          <w:szCs w:val="22"/>
          <w:lang w:val="sv-SE"/>
        </w:rPr>
        <w:t xml:space="preserve"> pertemuan untuk membahas materi </w:t>
      </w:r>
      <w:r w:rsidR="00CA4228" w:rsidRPr="0027518A">
        <w:rPr>
          <w:rFonts w:ascii="Arial" w:hAnsi="Arial" w:cs="Arial"/>
          <w:sz w:val="22"/>
          <w:szCs w:val="22"/>
          <w:lang w:val="sv-SE"/>
        </w:rPr>
        <w:t xml:space="preserve">secara tatap muka </w:t>
      </w:r>
      <w:r w:rsidRPr="0027518A">
        <w:rPr>
          <w:rFonts w:ascii="Arial" w:hAnsi="Arial" w:cs="Arial"/>
          <w:sz w:val="22"/>
          <w:szCs w:val="22"/>
          <w:lang w:val="sv-SE"/>
        </w:rPr>
        <w:t>dan 2 pertemuan untuk Ujian Tengah Semester (UTS) dan Ujian Akhir Semester (UAS).</w:t>
      </w:r>
    </w:p>
    <w:p w14:paraId="448F9E10" w14:textId="54AFAC18" w:rsidR="00046EF8" w:rsidRPr="0027518A" w:rsidRDefault="00046EF8" w:rsidP="00D9022F">
      <w:pPr>
        <w:spacing w:line="360" w:lineRule="auto"/>
        <w:ind w:firstLine="540"/>
        <w:jc w:val="both"/>
        <w:rPr>
          <w:rFonts w:ascii="Arial" w:hAnsi="Arial" w:cs="Arial"/>
          <w:sz w:val="22"/>
          <w:szCs w:val="22"/>
          <w:lang w:val="sv-SE"/>
        </w:rPr>
      </w:pPr>
    </w:p>
    <w:p w14:paraId="7269FE37" w14:textId="674A7A97" w:rsidR="00046EF8" w:rsidRPr="0027518A" w:rsidRDefault="00046EF8" w:rsidP="00D9022F">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27518A" w14:paraId="00C1D875" w14:textId="77777777" w:rsidTr="00AE7CAC">
        <w:tc>
          <w:tcPr>
            <w:tcW w:w="8195" w:type="dxa"/>
          </w:tcPr>
          <w:p w14:paraId="59CBF6A4" w14:textId="77777777" w:rsidR="00046EF8"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4. Tujuan Instruksional</w:t>
            </w:r>
          </w:p>
        </w:tc>
      </w:tr>
    </w:tbl>
    <w:p w14:paraId="10DD06EB" w14:textId="77777777" w:rsidR="00C40493" w:rsidRDefault="00C40493" w:rsidP="00D9022F">
      <w:pPr>
        <w:spacing w:line="360" w:lineRule="auto"/>
        <w:jc w:val="both"/>
        <w:rPr>
          <w:rFonts w:ascii="Arial" w:hAnsi="Arial" w:cs="Arial"/>
          <w:sz w:val="22"/>
          <w:szCs w:val="22"/>
          <w:lang w:val="sv-SE"/>
        </w:rPr>
      </w:pPr>
    </w:p>
    <w:p w14:paraId="2799C30B" w14:textId="0E05D585" w:rsidR="00046EF8" w:rsidRPr="0027518A" w:rsidRDefault="00046EF8" w:rsidP="00D9022F">
      <w:pPr>
        <w:spacing w:line="360" w:lineRule="auto"/>
        <w:ind w:firstLine="709"/>
        <w:jc w:val="both"/>
        <w:rPr>
          <w:rFonts w:ascii="Arial" w:hAnsi="Arial" w:cs="Arial"/>
          <w:sz w:val="22"/>
          <w:szCs w:val="22"/>
          <w:lang w:val="id-ID"/>
        </w:rPr>
      </w:pPr>
      <w:r w:rsidRPr="0027518A">
        <w:rPr>
          <w:rFonts w:ascii="Arial" w:hAnsi="Arial" w:cs="Arial"/>
          <w:sz w:val="22"/>
          <w:szCs w:val="22"/>
          <w:lang w:val="sv-SE"/>
        </w:rPr>
        <w:t>Pada akhir perkuliahan ini, mahasiswa diharapkan mampu:</w:t>
      </w:r>
    </w:p>
    <w:p w14:paraId="2090B4D7" w14:textId="4472392C" w:rsidR="00C40493" w:rsidRPr="00C40493" w:rsidRDefault="00046EF8" w:rsidP="00D9022F">
      <w:pPr>
        <w:numPr>
          <w:ilvl w:val="0"/>
          <w:numId w:val="5"/>
        </w:numPr>
        <w:tabs>
          <w:tab w:val="clear" w:pos="720"/>
        </w:tabs>
        <w:spacing w:line="360" w:lineRule="auto"/>
        <w:ind w:left="426" w:hanging="284"/>
        <w:jc w:val="both"/>
        <w:rPr>
          <w:rFonts w:ascii="Arial" w:hAnsi="Arial" w:cs="Arial"/>
          <w:sz w:val="22"/>
          <w:szCs w:val="22"/>
          <w:lang w:val="en-ID"/>
        </w:rPr>
      </w:pPr>
      <w:r w:rsidRPr="0027518A">
        <w:rPr>
          <w:rFonts w:ascii="Arial" w:hAnsi="Arial" w:cs="Arial"/>
          <w:sz w:val="22"/>
          <w:szCs w:val="22"/>
          <w:lang w:val="id-ID"/>
        </w:rPr>
        <w:t>M</w:t>
      </w:r>
      <w:r w:rsidRPr="0027518A">
        <w:rPr>
          <w:rFonts w:ascii="Arial" w:hAnsi="Arial" w:cs="Arial"/>
          <w:sz w:val="22"/>
          <w:szCs w:val="22"/>
          <w:lang w:val="fi-FI"/>
        </w:rPr>
        <w:t>enjelaskan</w:t>
      </w:r>
      <w:r w:rsidR="00C40493">
        <w:rPr>
          <w:rFonts w:ascii="Arial" w:hAnsi="Arial" w:cs="Arial"/>
          <w:sz w:val="22"/>
          <w:szCs w:val="22"/>
          <w:lang w:val="fi-FI"/>
        </w:rPr>
        <w:t xml:space="preserve"> </w:t>
      </w:r>
      <w:r w:rsidR="00C40493" w:rsidRPr="00C40493">
        <w:rPr>
          <w:rFonts w:ascii="Arial" w:hAnsi="Arial" w:cs="Arial"/>
          <w:sz w:val="22"/>
          <w:szCs w:val="22"/>
          <w:lang w:val="en-ID"/>
        </w:rPr>
        <w:t xml:space="preserve">menjelaskan konsep dasar </w:t>
      </w:r>
      <w:r w:rsidR="00C40493" w:rsidRPr="00C40493">
        <w:rPr>
          <w:rFonts w:ascii="Arial" w:hAnsi="Arial" w:cs="Arial"/>
          <w:i/>
          <w:iCs/>
          <w:sz w:val="22"/>
          <w:szCs w:val="22"/>
          <w:lang w:val="en-ID"/>
        </w:rPr>
        <w:t>Pharmapreneurship</w:t>
      </w:r>
      <w:r w:rsidR="00C40493" w:rsidRPr="00C40493">
        <w:rPr>
          <w:rFonts w:ascii="Arial" w:hAnsi="Arial" w:cs="Arial"/>
          <w:sz w:val="22"/>
          <w:szCs w:val="22"/>
          <w:lang w:val="en-ID"/>
        </w:rPr>
        <w:t xml:space="preserve"> dan memiliki karakteristik wirausaha (inovasi dan resiliensi).</w:t>
      </w:r>
    </w:p>
    <w:p w14:paraId="6A7667DB" w14:textId="4A788EA9"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Memahami alur perizinan produk di BPOM, pendaftaran NIB melalui OSS, sertifikasi halal, serta perlindungan HKI.</w:t>
      </w:r>
    </w:p>
    <w:p w14:paraId="5B7B2EE6" w14:textId="0135E2DA"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Memahami keseimbangan antara profit dan pengabdian profesi farmasis.</w:t>
      </w:r>
    </w:p>
    <w:p w14:paraId="1FC30E70" w14:textId="2BB8CF5C"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 xml:space="preserve">Mampu menyusun </w:t>
      </w:r>
      <w:r w:rsidRPr="00C40493">
        <w:rPr>
          <w:rFonts w:ascii="Arial" w:hAnsi="Arial" w:cs="Arial"/>
          <w:i/>
          <w:iCs/>
          <w:sz w:val="22"/>
          <w:szCs w:val="22"/>
          <w:lang w:val="en-ID"/>
        </w:rPr>
        <w:t>Business Model Canvas</w:t>
      </w:r>
      <w:r w:rsidRPr="00C40493">
        <w:rPr>
          <w:rFonts w:ascii="Arial" w:hAnsi="Arial" w:cs="Arial"/>
          <w:sz w:val="22"/>
          <w:szCs w:val="22"/>
          <w:lang w:val="en-ID"/>
        </w:rPr>
        <w:t xml:space="preserve"> (BMC), melakukan analisis SWOT, serta memahami manajemen operasional dan SDM.</w:t>
      </w:r>
    </w:p>
    <w:p w14:paraId="190DB336" w14:textId="61D71C99"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Mampu mengelola keuangan, menghitung BEP, dan merancang strategi pemasaran digital.</w:t>
      </w:r>
    </w:p>
    <w:p w14:paraId="3DA0CDE6" w14:textId="64D46ABA"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 xml:space="preserve">Memahami ekosistem </w:t>
      </w:r>
      <w:r w:rsidRPr="00C40493">
        <w:rPr>
          <w:rFonts w:ascii="Arial" w:hAnsi="Arial" w:cs="Arial"/>
          <w:i/>
          <w:iCs/>
          <w:sz w:val="22"/>
          <w:szCs w:val="22"/>
          <w:lang w:val="en-ID"/>
        </w:rPr>
        <w:t>start-up</w:t>
      </w:r>
      <w:r w:rsidRPr="00C40493">
        <w:rPr>
          <w:rFonts w:ascii="Arial" w:hAnsi="Arial" w:cs="Arial"/>
          <w:sz w:val="22"/>
          <w:szCs w:val="22"/>
          <w:lang w:val="en-ID"/>
        </w:rPr>
        <w:t xml:space="preserve"> farmasi dan menyusun </w:t>
      </w:r>
      <w:r w:rsidRPr="00C40493">
        <w:rPr>
          <w:rFonts w:ascii="Arial" w:hAnsi="Arial" w:cs="Arial"/>
          <w:i/>
          <w:iCs/>
          <w:sz w:val="22"/>
          <w:szCs w:val="22"/>
          <w:lang w:val="en-ID"/>
        </w:rPr>
        <w:t>Business Plan</w:t>
      </w:r>
      <w:r w:rsidRPr="00C40493">
        <w:rPr>
          <w:rFonts w:ascii="Arial" w:hAnsi="Arial" w:cs="Arial"/>
          <w:sz w:val="22"/>
          <w:szCs w:val="22"/>
          <w:lang w:val="en-ID"/>
        </w:rPr>
        <w:t xml:space="preserve"> profesional.</w:t>
      </w:r>
    </w:p>
    <w:p w14:paraId="18BF0F75" w14:textId="77777777" w:rsidR="00046EF8" w:rsidRPr="0027518A" w:rsidRDefault="00046EF8" w:rsidP="00D9022F">
      <w:pPr>
        <w:shd w:val="clear" w:color="auto" w:fill="FFFFFF"/>
        <w:spacing w:line="360" w:lineRule="auto"/>
        <w:jc w:val="both"/>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27518A" w14:paraId="4E349637" w14:textId="77777777" w:rsidTr="00AE7CAC">
        <w:tc>
          <w:tcPr>
            <w:tcW w:w="8640" w:type="dxa"/>
          </w:tcPr>
          <w:p w14:paraId="665E6424" w14:textId="6FB8DA50" w:rsidR="00046EF8"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5. Strategi</w:t>
            </w:r>
            <w:r w:rsidR="00394338" w:rsidRPr="0027518A">
              <w:rPr>
                <w:rFonts w:ascii="Arial" w:hAnsi="Arial" w:cs="Arial"/>
                <w:b/>
                <w:sz w:val="22"/>
                <w:szCs w:val="22"/>
                <w:lang w:val="sv-SE"/>
              </w:rPr>
              <w:t>/Metode</w:t>
            </w:r>
            <w:r w:rsidRPr="0027518A">
              <w:rPr>
                <w:rFonts w:ascii="Arial" w:hAnsi="Arial" w:cs="Arial"/>
                <w:b/>
                <w:sz w:val="22"/>
                <w:szCs w:val="22"/>
                <w:lang w:val="sv-SE"/>
              </w:rPr>
              <w:t xml:space="preserve"> Perkuliahan</w:t>
            </w:r>
          </w:p>
        </w:tc>
      </w:tr>
    </w:tbl>
    <w:p w14:paraId="772AD070" w14:textId="77777777" w:rsidR="00B02430" w:rsidRPr="00B02430" w:rsidRDefault="00B02430" w:rsidP="00D9022F">
      <w:pPr>
        <w:spacing w:line="360" w:lineRule="auto"/>
        <w:ind w:firstLine="540"/>
        <w:jc w:val="both"/>
        <w:rPr>
          <w:rFonts w:ascii="Arial" w:hAnsi="Arial" w:cs="Arial"/>
          <w:sz w:val="22"/>
          <w:szCs w:val="22"/>
          <w:lang w:val="en-ID"/>
        </w:rPr>
      </w:pPr>
      <w:r w:rsidRPr="00B02430">
        <w:rPr>
          <w:rFonts w:ascii="Arial" w:hAnsi="Arial" w:cs="Arial"/>
          <w:sz w:val="22"/>
          <w:szCs w:val="22"/>
          <w:lang w:val="en-ID"/>
        </w:rPr>
        <w:t>Perkuliahan dilaksanakan dengan pendekatan yang beragam agar mahasiswa aktif terlibat, antara lain:</w:t>
      </w:r>
    </w:p>
    <w:p w14:paraId="408B4C74"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Ceramah dan Diskusi</w:t>
      </w:r>
      <w:r w:rsidRPr="00B02430">
        <w:rPr>
          <w:rFonts w:ascii="Arial" w:hAnsi="Arial" w:cs="Arial"/>
          <w:sz w:val="22"/>
          <w:szCs w:val="22"/>
          <w:lang w:val="en-ID"/>
        </w:rPr>
        <w:t>: Digunakan hampir di setiap pertemuan untuk penyampaian konsep dasar.</w:t>
      </w:r>
    </w:p>
    <w:p w14:paraId="2853E1E9" w14:textId="1624A080"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Small Group Discussion (SGD)</w:t>
      </w:r>
      <w:r w:rsidRPr="00B02430">
        <w:rPr>
          <w:rFonts w:ascii="Arial" w:hAnsi="Arial" w:cs="Arial"/>
          <w:sz w:val="22"/>
          <w:szCs w:val="22"/>
          <w:lang w:val="en-ID"/>
        </w:rPr>
        <w:t>: Untuk mendalami materi melalui diskusi kelompok kecil.</w:t>
      </w:r>
    </w:p>
    <w:p w14:paraId="350E8049"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Project-Based Learning (PjBL)</w:t>
      </w:r>
      <w:r w:rsidRPr="00B02430">
        <w:rPr>
          <w:rFonts w:ascii="Arial" w:hAnsi="Arial" w:cs="Arial"/>
          <w:sz w:val="22"/>
          <w:szCs w:val="22"/>
          <w:lang w:val="en-ID"/>
        </w:rPr>
        <w:t>: Metode utama dalam pengerjaan tugas rancang bangun model bisnis farmasi.</w:t>
      </w:r>
    </w:p>
    <w:p w14:paraId="085C45CB"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Case Method dan Problem Based Learning</w:t>
      </w:r>
      <w:r w:rsidRPr="00B02430">
        <w:rPr>
          <w:rFonts w:ascii="Arial" w:hAnsi="Arial" w:cs="Arial"/>
          <w:sz w:val="22"/>
          <w:szCs w:val="22"/>
          <w:lang w:val="en-ID"/>
        </w:rPr>
        <w:t>: Digunakan untuk menganalisis perizinan produk dan pelanggaran etika atau HKI.</w:t>
      </w:r>
    </w:p>
    <w:p w14:paraId="56EE24FB"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Contextual Learning</w:t>
      </w:r>
      <w:r w:rsidRPr="00B02430">
        <w:rPr>
          <w:rFonts w:ascii="Arial" w:hAnsi="Arial" w:cs="Arial"/>
          <w:sz w:val="22"/>
          <w:szCs w:val="22"/>
          <w:lang w:val="en-ID"/>
        </w:rPr>
        <w:t>: Menghubungkan materi dengan peran nyata farmasis di sektor kesehatan.</w:t>
      </w:r>
    </w:p>
    <w:p w14:paraId="1366000B" w14:textId="77777777" w:rsidR="00046EF8" w:rsidRPr="0027518A" w:rsidRDefault="00046EF8" w:rsidP="00D9022F">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27518A" w14:paraId="189E9445" w14:textId="77777777" w:rsidTr="00AE7CAC">
        <w:tc>
          <w:tcPr>
            <w:tcW w:w="8640" w:type="dxa"/>
          </w:tcPr>
          <w:p w14:paraId="4B1C52BA" w14:textId="5F15A82F" w:rsidR="00046EF8"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 xml:space="preserve">6. </w:t>
            </w:r>
            <w:r w:rsidR="00394338" w:rsidRPr="0027518A">
              <w:rPr>
                <w:rFonts w:ascii="Arial" w:hAnsi="Arial" w:cs="Arial"/>
                <w:b/>
                <w:sz w:val="22"/>
                <w:szCs w:val="22"/>
                <w:lang w:val="sv-SE"/>
              </w:rPr>
              <w:t xml:space="preserve">Materi/Bacaan </w:t>
            </w:r>
            <w:r w:rsidRPr="0027518A">
              <w:rPr>
                <w:rFonts w:ascii="Arial" w:hAnsi="Arial" w:cs="Arial"/>
                <w:b/>
                <w:sz w:val="22"/>
                <w:szCs w:val="22"/>
                <w:lang w:val="sv-SE"/>
              </w:rPr>
              <w:t>Perkuliahan</w:t>
            </w:r>
          </w:p>
        </w:tc>
      </w:tr>
    </w:tbl>
    <w:p w14:paraId="16AAE7B9" w14:textId="77777777" w:rsidR="00046EF8" w:rsidRPr="0027518A" w:rsidRDefault="00046EF8" w:rsidP="00D9022F">
      <w:pPr>
        <w:spacing w:line="360" w:lineRule="auto"/>
        <w:ind w:firstLine="540"/>
        <w:jc w:val="both"/>
        <w:rPr>
          <w:rFonts w:ascii="Arial" w:hAnsi="Arial" w:cs="Arial"/>
          <w:sz w:val="22"/>
          <w:szCs w:val="22"/>
          <w:lang w:val="sv-SE"/>
        </w:rPr>
      </w:pPr>
    </w:p>
    <w:p w14:paraId="358850B7" w14:textId="77777777" w:rsidR="00046EF8" w:rsidRPr="00E51591" w:rsidRDefault="00046EF8" w:rsidP="00D9022F">
      <w:pPr>
        <w:spacing w:line="360" w:lineRule="auto"/>
        <w:jc w:val="both"/>
        <w:rPr>
          <w:rFonts w:ascii="Arial" w:hAnsi="Arial" w:cs="Arial"/>
          <w:sz w:val="22"/>
          <w:szCs w:val="22"/>
          <w:lang w:val="fi-FI"/>
        </w:rPr>
      </w:pPr>
      <w:r w:rsidRPr="00E51591">
        <w:rPr>
          <w:rFonts w:ascii="Arial" w:hAnsi="Arial" w:cs="Arial"/>
          <w:sz w:val="22"/>
          <w:szCs w:val="22"/>
          <w:lang w:val="fi-FI"/>
        </w:rPr>
        <w:t>Buku/bacaan dalam perkuliahan ini antara lain:</w:t>
      </w:r>
    </w:p>
    <w:p w14:paraId="2E493727"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Hisrich, R. D., Peters, M. P., &amp; Shepherd, D. A. (2023). </w:t>
      </w:r>
      <w:r w:rsidRPr="00E51591">
        <w:rPr>
          <w:rFonts w:ascii="Arial" w:hAnsi="Arial" w:cs="Arial"/>
          <w:i/>
          <w:iCs/>
          <w:sz w:val="22"/>
          <w:szCs w:val="22"/>
        </w:rPr>
        <w:t>Entrepreneurship</w:t>
      </w:r>
      <w:r w:rsidRPr="00E51591">
        <w:rPr>
          <w:rFonts w:ascii="Arial" w:hAnsi="Arial" w:cs="Arial"/>
          <w:sz w:val="22"/>
          <w:szCs w:val="22"/>
        </w:rPr>
        <w:t>. 12th Edition. New York: McGraw-Hill Education.</w:t>
      </w:r>
    </w:p>
    <w:p w14:paraId="49D59448"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Kemenkes RI. (2021). </w:t>
      </w:r>
      <w:r w:rsidRPr="00E51591">
        <w:rPr>
          <w:rFonts w:ascii="Arial" w:hAnsi="Arial" w:cs="Arial"/>
          <w:i/>
          <w:iCs/>
          <w:sz w:val="22"/>
          <w:szCs w:val="22"/>
        </w:rPr>
        <w:t>Peraturan Menteri Kesehatan No. 14 Tahun 2021 tentang Standar Kegiatan Usaha pada Penyelenggaraan Perizinan Berusaha Berbasis Risiko Sektor Kesehatan</w:t>
      </w:r>
      <w:r w:rsidRPr="00E51591">
        <w:rPr>
          <w:rFonts w:ascii="Arial" w:hAnsi="Arial" w:cs="Arial"/>
          <w:sz w:val="22"/>
          <w:szCs w:val="22"/>
        </w:rPr>
        <w:t>.</w:t>
      </w:r>
    </w:p>
    <w:p w14:paraId="21A66214"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Suryana. (2021). </w:t>
      </w:r>
      <w:r w:rsidRPr="00E51591">
        <w:rPr>
          <w:rFonts w:ascii="Arial" w:hAnsi="Arial" w:cs="Arial"/>
          <w:i/>
          <w:iCs/>
          <w:sz w:val="22"/>
          <w:szCs w:val="22"/>
        </w:rPr>
        <w:t>Kewirausahaan: Pedoman Praktis, Kiat dan Proses Menuju Sukses</w:t>
      </w:r>
      <w:r w:rsidRPr="00E51591">
        <w:rPr>
          <w:rFonts w:ascii="Arial" w:hAnsi="Arial" w:cs="Arial"/>
          <w:sz w:val="22"/>
          <w:szCs w:val="22"/>
        </w:rPr>
        <w:t>. Jakarta: Salemba Empat.</w:t>
      </w:r>
    </w:p>
    <w:p w14:paraId="070D5D87"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Osterwalder, A., &amp; Pigneur, Y. (2020). </w:t>
      </w:r>
      <w:r w:rsidRPr="00E51591">
        <w:rPr>
          <w:rFonts w:ascii="Arial" w:hAnsi="Arial" w:cs="Arial"/>
          <w:i/>
          <w:iCs/>
          <w:sz w:val="22"/>
          <w:szCs w:val="22"/>
        </w:rPr>
        <w:t>The Invincible Company</w:t>
      </w:r>
      <w:r w:rsidRPr="00E51591">
        <w:rPr>
          <w:rFonts w:ascii="Arial" w:hAnsi="Arial" w:cs="Arial"/>
          <w:sz w:val="22"/>
          <w:szCs w:val="22"/>
        </w:rPr>
        <w:t>. New Jersey: John Wiley &amp; Sons.</w:t>
      </w:r>
    </w:p>
    <w:p w14:paraId="26C9C9BA"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Badan POM RI. (2022). </w:t>
      </w:r>
      <w:r w:rsidRPr="00E51591">
        <w:rPr>
          <w:rFonts w:ascii="Arial" w:hAnsi="Arial" w:cs="Arial"/>
          <w:i/>
          <w:iCs/>
          <w:sz w:val="22"/>
          <w:szCs w:val="22"/>
        </w:rPr>
        <w:t>Pedoman Izin Edar dan Sertifikasi Produksi bagi UMKM Obat Tradisional dan Kosmetik</w:t>
      </w:r>
      <w:r w:rsidRPr="00E51591">
        <w:rPr>
          <w:rFonts w:ascii="Arial" w:hAnsi="Arial" w:cs="Arial"/>
          <w:sz w:val="22"/>
          <w:szCs w:val="22"/>
        </w:rPr>
        <w:t>.</w:t>
      </w:r>
    </w:p>
    <w:p w14:paraId="264CBB90"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Prasetyo, B. (2022). </w:t>
      </w:r>
      <w:r w:rsidRPr="00E51591">
        <w:rPr>
          <w:rFonts w:ascii="Arial" w:hAnsi="Arial" w:cs="Arial"/>
          <w:i/>
          <w:iCs/>
          <w:sz w:val="22"/>
          <w:szCs w:val="22"/>
        </w:rPr>
        <w:t>Manajemen Kewirausahaan di Bidang Farmasi</w:t>
      </w:r>
      <w:r w:rsidRPr="00E51591">
        <w:rPr>
          <w:rFonts w:ascii="Arial" w:hAnsi="Arial" w:cs="Arial"/>
          <w:sz w:val="22"/>
          <w:szCs w:val="22"/>
        </w:rPr>
        <w:t>. Yogyakarta: Pustaka Baru Press.</w:t>
      </w:r>
    </w:p>
    <w:p w14:paraId="5B1D20E7"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Sri Suwarni, Ratna Wulandari, Masine Slahanti,, Wahyu Purwanjani, Maulita Saraswati, </w:t>
      </w:r>
      <w:r w:rsidRPr="00E51591">
        <w:rPr>
          <w:rFonts w:ascii="Arial" w:hAnsi="Arial" w:cs="Arial"/>
          <w:sz w:val="22"/>
          <w:szCs w:val="22"/>
        </w:rPr>
        <w:lastRenderedPageBreak/>
        <w:t>Estuningtyas Ayu Hapsari, 2025, Buku Ajar Pharmapreneur, Penerbit PT Bukuloka Literasi Bangsa</w:t>
      </w:r>
    </w:p>
    <w:p w14:paraId="6423802C" w14:textId="2D3165DA" w:rsidR="00046EF8"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Nurul Faizah, Listiana Hidayati, Sri Suwarni, Edvi Gracia, Ardani, Amrina Amalia Yogananda, Riati Yulia E Awusi, 2026, Halalpreneur: Wirausaha Halal di Bidang Kefarmasian dan Kesehatan</w:t>
      </w:r>
    </w:p>
    <w:p w14:paraId="74CEF9C5" w14:textId="77777777" w:rsidR="00E51591" w:rsidRPr="00E51591" w:rsidRDefault="00E51591" w:rsidP="00D9022F">
      <w:pPr>
        <w:widowControl w:val="0"/>
        <w:spacing w:line="360" w:lineRule="auto"/>
        <w:ind w:left="283"/>
        <w:jc w:val="both"/>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27518A" w14:paraId="2EAEC049" w14:textId="77777777" w:rsidTr="005A59D9">
        <w:tc>
          <w:tcPr>
            <w:tcW w:w="8195" w:type="dxa"/>
          </w:tcPr>
          <w:p w14:paraId="40F91531" w14:textId="77777777" w:rsidR="00046EF8" w:rsidRPr="0027518A" w:rsidRDefault="00046EF8" w:rsidP="00D9022F">
            <w:pPr>
              <w:spacing w:line="360" w:lineRule="auto"/>
              <w:jc w:val="center"/>
              <w:rPr>
                <w:rFonts w:ascii="Arial" w:hAnsi="Arial" w:cs="Arial"/>
                <w:b/>
                <w:sz w:val="22"/>
                <w:szCs w:val="22"/>
              </w:rPr>
            </w:pPr>
            <w:r w:rsidRPr="0027518A">
              <w:rPr>
                <w:rFonts w:ascii="Arial" w:hAnsi="Arial" w:cs="Arial"/>
                <w:b/>
                <w:sz w:val="22"/>
                <w:szCs w:val="22"/>
              </w:rPr>
              <w:t>7. Tugas</w:t>
            </w:r>
          </w:p>
        </w:tc>
      </w:tr>
    </w:tbl>
    <w:p w14:paraId="1E795AD3" w14:textId="77777777" w:rsidR="005A59D9" w:rsidRPr="005A59D9" w:rsidRDefault="005A59D9" w:rsidP="00D9022F">
      <w:pPr>
        <w:spacing w:line="360" w:lineRule="auto"/>
        <w:jc w:val="both"/>
        <w:rPr>
          <w:rFonts w:ascii="Arial" w:hAnsi="Arial" w:cs="Arial"/>
          <w:sz w:val="22"/>
          <w:szCs w:val="22"/>
          <w:lang w:val="en-ID"/>
        </w:rPr>
      </w:pPr>
      <w:r w:rsidRPr="005A59D9">
        <w:rPr>
          <w:rFonts w:ascii="Arial" w:hAnsi="Arial" w:cs="Arial"/>
          <w:sz w:val="22"/>
          <w:szCs w:val="22"/>
          <w:lang w:val="en-ID"/>
        </w:rPr>
        <w:t xml:space="preserve">Mahasiswa diberikan </w:t>
      </w:r>
      <w:r w:rsidRPr="005A59D9">
        <w:rPr>
          <w:rFonts w:ascii="Arial" w:hAnsi="Arial" w:cs="Arial"/>
          <w:b/>
          <w:bCs/>
          <w:sz w:val="22"/>
          <w:szCs w:val="22"/>
          <w:lang w:val="en-ID"/>
        </w:rPr>
        <w:t>Rencana Tugas Mahasiswa (RTM)</w:t>
      </w:r>
      <w:r w:rsidRPr="005A59D9">
        <w:rPr>
          <w:rFonts w:ascii="Arial" w:hAnsi="Arial" w:cs="Arial"/>
          <w:sz w:val="22"/>
          <w:szCs w:val="22"/>
          <w:lang w:val="en-ID"/>
        </w:rPr>
        <w:t xml:space="preserve"> sebagai berikut:</w:t>
      </w:r>
    </w:p>
    <w:p w14:paraId="309E2074" w14:textId="77777777" w:rsidR="005A59D9" w:rsidRP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Judul Tugas</w:t>
      </w:r>
      <w:r w:rsidRPr="005A59D9">
        <w:rPr>
          <w:rFonts w:ascii="Arial" w:hAnsi="Arial" w:cs="Arial"/>
          <w:sz w:val="22"/>
          <w:szCs w:val="22"/>
          <w:lang w:val="en-ID"/>
        </w:rPr>
        <w:t xml:space="preserve">: Rancang Bangun Model Bisnis Pharmapreneur Inovatif: Dari Ideasi Hingga </w:t>
      </w:r>
      <w:r w:rsidRPr="005A59D9">
        <w:rPr>
          <w:rFonts w:ascii="Arial" w:hAnsi="Arial" w:cs="Arial"/>
          <w:i/>
          <w:iCs/>
          <w:sz w:val="22"/>
          <w:szCs w:val="22"/>
          <w:lang w:val="en-ID"/>
        </w:rPr>
        <w:t>Pitch Deck</w:t>
      </w:r>
      <w:r w:rsidRPr="005A59D9">
        <w:rPr>
          <w:rFonts w:ascii="Arial" w:hAnsi="Arial" w:cs="Arial"/>
          <w:sz w:val="22"/>
          <w:szCs w:val="22"/>
          <w:lang w:val="en-ID"/>
        </w:rPr>
        <w:t>.</w:t>
      </w:r>
    </w:p>
    <w:p w14:paraId="3D4FC6C7" w14:textId="77777777" w:rsidR="005A59D9" w:rsidRP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Metode</w:t>
      </w:r>
      <w:r w:rsidRPr="005A59D9">
        <w:rPr>
          <w:rFonts w:ascii="Arial" w:hAnsi="Arial" w:cs="Arial"/>
          <w:sz w:val="22"/>
          <w:szCs w:val="22"/>
          <w:lang w:val="en-ID"/>
        </w:rPr>
        <w:t xml:space="preserve">: Kerja kelompok kolaboratif dengan tahapan pembentukan kelompok (Minggu 2), draf BMC (Minggu 6), strategi marketing (Minggu 12), serta pengumpulan </w:t>
      </w:r>
      <w:r w:rsidRPr="005A59D9">
        <w:rPr>
          <w:rFonts w:ascii="Arial" w:hAnsi="Arial" w:cs="Arial"/>
          <w:i/>
          <w:iCs/>
          <w:sz w:val="22"/>
          <w:szCs w:val="22"/>
          <w:lang w:val="en-ID"/>
        </w:rPr>
        <w:t>Business Plan</w:t>
      </w:r>
      <w:r w:rsidRPr="005A59D9">
        <w:rPr>
          <w:rFonts w:ascii="Arial" w:hAnsi="Arial" w:cs="Arial"/>
          <w:sz w:val="22"/>
          <w:szCs w:val="22"/>
          <w:lang w:val="en-ID"/>
        </w:rPr>
        <w:t xml:space="preserve"> dan </w:t>
      </w:r>
      <w:r w:rsidRPr="005A59D9">
        <w:rPr>
          <w:rFonts w:ascii="Arial" w:hAnsi="Arial" w:cs="Arial"/>
          <w:i/>
          <w:iCs/>
          <w:sz w:val="22"/>
          <w:szCs w:val="22"/>
          <w:lang w:val="en-ID"/>
        </w:rPr>
        <w:t>Pitch Deck</w:t>
      </w:r>
      <w:r w:rsidRPr="005A59D9">
        <w:rPr>
          <w:rFonts w:ascii="Arial" w:hAnsi="Arial" w:cs="Arial"/>
          <w:sz w:val="22"/>
          <w:szCs w:val="22"/>
          <w:lang w:val="en-ID"/>
        </w:rPr>
        <w:t xml:space="preserve"> (Minggu 14).</w:t>
      </w:r>
    </w:p>
    <w:p w14:paraId="38898275" w14:textId="77777777" w:rsidR="005A59D9" w:rsidRP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Output</w:t>
      </w:r>
      <w:r w:rsidRPr="005A59D9">
        <w:rPr>
          <w:rFonts w:ascii="Arial" w:hAnsi="Arial" w:cs="Arial"/>
          <w:sz w:val="22"/>
          <w:szCs w:val="22"/>
          <w:lang w:val="en-ID"/>
        </w:rPr>
        <w:t>: Laporan tertulis (berisi analisis SWOT, BMC, dan BEP) serta media visual berupa slide presentasi (</w:t>
      </w:r>
      <w:r w:rsidRPr="005A59D9">
        <w:rPr>
          <w:rFonts w:ascii="Arial" w:hAnsi="Arial" w:cs="Arial"/>
          <w:i/>
          <w:iCs/>
          <w:sz w:val="22"/>
          <w:szCs w:val="22"/>
          <w:lang w:val="en-ID"/>
        </w:rPr>
        <w:t>Pitch Deck</w:t>
      </w:r>
      <w:r w:rsidRPr="005A59D9">
        <w:rPr>
          <w:rFonts w:ascii="Arial" w:hAnsi="Arial" w:cs="Arial"/>
          <w:sz w:val="22"/>
          <w:szCs w:val="22"/>
          <w:lang w:val="en-ID"/>
        </w:rPr>
        <w:t>) maksimal 12 slide.</w:t>
      </w:r>
    </w:p>
    <w:p w14:paraId="0E5E84E5" w14:textId="77777777" w:rsid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Presentasi</w:t>
      </w:r>
      <w:r w:rsidRPr="005A59D9">
        <w:rPr>
          <w:rFonts w:ascii="Arial" w:hAnsi="Arial" w:cs="Arial"/>
          <w:sz w:val="22"/>
          <w:szCs w:val="22"/>
          <w:lang w:val="en-ID"/>
        </w:rPr>
        <w:t>: Ide bisnis final dipresentasikan di depan kelas pada minggu ke-15.</w:t>
      </w:r>
    </w:p>
    <w:p w14:paraId="7A446E52" w14:textId="77777777" w:rsidR="00E51591" w:rsidRPr="005A59D9" w:rsidRDefault="00E51591" w:rsidP="00D9022F">
      <w:pPr>
        <w:spacing w:line="360" w:lineRule="auto"/>
        <w:ind w:left="720"/>
        <w:jc w:val="both"/>
        <w:rPr>
          <w:rFonts w:ascii="Arial" w:hAnsi="Arial" w:cs="Arial"/>
          <w:sz w:val="22"/>
          <w:szCs w:val="22"/>
          <w:lang w:val="en-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394338" w:rsidRPr="0027518A" w14:paraId="2D3962E7" w14:textId="77777777" w:rsidTr="00E51591">
        <w:tc>
          <w:tcPr>
            <w:tcW w:w="8195" w:type="dxa"/>
          </w:tcPr>
          <w:p w14:paraId="5DBCC0B2" w14:textId="77777777" w:rsidR="00394338" w:rsidRPr="0027518A" w:rsidRDefault="00394338" w:rsidP="00D9022F">
            <w:pPr>
              <w:spacing w:line="360" w:lineRule="auto"/>
              <w:jc w:val="center"/>
              <w:rPr>
                <w:rFonts w:ascii="Arial" w:hAnsi="Arial" w:cs="Arial"/>
                <w:b/>
                <w:sz w:val="22"/>
                <w:szCs w:val="22"/>
              </w:rPr>
            </w:pPr>
            <w:r w:rsidRPr="0027518A">
              <w:rPr>
                <w:rFonts w:ascii="Arial" w:hAnsi="Arial" w:cs="Arial"/>
                <w:b/>
                <w:sz w:val="22"/>
                <w:szCs w:val="22"/>
              </w:rPr>
              <w:t>8. Kriteria Penilaian</w:t>
            </w:r>
          </w:p>
        </w:tc>
      </w:tr>
    </w:tbl>
    <w:p w14:paraId="0D940386" w14:textId="77777777" w:rsidR="00394338" w:rsidRPr="0027518A" w:rsidRDefault="00394338" w:rsidP="00D9022F">
      <w:pPr>
        <w:spacing w:line="360" w:lineRule="auto"/>
        <w:ind w:left="360"/>
        <w:jc w:val="both"/>
        <w:rPr>
          <w:rFonts w:ascii="Arial" w:hAnsi="Arial" w:cs="Arial"/>
          <w:sz w:val="22"/>
          <w:szCs w:val="22"/>
        </w:rPr>
      </w:pPr>
    </w:p>
    <w:p w14:paraId="0257E9B9" w14:textId="77777777" w:rsidR="00394338" w:rsidRPr="0027518A" w:rsidRDefault="00394338" w:rsidP="00D9022F">
      <w:pPr>
        <w:spacing w:line="360" w:lineRule="auto"/>
        <w:ind w:firstLine="540"/>
        <w:jc w:val="both"/>
        <w:rPr>
          <w:rFonts w:ascii="Arial" w:hAnsi="Arial" w:cs="Arial"/>
          <w:sz w:val="22"/>
          <w:szCs w:val="22"/>
          <w:lang w:val="sv-SE"/>
        </w:rPr>
      </w:pPr>
      <w:r w:rsidRPr="0027518A">
        <w:rPr>
          <w:rFonts w:ascii="Arial" w:hAnsi="Arial" w:cs="Arial"/>
          <w:sz w:val="22"/>
          <w:szCs w:val="22"/>
          <w:lang w:val="sv-SE"/>
        </w:rPr>
        <w:t>Penilaian akan dilakukan oleh pengajar dengan menggunakan kriteria sebagai berikut:</w:t>
      </w:r>
    </w:p>
    <w:p w14:paraId="01AE20F9" w14:textId="77777777" w:rsidR="00394338" w:rsidRPr="0027518A" w:rsidRDefault="00394338" w:rsidP="00D9022F">
      <w:pPr>
        <w:spacing w:line="360" w:lineRule="auto"/>
        <w:ind w:firstLine="540"/>
        <w:jc w:val="both"/>
        <w:rPr>
          <w:rFonts w:ascii="Arial" w:hAnsi="Arial" w:cs="Arial"/>
          <w:sz w:val="22"/>
          <w:szCs w:val="22"/>
        </w:rPr>
      </w:pPr>
      <w:r w:rsidRPr="0027518A">
        <w:rPr>
          <w:rFonts w:ascii="Arial" w:hAnsi="Arial" w:cs="Arial"/>
          <w:sz w:val="22"/>
          <w:szCs w:val="22"/>
        </w:rPr>
        <w:t>Nilai</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Point</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Range</w:t>
      </w:r>
    </w:p>
    <w:p w14:paraId="10339DDF"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rPr>
        <w:t xml:space="preserve">     A</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4</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w:t>
      </w:r>
      <w:r w:rsidRPr="0027518A">
        <w:rPr>
          <w:rFonts w:ascii="Arial" w:hAnsi="Arial" w:cs="Arial"/>
          <w:sz w:val="22"/>
          <w:szCs w:val="22"/>
          <w:lang w:val="id-ID"/>
        </w:rPr>
        <w:t>85-100</w:t>
      </w:r>
    </w:p>
    <w:p w14:paraId="273C1AF9"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lang w:val="id-ID"/>
        </w:rPr>
        <w:t xml:space="preserve">    AB</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3,5</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79-84</w:t>
      </w:r>
    </w:p>
    <w:p w14:paraId="47E37FB1"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rPr>
        <w:t xml:space="preserve">     B</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3</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lang w:val="id-ID"/>
        </w:rPr>
        <w:t xml:space="preserve"> 73-78</w:t>
      </w:r>
    </w:p>
    <w:p w14:paraId="7DA68AA1"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lang w:val="id-ID"/>
        </w:rPr>
        <w:t xml:space="preserve">         </w:t>
      </w:r>
      <w:r w:rsidRPr="0027518A">
        <w:rPr>
          <w:rFonts w:ascii="Arial" w:hAnsi="Arial" w:cs="Arial"/>
          <w:sz w:val="22"/>
          <w:szCs w:val="22"/>
        </w:rPr>
        <w:t xml:space="preserve">  </w:t>
      </w:r>
      <w:r w:rsidRPr="0027518A">
        <w:rPr>
          <w:rFonts w:ascii="Arial" w:hAnsi="Arial" w:cs="Arial"/>
          <w:sz w:val="22"/>
          <w:szCs w:val="22"/>
          <w:lang w:val="id-ID"/>
        </w:rPr>
        <w:t>BC</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2,5</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67-72</w:t>
      </w:r>
    </w:p>
    <w:p w14:paraId="792140D0"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rPr>
        <w:t xml:space="preserve">     C</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2</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lang w:val="id-ID"/>
        </w:rPr>
        <w:t xml:space="preserve"> 61-66</w:t>
      </w:r>
    </w:p>
    <w:p w14:paraId="0BC0755C"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rPr>
        <w:t xml:space="preserve">          </w:t>
      </w:r>
      <w:r w:rsidRPr="0027518A">
        <w:rPr>
          <w:rFonts w:ascii="Arial" w:hAnsi="Arial" w:cs="Arial"/>
          <w:sz w:val="22"/>
          <w:szCs w:val="22"/>
          <w:lang w:val="id-ID"/>
        </w:rPr>
        <w:t>C</w:t>
      </w:r>
      <w:r w:rsidRPr="0027518A">
        <w:rPr>
          <w:rFonts w:ascii="Arial" w:hAnsi="Arial" w:cs="Arial"/>
          <w:sz w:val="22"/>
          <w:szCs w:val="22"/>
        </w:rPr>
        <w:t>D</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1</w:t>
      </w:r>
      <w:r w:rsidRPr="0027518A">
        <w:rPr>
          <w:rFonts w:ascii="Arial" w:hAnsi="Arial" w:cs="Arial"/>
          <w:sz w:val="22"/>
          <w:szCs w:val="22"/>
          <w:lang w:val="id-ID"/>
        </w:rPr>
        <w:t>,5</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lang w:val="id-ID"/>
        </w:rPr>
        <w:t xml:space="preserve"> 55-60</w:t>
      </w:r>
    </w:p>
    <w:p w14:paraId="7162FF65"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lang w:val="id-ID"/>
        </w:rPr>
        <w:t xml:space="preserve">  </w:t>
      </w:r>
      <w:r w:rsidRPr="0027518A">
        <w:rPr>
          <w:rFonts w:ascii="Arial" w:hAnsi="Arial" w:cs="Arial"/>
          <w:sz w:val="22"/>
          <w:szCs w:val="22"/>
          <w:lang w:val="id-ID"/>
        </w:rPr>
        <w:tab/>
        <w:t>D</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1</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45-55</w:t>
      </w:r>
    </w:p>
    <w:p w14:paraId="7DECAFA3"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rPr>
        <w:t xml:space="preserve">            E</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0</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≤4</w:t>
      </w:r>
      <w:r w:rsidRPr="0027518A">
        <w:rPr>
          <w:rFonts w:ascii="Arial" w:hAnsi="Arial" w:cs="Arial"/>
          <w:sz w:val="22"/>
          <w:szCs w:val="22"/>
          <w:lang w:val="id-ID"/>
        </w:rPr>
        <w:t>5</w:t>
      </w:r>
    </w:p>
    <w:p w14:paraId="7C1AFA6B" w14:textId="77777777" w:rsidR="00394338" w:rsidRPr="0027518A" w:rsidRDefault="00394338" w:rsidP="00D9022F">
      <w:pPr>
        <w:spacing w:line="360" w:lineRule="auto"/>
        <w:jc w:val="both"/>
        <w:rPr>
          <w:rFonts w:ascii="Arial" w:hAnsi="Arial" w:cs="Arial"/>
          <w:sz w:val="22"/>
          <w:szCs w:val="22"/>
        </w:rPr>
      </w:pPr>
    </w:p>
    <w:p w14:paraId="3205E4F7" w14:textId="77777777" w:rsidR="00394338" w:rsidRPr="0027518A" w:rsidRDefault="00394338" w:rsidP="00D9022F">
      <w:pPr>
        <w:spacing w:line="360" w:lineRule="auto"/>
        <w:ind w:firstLine="720"/>
        <w:jc w:val="both"/>
        <w:rPr>
          <w:rFonts w:ascii="Arial" w:hAnsi="Arial" w:cs="Arial"/>
          <w:sz w:val="22"/>
          <w:szCs w:val="22"/>
        </w:rPr>
      </w:pPr>
      <w:r w:rsidRPr="0027518A">
        <w:rPr>
          <w:rFonts w:ascii="Arial" w:hAnsi="Arial" w:cs="Arial"/>
          <w:sz w:val="22"/>
          <w:szCs w:val="22"/>
        </w:rPr>
        <w:t>Dalam menentukan nilai akhir digunakan pembobotan dan rumus sesuai yang ditetapkan dalam peraturan akademik “STIFERA S</w:t>
      </w:r>
      <w:r w:rsidRPr="0027518A">
        <w:rPr>
          <w:rFonts w:ascii="Arial" w:hAnsi="Arial" w:cs="Arial"/>
          <w:sz w:val="22"/>
          <w:szCs w:val="22"/>
          <w:lang w:val="id-ID"/>
        </w:rPr>
        <w:t>emarang</w:t>
      </w:r>
      <w:r w:rsidRPr="0027518A">
        <w:rPr>
          <w:rFonts w:ascii="Arial" w:hAnsi="Arial" w:cs="Arial"/>
          <w:sz w:val="22"/>
          <w:szCs w:val="22"/>
        </w:rPr>
        <w:t>” sebagai berikut:</w:t>
      </w:r>
    </w:p>
    <w:p w14:paraId="272DA894" w14:textId="77777777" w:rsidR="00394338" w:rsidRPr="0027518A" w:rsidRDefault="00394338" w:rsidP="00D9022F">
      <w:pPr>
        <w:spacing w:line="360" w:lineRule="auto"/>
        <w:jc w:val="both"/>
        <w:rPr>
          <w:rFonts w:ascii="Arial" w:hAnsi="Arial" w:cs="Arial"/>
          <w:sz w:val="22"/>
          <w:szCs w:val="22"/>
        </w:rPr>
      </w:pPr>
      <w:r w:rsidRPr="0027518A">
        <w:rPr>
          <w:rFonts w:ascii="Arial" w:hAnsi="Arial" w:cs="Arial"/>
          <w:noProof/>
          <w:sz w:val="22"/>
          <w:szCs w:val="22"/>
        </w:rPr>
        <w:lastRenderedPageBreak/>
        <mc:AlternateContent>
          <mc:Choice Requires="wps">
            <w:drawing>
              <wp:anchor distT="0" distB="0" distL="114300" distR="114300" simplePos="0" relativeHeight="251664384" behindDoc="0" locked="0" layoutInCell="1" allowOverlap="1" wp14:anchorId="06B2CCD8" wp14:editId="1469278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6C9A9" w14:textId="1691F734" w:rsidR="00394338" w:rsidRPr="006B65BE" w:rsidRDefault="00394338" w:rsidP="00394338">
                            <w:pPr>
                              <w:jc w:val="both"/>
                              <w:rPr>
                                <w:rFonts w:ascii="Arial" w:hAnsi="Arial" w:cs="Arial"/>
                                <w:b/>
                                <w:sz w:val="22"/>
                                <w:szCs w:val="22"/>
                                <w:lang w:val="sv-SE"/>
                              </w:rPr>
                            </w:pPr>
                            <w:r w:rsidRPr="00D52534">
                              <w:rPr>
                                <w:rFonts w:ascii="Arial" w:hAnsi="Arial" w:cs="Arial"/>
                                <w:b/>
                                <w:sz w:val="22"/>
                                <w:szCs w:val="22"/>
                                <w:lang w:val="sv-SE"/>
                              </w:rPr>
                              <w:t>Nilai akhir (NA) = (</w:t>
                            </w:r>
                            <w:r w:rsidRPr="00D52534">
                              <w:rPr>
                                <w:rFonts w:ascii="Arial" w:hAnsi="Arial" w:cs="Arial"/>
                                <w:b/>
                                <w:sz w:val="22"/>
                                <w:szCs w:val="22"/>
                                <w:lang w:val="id-ID"/>
                              </w:rPr>
                              <w:t>30</w:t>
                            </w:r>
                            <w:r w:rsidRPr="00D52534">
                              <w:rPr>
                                <w:rFonts w:ascii="Arial" w:hAnsi="Arial" w:cs="Arial"/>
                                <w:b/>
                                <w:sz w:val="22"/>
                                <w:szCs w:val="22"/>
                                <w:lang w:val="sv-SE"/>
                              </w:rPr>
                              <w:t>% Harian) + (3</w:t>
                            </w:r>
                            <w:r w:rsidR="00D52534" w:rsidRPr="00D52534">
                              <w:rPr>
                                <w:rFonts w:ascii="Arial" w:hAnsi="Arial" w:cs="Arial"/>
                                <w:b/>
                                <w:sz w:val="22"/>
                                <w:szCs w:val="22"/>
                                <w:lang w:val="sv-SE"/>
                              </w:rPr>
                              <w:t>0</w:t>
                            </w:r>
                            <w:r w:rsidRPr="00D52534">
                              <w:rPr>
                                <w:rFonts w:ascii="Arial" w:hAnsi="Arial" w:cs="Arial"/>
                                <w:b/>
                                <w:sz w:val="22"/>
                                <w:szCs w:val="22"/>
                                <w:lang w:val="sv-SE"/>
                              </w:rPr>
                              <w:t>% UTS) + (</w:t>
                            </w:r>
                            <w:r w:rsidR="00D52534" w:rsidRPr="00D52534">
                              <w:rPr>
                                <w:rFonts w:ascii="Arial" w:hAnsi="Arial" w:cs="Arial"/>
                                <w:b/>
                                <w:sz w:val="22"/>
                                <w:szCs w:val="22"/>
                                <w:lang w:val="sv-SE"/>
                              </w:rPr>
                              <w:t>40</w:t>
                            </w:r>
                            <w:r w:rsidRPr="00D52534">
                              <w:rPr>
                                <w:rFonts w:ascii="Arial" w:hAnsi="Arial" w:cs="Arial"/>
                                <w:b/>
                                <w:sz w:val="22"/>
                                <w:szCs w:val="22"/>
                                <w:lang w:val="sv-SE"/>
                              </w:rPr>
                              <w:t>% UAS)</w:t>
                            </w:r>
                          </w:p>
                          <w:p w14:paraId="2D832AE4" w14:textId="77777777" w:rsidR="00394338" w:rsidRDefault="00394338" w:rsidP="00394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2CCD8" id="Rectangle 3" o:spid="_x0000_s1026" style="position:absolute;left:0;text-align:left;margin-left:87pt;margin-top:3pt;width:318.7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" filled="f">
                <v:path arrowok="t"/>
                <v:textbox>
                  <w:txbxContent>
                    <w:p w14:paraId="4556C9A9" w14:textId="1691F734" w:rsidR="00394338" w:rsidRPr="006B65BE" w:rsidRDefault="00394338" w:rsidP="00394338">
                      <w:pPr>
                        <w:jc w:val="both"/>
                        <w:rPr>
                          <w:rFonts w:ascii="Arial" w:hAnsi="Arial" w:cs="Arial"/>
                          <w:b/>
                          <w:sz w:val="22"/>
                          <w:szCs w:val="22"/>
                          <w:lang w:val="sv-SE"/>
                        </w:rPr>
                      </w:pPr>
                      <w:r w:rsidRPr="00D52534">
                        <w:rPr>
                          <w:rFonts w:ascii="Arial" w:hAnsi="Arial" w:cs="Arial"/>
                          <w:b/>
                          <w:sz w:val="22"/>
                          <w:szCs w:val="22"/>
                          <w:lang w:val="sv-SE"/>
                        </w:rPr>
                        <w:t>Nilai akhir (NA) = (</w:t>
                      </w:r>
                      <w:r w:rsidRPr="00D52534">
                        <w:rPr>
                          <w:rFonts w:ascii="Arial" w:hAnsi="Arial" w:cs="Arial"/>
                          <w:b/>
                          <w:sz w:val="22"/>
                          <w:szCs w:val="22"/>
                          <w:lang w:val="id-ID"/>
                        </w:rPr>
                        <w:t>30</w:t>
                      </w:r>
                      <w:r w:rsidRPr="00D52534">
                        <w:rPr>
                          <w:rFonts w:ascii="Arial" w:hAnsi="Arial" w:cs="Arial"/>
                          <w:b/>
                          <w:sz w:val="22"/>
                          <w:szCs w:val="22"/>
                          <w:lang w:val="sv-SE"/>
                        </w:rPr>
                        <w:t>% Harian) + (3</w:t>
                      </w:r>
                      <w:r w:rsidR="00D52534" w:rsidRPr="00D52534">
                        <w:rPr>
                          <w:rFonts w:ascii="Arial" w:hAnsi="Arial" w:cs="Arial"/>
                          <w:b/>
                          <w:sz w:val="22"/>
                          <w:szCs w:val="22"/>
                          <w:lang w:val="sv-SE"/>
                        </w:rPr>
                        <w:t>0</w:t>
                      </w:r>
                      <w:r w:rsidRPr="00D52534">
                        <w:rPr>
                          <w:rFonts w:ascii="Arial" w:hAnsi="Arial" w:cs="Arial"/>
                          <w:b/>
                          <w:sz w:val="22"/>
                          <w:szCs w:val="22"/>
                          <w:lang w:val="sv-SE"/>
                        </w:rPr>
                        <w:t>% UTS) + (</w:t>
                      </w:r>
                      <w:r w:rsidR="00D52534" w:rsidRPr="00D52534">
                        <w:rPr>
                          <w:rFonts w:ascii="Arial" w:hAnsi="Arial" w:cs="Arial"/>
                          <w:b/>
                          <w:sz w:val="22"/>
                          <w:szCs w:val="22"/>
                          <w:lang w:val="sv-SE"/>
                        </w:rPr>
                        <w:t>40</w:t>
                      </w:r>
                      <w:r w:rsidRPr="00D52534">
                        <w:rPr>
                          <w:rFonts w:ascii="Arial" w:hAnsi="Arial" w:cs="Arial"/>
                          <w:b/>
                          <w:sz w:val="22"/>
                          <w:szCs w:val="22"/>
                          <w:lang w:val="sv-SE"/>
                        </w:rPr>
                        <w:t>% UAS)</w:t>
                      </w:r>
                    </w:p>
                    <w:p w14:paraId="2D832AE4" w14:textId="77777777" w:rsidR="00394338" w:rsidRDefault="00394338" w:rsidP="00394338"/>
                  </w:txbxContent>
                </v:textbox>
              </v:rect>
            </w:pict>
          </mc:Fallback>
        </mc:AlternateConten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p>
    <w:p w14:paraId="1DA90F3C" w14:textId="77777777" w:rsidR="00394338" w:rsidRPr="0027518A" w:rsidRDefault="00394338" w:rsidP="00D9022F">
      <w:pPr>
        <w:spacing w:line="360" w:lineRule="auto"/>
        <w:jc w:val="both"/>
        <w:rPr>
          <w:rFonts w:ascii="Arial" w:hAnsi="Arial" w:cs="Arial"/>
          <w:sz w:val="22"/>
          <w:szCs w:val="22"/>
          <w:lang w:val="sv-SE"/>
        </w:rPr>
      </w:pPr>
      <w:r w:rsidRPr="0027518A">
        <w:rPr>
          <w:rFonts w:ascii="Arial" w:hAnsi="Arial" w:cs="Arial"/>
          <w:sz w:val="22"/>
          <w:szCs w:val="22"/>
        </w:rPr>
        <w:t xml:space="preserve">                                                          </w:t>
      </w:r>
    </w:p>
    <w:p w14:paraId="79BA1FA0" w14:textId="77777777" w:rsidR="00394338" w:rsidRPr="0027518A" w:rsidRDefault="00394338" w:rsidP="00D9022F">
      <w:pPr>
        <w:spacing w:line="360" w:lineRule="auto"/>
        <w:jc w:val="both"/>
        <w:rPr>
          <w:rFonts w:ascii="Arial" w:hAnsi="Arial" w:cs="Arial"/>
          <w:sz w:val="22"/>
          <w:szCs w:val="22"/>
          <w:lang w:val="sv-SE"/>
        </w:rPr>
      </w:pPr>
    </w:p>
    <w:p w14:paraId="745C2B1E" w14:textId="77777777" w:rsidR="00394338" w:rsidRPr="0027518A" w:rsidRDefault="00394338" w:rsidP="00D9022F">
      <w:pPr>
        <w:spacing w:line="360" w:lineRule="auto"/>
        <w:jc w:val="both"/>
        <w:rPr>
          <w:rFonts w:ascii="Arial" w:hAnsi="Arial" w:cs="Arial"/>
          <w:sz w:val="22"/>
          <w:szCs w:val="22"/>
          <w:lang w:val="sv-SE"/>
        </w:rPr>
      </w:pPr>
      <w:r w:rsidRPr="0027518A">
        <w:rPr>
          <w:rFonts w:ascii="Arial" w:hAnsi="Arial" w:cs="Arial"/>
          <w:sz w:val="22"/>
          <w:szCs w:val="22"/>
          <w:lang w:val="sv-SE"/>
        </w:rPr>
        <w:t>Nilai Harian diperoleh dari:</w:t>
      </w:r>
    </w:p>
    <w:p w14:paraId="3B2832B8" w14:textId="77777777" w:rsidR="00D52534" w:rsidRDefault="00394338" w:rsidP="00D9022F">
      <w:pPr>
        <w:numPr>
          <w:ilvl w:val="0"/>
          <w:numId w:val="1"/>
        </w:numPr>
        <w:tabs>
          <w:tab w:val="left" w:pos="3585"/>
        </w:tabs>
        <w:spacing w:line="360" w:lineRule="auto"/>
        <w:jc w:val="both"/>
        <w:rPr>
          <w:rFonts w:ascii="Arial" w:hAnsi="Arial" w:cs="Arial"/>
          <w:sz w:val="22"/>
          <w:szCs w:val="22"/>
          <w:lang w:val="sv-SE"/>
        </w:rPr>
      </w:pPr>
      <w:r w:rsidRPr="0027518A">
        <w:rPr>
          <w:rFonts w:ascii="Arial" w:hAnsi="Arial" w:cs="Arial"/>
          <w:sz w:val="22"/>
          <w:szCs w:val="22"/>
        </w:rPr>
        <w:t>Keaktifan selama mengikuti kuliah</w:t>
      </w:r>
      <w:r w:rsidRPr="0027518A">
        <w:rPr>
          <w:rFonts w:ascii="Arial" w:hAnsi="Arial" w:cs="Arial"/>
          <w:sz w:val="22"/>
          <w:szCs w:val="22"/>
          <w:lang w:val="id-ID"/>
        </w:rPr>
        <w:t xml:space="preserve"> (</w:t>
      </w:r>
      <w:r w:rsidRPr="0027518A">
        <w:rPr>
          <w:rFonts w:ascii="Arial" w:hAnsi="Arial" w:cs="Arial"/>
          <w:sz w:val="22"/>
          <w:szCs w:val="22"/>
        </w:rPr>
        <w:t>1</w:t>
      </w:r>
      <w:r w:rsidRPr="0027518A">
        <w:rPr>
          <w:rFonts w:ascii="Arial" w:hAnsi="Arial" w:cs="Arial"/>
          <w:sz w:val="22"/>
          <w:szCs w:val="22"/>
          <w:lang w:val="id-ID"/>
        </w:rPr>
        <w:t>0%)</w:t>
      </w:r>
    </w:p>
    <w:p w14:paraId="2B8ED0D3" w14:textId="0B724E08" w:rsidR="00394338" w:rsidRPr="00D52534" w:rsidRDefault="00394338" w:rsidP="00D9022F">
      <w:pPr>
        <w:numPr>
          <w:ilvl w:val="0"/>
          <w:numId w:val="1"/>
        </w:numPr>
        <w:tabs>
          <w:tab w:val="left" w:pos="3585"/>
        </w:tabs>
        <w:spacing w:line="360" w:lineRule="auto"/>
        <w:jc w:val="both"/>
        <w:rPr>
          <w:rFonts w:ascii="Arial" w:hAnsi="Arial" w:cs="Arial"/>
          <w:sz w:val="22"/>
          <w:szCs w:val="22"/>
          <w:lang w:val="sv-SE"/>
        </w:rPr>
      </w:pPr>
      <w:r w:rsidRPr="00D52534">
        <w:rPr>
          <w:rFonts w:ascii="Arial" w:hAnsi="Arial" w:cs="Arial"/>
          <w:sz w:val="22"/>
          <w:szCs w:val="22"/>
        </w:rPr>
        <w:t>Tugas individu dapat berupa resume makul atau kuis (20%)</w:t>
      </w:r>
    </w:p>
    <w:p w14:paraId="48E0D0A2" w14:textId="77777777" w:rsidR="00AC3B4B" w:rsidRPr="0027518A" w:rsidRDefault="00AC3B4B" w:rsidP="00D9022F">
      <w:pPr>
        <w:spacing w:line="360" w:lineRule="auto"/>
        <w:jc w:val="both"/>
        <w:rPr>
          <w:rFonts w:ascii="Arial" w:hAnsi="Arial" w:cs="Arial"/>
          <w:sz w:val="22"/>
          <w:szCs w:val="22"/>
          <w:lang w:val="nb-NO"/>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94338" w:rsidRPr="0027518A" w14:paraId="5122DD1A" w14:textId="77777777" w:rsidTr="00AE7CAC">
        <w:trPr>
          <w:trHeight w:val="379"/>
        </w:trPr>
        <w:tc>
          <w:tcPr>
            <w:tcW w:w="9288" w:type="dxa"/>
          </w:tcPr>
          <w:p w14:paraId="4B212204" w14:textId="77777777" w:rsidR="00394338" w:rsidRPr="0027518A" w:rsidRDefault="00394338" w:rsidP="00AE7CAC">
            <w:pPr>
              <w:jc w:val="center"/>
              <w:rPr>
                <w:rFonts w:ascii="Arial" w:hAnsi="Arial" w:cs="Arial"/>
                <w:b/>
                <w:bCs/>
                <w:sz w:val="22"/>
                <w:szCs w:val="22"/>
                <w:lang w:val="sv-SE"/>
              </w:rPr>
            </w:pPr>
            <w:r w:rsidRPr="0027518A">
              <w:rPr>
                <w:rFonts w:ascii="Arial" w:hAnsi="Arial" w:cs="Arial"/>
                <w:b/>
                <w:bCs/>
                <w:sz w:val="22"/>
                <w:szCs w:val="22"/>
                <w:lang w:val="sv-SE"/>
              </w:rPr>
              <w:t>9. Jadwal Perkuliahan</w:t>
            </w:r>
          </w:p>
        </w:tc>
      </w:tr>
    </w:tbl>
    <w:p w14:paraId="41891818" w14:textId="77777777" w:rsidR="00394338" w:rsidRPr="0027518A" w:rsidRDefault="00394338" w:rsidP="00394338">
      <w:pPr>
        <w:spacing w:line="360" w:lineRule="auto"/>
        <w:ind w:left="426"/>
        <w:jc w:val="center"/>
        <w:rPr>
          <w:rFonts w:ascii="Arial" w:hAnsi="Arial" w:cs="Arial"/>
          <w:sz w:val="22"/>
          <w:szCs w:val="22"/>
        </w:rPr>
      </w:pPr>
    </w:p>
    <w:p w14:paraId="436E2EE7" w14:textId="1D90FE93" w:rsidR="00394338" w:rsidRPr="0027518A" w:rsidRDefault="00394338" w:rsidP="00394338">
      <w:pPr>
        <w:spacing w:line="360" w:lineRule="auto"/>
        <w:ind w:left="426"/>
        <w:jc w:val="center"/>
        <w:rPr>
          <w:rFonts w:ascii="Arial" w:hAnsi="Arial" w:cs="Arial"/>
          <w:b/>
          <w:bCs/>
          <w:sz w:val="22"/>
          <w:szCs w:val="22"/>
          <w:lang w:val="id-ID"/>
        </w:rPr>
      </w:pPr>
      <w:r w:rsidRPr="0027518A">
        <w:rPr>
          <w:rFonts w:ascii="Arial" w:hAnsi="Arial" w:cs="Arial"/>
          <w:b/>
          <w:bCs/>
          <w:sz w:val="22"/>
          <w:szCs w:val="22"/>
        </w:rPr>
        <w:t xml:space="preserve">JADWAL </w:t>
      </w:r>
      <w:r w:rsidR="00AC3B4B">
        <w:rPr>
          <w:rFonts w:ascii="Arial" w:hAnsi="Arial" w:cs="Arial"/>
          <w:b/>
          <w:bCs/>
          <w:sz w:val="22"/>
          <w:szCs w:val="22"/>
        </w:rPr>
        <w:t xml:space="preserve">PERKULIAHAN </w:t>
      </w:r>
      <w:r w:rsidRPr="0027518A">
        <w:rPr>
          <w:rFonts w:ascii="Arial" w:hAnsi="Arial" w:cs="Arial"/>
          <w:b/>
          <w:bCs/>
          <w:sz w:val="22"/>
          <w:szCs w:val="22"/>
          <w:lang w:val="id-ID"/>
        </w:rPr>
        <w:t xml:space="preserve">TEORI </w:t>
      </w:r>
      <w:r w:rsidR="00AC3B4B" w:rsidRPr="0027518A">
        <w:rPr>
          <w:rFonts w:ascii="Arial" w:hAnsi="Arial" w:cs="Arial"/>
          <w:b/>
          <w:bCs/>
          <w:sz w:val="22"/>
          <w:szCs w:val="22"/>
        </w:rPr>
        <w:t>PHARMACEUTICAL ENTERPREUNERSHIP</w:t>
      </w:r>
    </w:p>
    <w:p w14:paraId="750A3A1E" w14:textId="5E831209" w:rsidR="00394338" w:rsidRPr="00AC3B4B" w:rsidRDefault="00394338" w:rsidP="00394338">
      <w:pPr>
        <w:spacing w:line="360" w:lineRule="auto"/>
        <w:ind w:left="426"/>
        <w:jc w:val="center"/>
        <w:rPr>
          <w:rFonts w:ascii="Arial" w:hAnsi="Arial" w:cs="Arial"/>
          <w:b/>
          <w:bCs/>
          <w:sz w:val="22"/>
          <w:szCs w:val="22"/>
        </w:rPr>
      </w:pPr>
      <w:r w:rsidRPr="00AC3B4B">
        <w:rPr>
          <w:rFonts w:ascii="Arial" w:hAnsi="Arial" w:cs="Arial"/>
          <w:b/>
          <w:bCs/>
          <w:sz w:val="22"/>
          <w:szCs w:val="22"/>
          <w:lang w:val="id-ID"/>
        </w:rPr>
        <w:t>SEMESTER I</w:t>
      </w:r>
      <w:r w:rsidRPr="00AC3B4B">
        <w:rPr>
          <w:rFonts w:ascii="Arial" w:hAnsi="Arial" w:cs="Arial"/>
          <w:b/>
          <w:bCs/>
          <w:sz w:val="22"/>
          <w:szCs w:val="22"/>
        </w:rPr>
        <w:t>V</w:t>
      </w:r>
      <w:r w:rsidRPr="00AC3B4B">
        <w:rPr>
          <w:rFonts w:ascii="Arial" w:hAnsi="Arial" w:cs="Arial"/>
          <w:b/>
          <w:bCs/>
          <w:sz w:val="22"/>
          <w:szCs w:val="22"/>
          <w:lang w:val="id-ID"/>
        </w:rPr>
        <w:t xml:space="preserve"> </w:t>
      </w:r>
    </w:p>
    <w:tbl>
      <w:tblPr>
        <w:tblW w:w="11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884"/>
        <w:gridCol w:w="3077"/>
        <w:gridCol w:w="2050"/>
        <w:gridCol w:w="1937"/>
        <w:gridCol w:w="852"/>
      </w:tblGrid>
      <w:tr w:rsidR="00BB074C" w:rsidRPr="00C06F25" w14:paraId="17C9E80D" w14:textId="20FFD6E9" w:rsidTr="00C06F25">
        <w:trPr>
          <w:jc w:val="center"/>
        </w:trPr>
        <w:tc>
          <w:tcPr>
            <w:tcW w:w="1413" w:type="dxa"/>
            <w:tcBorders>
              <w:top w:val="single" w:sz="4" w:space="0" w:color="auto"/>
              <w:left w:val="single" w:sz="4" w:space="0" w:color="auto"/>
              <w:bottom w:val="single" w:sz="4" w:space="0" w:color="auto"/>
              <w:right w:val="single" w:sz="4" w:space="0" w:color="auto"/>
            </w:tcBorders>
            <w:hideMark/>
          </w:tcPr>
          <w:p w14:paraId="023841B8" w14:textId="1887FA34" w:rsidR="007B602E" w:rsidRPr="00C06F25" w:rsidRDefault="00C06F25" w:rsidP="00365816">
            <w:pPr>
              <w:jc w:val="center"/>
              <w:rPr>
                <w:rFonts w:ascii="Arial" w:hAnsi="Arial" w:cs="Arial"/>
                <w:b/>
                <w:bCs/>
                <w:sz w:val="22"/>
                <w:szCs w:val="22"/>
                <w:lang w:val="id-ID"/>
              </w:rPr>
            </w:pPr>
            <w:r w:rsidRPr="00C06F25">
              <w:rPr>
                <w:rFonts w:ascii="Arial" w:hAnsi="Arial" w:cs="Arial"/>
                <w:b/>
                <w:bCs/>
                <w:sz w:val="22"/>
                <w:szCs w:val="22"/>
                <w:lang w:val="id-ID"/>
              </w:rPr>
              <w:t>Pertemuan</w:t>
            </w:r>
          </w:p>
        </w:tc>
        <w:tc>
          <w:tcPr>
            <w:tcW w:w="1884" w:type="dxa"/>
            <w:tcBorders>
              <w:top w:val="single" w:sz="4" w:space="0" w:color="auto"/>
              <w:left w:val="single" w:sz="4" w:space="0" w:color="auto"/>
              <w:bottom w:val="single" w:sz="4" w:space="0" w:color="auto"/>
              <w:right w:val="single" w:sz="4" w:space="0" w:color="auto"/>
            </w:tcBorders>
            <w:hideMark/>
          </w:tcPr>
          <w:p w14:paraId="433DF1DB" w14:textId="3DB58EFB"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CPMK/Sub-CPMK</w:t>
            </w:r>
          </w:p>
        </w:tc>
        <w:tc>
          <w:tcPr>
            <w:tcW w:w="3077" w:type="dxa"/>
            <w:tcBorders>
              <w:top w:val="single" w:sz="4" w:space="0" w:color="auto"/>
              <w:left w:val="single" w:sz="4" w:space="0" w:color="auto"/>
              <w:bottom w:val="single" w:sz="4" w:space="0" w:color="auto"/>
              <w:right w:val="single" w:sz="4" w:space="0" w:color="auto"/>
            </w:tcBorders>
            <w:hideMark/>
          </w:tcPr>
          <w:p w14:paraId="3A743960" w14:textId="4F971C83"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MATERI PEMBELAJARAN</w:t>
            </w:r>
          </w:p>
        </w:tc>
        <w:tc>
          <w:tcPr>
            <w:tcW w:w="2050" w:type="dxa"/>
            <w:tcBorders>
              <w:top w:val="single" w:sz="4" w:space="0" w:color="auto"/>
              <w:left w:val="single" w:sz="4" w:space="0" w:color="auto"/>
              <w:bottom w:val="single" w:sz="4" w:space="0" w:color="auto"/>
              <w:right w:val="single" w:sz="4" w:space="0" w:color="auto"/>
            </w:tcBorders>
          </w:tcPr>
          <w:p w14:paraId="4BC01409" w14:textId="741D61A3" w:rsidR="007B602E" w:rsidRPr="00C06F25" w:rsidRDefault="00BB074C" w:rsidP="00365816">
            <w:pPr>
              <w:jc w:val="center"/>
              <w:rPr>
                <w:rFonts w:ascii="Arial" w:hAnsi="Arial" w:cs="Arial"/>
                <w:b/>
                <w:bCs/>
                <w:sz w:val="22"/>
                <w:szCs w:val="22"/>
              </w:rPr>
            </w:pPr>
            <w:r w:rsidRPr="00C06F25">
              <w:rPr>
                <w:rFonts w:ascii="Arial" w:hAnsi="Arial" w:cs="Arial"/>
                <w:b/>
                <w:bCs/>
                <w:sz w:val="22"/>
                <w:szCs w:val="22"/>
              </w:rPr>
              <w:t xml:space="preserve">STRATEGI PEMBELAJARAN &amp; </w:t>
            </w:r>
            <w:r w:rsidR="007B602E" w:rsidRPr="00C06F25">
              <w:rPr>
                <w:rFonts w:ascii="Arial" w:hAnsi="Arial" w:cs="Arial"/>
                <w:b/>
                <w:bCs/>
                <w:sz w:val="22"/>
                <w:szCs w:val="22"/>
              </w:rPr>
              <w:t>BENTUK PENILAIAN</w:t>
            </w:r>
          </w:p>
        </w:tc>
        <w:tc>
          <w:tcPr>
            <w:tcW w:w="1937" w:type="dxa"/>
            <w:tcBorders>
              <w:top w:val="single" w:sz="4" w:space="0" w:color="auto"/>
              <w:left w:val="single" w:sz="4" w:space="0" w:color="auto"/>
              <w:bottom w:val="single" w:sz="4" w:space="0" w:color="auto"/>
              <w:right w:val="single" w:sz="4" w:space="0" w:color="auto"/>
            </w:tcBorders>
          </w:tcPr>
          <w:p w14:paraId="22CD7C6E" w14:textId="41FA557D"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INDIKATOR PENILAIAN</w:t>
            </w:r>
          </w:p>
        </w:tc>
        <w:tc>
          <w:tcPr>
            <w:tcW w:w="852" w:type="dxa"/>
            <w:tcBorders>
              <w:top w:val="single" w:sz="4" w:space="0" w:color="auto"/>
              <w:left w:val="single" w:sz="4" w:space="0" w:color="auto"/>
              <w:bottom w:val="single" w:sz="4" w:space="0" w:color="auto"/>
              <w:right w:val="single" w:sz="4" w:space="0" w:color="auto"/>
            </w:tcBorders>
          </w:tcPr>
          <w:p w14:paraId="345A5E4C" w14:textId="77777777"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Bobot (%)</w:t>
            </w:r>
          </w:p>
          <w:p w14:paraId="11E46138" w14:textId="5A6743B4" w:rsidR="005E23D3" w:rsidRPr="00C06F25" w:rsidRDefault="005E23D3" w:rsidP="00365816">
            <w:pPr>
              <w:jc w:val="center"/>
              <w:rPr>
                <w:rFonts w:ascii="Arial" w:hAnsi="Arial" w:cs="Arial"/>
                <w:b/>
                <w:bCs/>
                <w:sz w:val="22"/>
                <w:szCs w:val="22"/>
              </w:rPr>
            </w:pPr>
          </w:p>
        </w:tc>
      </w:tr>
      <w:tr w:rsidR="002800EE" w:rsidRPr="00C06F25" w14:paraId="2FC6BF93" w14:textId="01725A25" w:rsidTr="00C06F25">
        <w:trPr>
          <w:jc w:val="center"/>
        </w:trPr>
        <w:tc>
          <w:tcPr>
            <w:tcW w:w="1413" w:type="dxa"/>
            <w:tcBorders>
              <w:top w:val="single" w:sz="4" w:space="0" w:color="auto"/>
              <w:left w:val="single" w:sz="4" w:space="0" w:color="auto"/>
              <w:bottom w:val="single" w:sz="4" w:space="0" w:color="auto"/>
              <w:right w:val="single" w:sz="4" w:space="0" w:color="auto"/>
            </w:tcBorders>
            <w:hideMark/>
          </w:tcPr>
          <w:p w14:paraId="37D7FBD6" w14:textId="469D3060" w:rsidR="002800EE" w:rsidRPr="00C06F25" w:rsidRDefault="002800EE" w:rsidP="00365816">
            <w:pPr>
              <w:jc w:val="center"/>
              <w:rPr>
                <w:rFonts w:ascii="Arial" w:hAnsi="Arial" w:cs="Arial"/>
                <w:sz w:val="22"/>
                <w:szCs w:val="22"/>
              </w:rPr>
            </w:pPr>
            <w:r w:rsidRPr="00C06F25">
              <w:rPr>
                <w:rFonts w:ascii="Arial" w:hAnsi="Arial" w:cs="Arial"/>
                <w:sz w:val="22"/>
                <w:szCs w:val="22"/>
              </w:rPr>
              <w:t>1</w:t>
            </w:r>
          </w:p>
        </w:tc>
        <w:tc>
          <w:tcPr>
            <w:tcW w:w="1884" w:type="dxa"/>
            <w:tcBorders>
              <w:top w:val="single" w:sz="4" w:space="0" w:color="auto"/>
              <w:left w:val="single" w:sz="4" w:space="0" w:color="auto"/>
              <w:bottom w:val="single" w:sz="4" w:space="0" w:color="auto"/>
              <w:right w:val="single" w:sz="4" w:space="0" w:color="auto"/>
            </w:tcBorders>
          </w:tcPr>
          <w:p w14:paraId="73E514A9" w14:textId="19E751D9" w:rsidR="002800EE" w:rsidRPr="00C06F25" w:rsidRDefault="002800EE" w:rsidP="00365816">
            <w:pPr>
              <w:jc w:val="both"/>
              <w:rPr>
                <w:rFonts w:ascii="Arial" w:hAnsi="Arial" w:cs="Arial"/>
                <w:sz w:val="22"/>
                <w:szCs w:val="22"/>
                <w:lang w:val="en-ID"/>
              </w:rPr>
            </w:pPr>
            <w:r w:rsidRPr="00C06F25">
              <w:rPr>
                <w:rFonts w:ascii="Arial" w:eastAsia="Arial Narrow" w:hAnsi="Arial" w:cs="Arial"/>
                <w:bCs/>
                <w:sz w:val="22"/>
                <w:szCs w:val="22"/>
              </w:rPr>
              <w:t>Mahasiswa mampu menjelaskan Konsep Dasar &amp; Entrepreneurial Mindset di Bidang Farmasi</w:t>
            </w:r>
          </w:p>
        </w:tc>
        <w:tc>
          <w:tcPr>
            <w:tcW w:w="3077" w:type="dxa"/>
            <w:tcBorders>
              <w:top w:val="single" w:sz="4" w:space="0" w:color="auto"/>
              <w:left w:val="single" w:sz="4" w:space="0" w:color="auto"/>
              <w:bottom w:val="single" w:sz="4" w:space="0" w:color="auto"/>
              <w:right w:val="single" w:sz="4" w:space="0" w:color="auto"/>
            </w:tcBorders>
          </w:tcPr>
          <w:p w14:paraId="7188201B" w14:textId="77777777" w:rsidR="002800EE" w:rsidRPr="00C06F25" w:rsidRDefault="002800EE" w:rsidP="00365816">
            <w:pPr>
              <w:pStyle w:val="ListParagraph"/>
              <w:numPr>
                <w:ilvl w:val="3"/>
                <w:numId w:val="12"/>
              </w:numPr>
              <w:spacing w:after="0" w:line="240" w:lineRule="auto"/>
              <w:ind w:left="286" w:hanging="283"/>
              <w:jc w:val="both"/>
              <w:rPr>
                <w:rFonts w:ascii="Arial" w:eastAsia="Arial Narrow" w:hAnsi="Arial" w:cs="Arial"/>
                <w:lang w:val="en-ID"/>
              </w:rPr>
            </w:pPr>
            <w:r w:rsidRPr="00C06F25">
              <w:rPr>
                <w:rFonts w:ascii="Arial" w:eastAsia="Arial Narrow" w:hAnsi="Arial" w:cs="Arial"/>
                <w:lang w:val="en-ID"/>
              </w:rPr>
              <w:t xml:space="preserve">Definisi </w:t>
            </w:r>
            <w:r w:rsidRPr="00C06F25">
              <w:rPr>
                <w:rFonts w:ascii="Arial" w:eastAsia="Arial Narrow" w:hAnsi="Arial" w:cs="Arial"/>
                <w:i/>
                <w:iCs/>
                <w:lang w:val="en-ID"/>
              </w:rPr>
              <w:t>Pharmapreneurship</w:t>
            </w:r>
          </w:p>
          <w:p w14:paraId="0E44AAE4" w14:textId="77777777" w:rsidR="002800EE" w:rsidRPr="00C06F25" w:rsidRDefault="002800EE" w:rsidP="00365816">
            <w:pPr>
              <w:pStyle w:val="ListParagraph"/>
              <w:numPr>
                <w:ilvl w:val="3"/>
                <w:numId w:val="12"/>
              </w:numPr>
              <w:spacing w:after="0" w:line="240" w:lineRule="auto"/>
              <w:ind w:left="286" w:hanging="283"/>
              <w:jc w:val="both"/>
              <w:rPr>
                <w:rFonts w:ascii="Arial" w:eastAsia="Arial Narrow" w:hAnsi="Arial" w:cs="Arial"/>
                <w:lang w:val="en-ID"/>
              </w:rPr>
            </w:pPr>
            <w:r w:rsidRPr="00C06F25">
              <w:rPr>
                <w:rFonts w:ascii="Arial" w:eastAsia="Arial Narrow" w:hAnsi="Arial" w:cs="Arial"/>
                <w:lang w:val="en-ID"/>
              </w:rPr>
              <w:t>Karakteristik wirausaha: inovasi, pengambilan risiko terukur, dan resiliensi.</w:t>
            </w:r>
          </w:p>
          <w:p w14:paraId="7B5CA2B3" w14:textId="77777777" w:rsidR="002800EE" w:rsidRPr="00C06F25" w:rsidRDefault="002800EE" w:rsidP="00365816">
            <w:pPr>
              <w:pStyle w:val="ListParagraph"/>
              <w:numPr>
                <w:ilvl w:val="3"/>
                <w:numId w:val="12"/>
              </w:numPr>
              <w:spacing w:after="0" w:line="240" w:lineRule="auto"/>
              <w:ind w:left="286" w:hanging="283"/>
              <w:jc w:val="both"/>
              <w:rPr>
                <w:rFonts w:ascii="Arial" w:eastAsia="Arial Narrow" w:hAnsi="Arial" w:cs="Arial"/>
                <w:lang w:val="en-ID"/>
              </w:rPr>
            </w:pPr>
            <w:r w:rsidRPr="00C06F25">
              <w:rPr>
                <w:rFonts w:ascii="Arial" w:eastAsia="Arial Narrow" w:hAnsi="Arial" w:cs="Arial"/>
                <w:lang w:val="en-ID"/>
              </w:rPr>
              <w:t xml:space="preserve">Peran farmasis sebagai </w:t>
            </w:r>
            <w:r w:rsidRPr="00C06F25">
              <w:rPr>
                <w:rFonts w:ascii="Arial" w:eastAsia="Arial Narrow" w:hAnsi="Arial" w:cs="Arial"/>
                <w:i/>
                <w:iCs/>
                <w:lang w:val="en-ID"/>
              </w:rPr>
              <w:t>problem solver</w:t>
            </w:r>
            <w:r w:rsidRPr="00C06F25">
              <w:rPr>
                <w:rFonts w:ascii="Arial" w:eastAsia="Arial Narrow" w:hAnsi="Arial" w:cs="Arial"/>
                <w:lang w:val="en-ID"/>
              </w:rPr>
              <w:t xml:space="preserve"> di sektor kesehatan.</w:t>
            </w:r>
          </w:p>
          <w:p w14:paraId="36568205" w14:textId="10610321" w:rsidR="002800EE" w:rsidRPr="00C06F25" w:rsidRDefault="002800EE"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06EE5805" w14:textId="77777777" w:rsidR="002800EE" w:rsidRPr="00C06F25" w:rsidRDefault="002800EE" w:rsidP="00365816">
            <w:pPr>
              <w:numPr>
                <w:ilvl w:val="0"/>
                <w:numId w:val="18"/>
              </w:numPr>
              <w:ind w:left="317" w:hanging="317"/>
              <w:jc w:val="both"/>
              <w:rPr>
                <w:rFonts w:ascii="Arial" w:eastAsia="Arial Narrow" w:hAnsi="Arial" w:cs="Arial"/>
                <w:i/>
                <w:sz w:val="22"/>
                <w:szCs w:val="22"/>
              </w:rPr>
            </w:pPr>
            <w:r w:rsidRPr="00C06F25">
              <w:rPr>
                <w:rFonts w:ascii="Arial" w:eastAsia="Arial Narrow" w:hAnsi="Arial" w:cs="Arial"/>
                <w:i/>
                <w:sz w:val="22"/>
                <w:szCs w:val="22"/>
              </w:rPr>
              <w:t xml:space="preserve">Small Group Discussion </w:t>
            </w:r>
            <w:r w:rsidRPr="00C06F25">
              <w:rPr>
                <w:rFonts w:ascii="Arial" w:eastAsia="Arial Narrow" w:hAnsi="Arial" w:cs="Arial"/>
                <w:iCs/>
                <w:sz w:val="22"/>
                <w:szCs w:val="22"/>
              </w:rPr>
              <w:t>(SGD)</w:t>
            </w:r>
          </w:p>
          <w:p w14:paraId="70163DCB" w14:textId="77777777" w:rsidR="00052B29" w:rsidRPr="00C06F25" w:rsidRDefault="002800EE" w:rsidP="00365816">
            <w:pPr>
              <w:numPr>
                <w:ilvl w:val="0"/>
                <w:numId w:val="18"/>
              </w:numPr>
              <w:ind w:left="317" w:hanging="317"/>
              <w:jc w:val="both"/>
              <w:rPr>
                <w:rFonts w:ascii="Arial" w:eastAsia="Arial Narrow" w:hAnsi="Arial" w:cs="Arial"/>
                <w:sz w:val="22"/>
                <w:szCs w:val="22"/>
              </w:rPr>
            </w:pPr>
            <w:r w:rsidRPr="00C06F25">
              <w:rPr>
                <w:rFonts w:ascii="Arial" w:eastAsia="Arial Narrow" w:hAnsi="Arial" w:cs="Arial"/>
                <w:sz w:val="22"/>
                <w:szCs w:val="22"/>
              </w:rPr>
              <w:t>Ceramah</w:t>
            </w:r>
          </w:p>
          <w:p w14:paraId="59821C18" w14:textId="27E0A492" w:rsidR="002800EE" w:rsidRPr="00C06F25" w:rsidRDefault="002800EE" w:rsidP="00365816">
            <w:pPr>
              <w:numPr>
                <w:ilvl w:val="0"/>
                <w:numId w:val="18"/>
              </w:numPr>
              <w:ind w:left="317" w:hanging="317"/>
              <w:jc w:val="both"/>
              <w:rPr>
                <w:rFonts w:ascii="Arial" w:eastAsia="Arial Narrow" w:hAnsi="Arial" w:cs="Arial"/>
                <w:sz w:val="22"/>
                <w:szCs w:val="22"/>
              </w:rPr>
            </w:pPr>
            <w:r w:rsidRPr="00C06F25">
              <w:rPr>
                <w:rFonts w:ascii="Arial" w:eastAsia="Arial Narrow" w:hAnsi="Arial" w:cs="Arial"/>
                <w:i/>
                <w:sz w:val="22"/>
                <w:szCs w:val="22"/>
              </w:rPr>
              <w:t>Contextual Learning</w:t>
            </w:r>
          </w:p>
        </w:tc>
        <w:tc>
          <w:tcPr>
            <w:tcW w:w="1937" w:type="dxa"/>
            <w:tcBorders>
              <w:top w:val="single" w:sz="4" w:space="0" w:color="auto"/>
              <w:left w:val="single" w:sz="4" w:space="0" w:color="auto"/>
              <w:bottom w:val="single" w:sz="4" w:space="0" w:color="auto"/>
              <w:right w:val="single" w:sz="4" w:space="0" w:color="auto"/>
            </w:tcBorders>
          </w:tcPr>
          <w:p w14:paraId="6F7CAD8A" w14:textId="2D8CF066"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rPr>
              <w:t>Ketepatan menjelaskan konsep teoritis dasar kewirausahaan</w:t>
            </w:r>
          </w:p>
        </w:tc>
        <w:tc>
          <w:tcPr>
            <w:tcW w:w="852" w:type="dxa"/>
            <w:tcBorders>
              <w:top w:val="single" w:sz="4" w:space="0" w:color="auto"/>
              <w:left w:val="single" w:sz="4" w:space="0" w:color="auto"/>
              <w:bottom w:val="single" w:sz="4" w:space="0" w:color="auto"/>
              <w:right w:val="single" w:sz="4" w:space="0" w:color="auto"/>
            </w:tcBorders>
          </w:tcPr>
          <w:p w14:paraId="1AF8E4C8" w14:textId="7A0EE67A" w:rsidR="002800EE"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41EB705B" w14:textId="596D8DFE"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7357EAD8" w14:textId="4CB25A29"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c>
          <w:tcPr>
            <w:tcW w:w="1884" w:type="dxa"/>
            <w:tcBorders>
              <w:top w:val="single" w:sz="4" w:space="0" w:color="auto"/>
              <w:left w:val="single" w:sz="4" w:space="0" w:color="auto"/>
              <w:bottom w:val="single" w:sz="4" w:space="0" w:color="auto"/>
              <w:right w:val="single" w:sz="4" w:space="0" w:color="auto"/>
            </w:tcBorders>
          </w:tcPr>
          <w:p w14:paraId="0ED965C5" w14:textId="7B2D7BDF"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Mahasiswa mampu menjelaskan Identifikasi Peluang &amp; Inovasi Produk/Jasa</w:t>
            </w:r>
          </w:p>
        </w:tc>
        <w:tc>
          <w:tcPr>
            <w:tcW w:w="3077" w:type="dxa"/>
            <w:tcBorders>
              <w:top w:val="single" w:sz="4" w:space="0" w:color="auto"/>
              <w:left w:val="single" w:sz="4" w:space="0" w:color="auto"/>
              <w:bottom w:val="single" w:sz="4" w:space="0" w:color="auto"/>
              <w:right w:val="single" w:sz="4" w:space="0" w:color="auto"/>
            </w:tcBorders>
          </w:tcPr>
          <w:p w14:paraId="2BDA9DDF" w14:textId="77777777" w:rsidR="006C64F3" w:rsidRPr="00C06F25" w:rsidRDefault="006C64F3" w:rsidP="00365816">
            <w:pPr>
              <w:pStyle w:val="ListParagraph"/>
              <w:numPr>
                <w:ilvl w:val="6"/>
                <w:numId w:val="12"/>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Analisis tren pasar kesehatan global dan lokal</w:t>
            </w:r>
          </w:p>
          <w:p w14:paraId="536B896C" w14:textId="77777777" w:rsidR="006C64F3" w:rsidRPr="00C06F25" w:rsidRDefault="006C64F3" w:rsidP="00365816">
            <w:pPr>
              <w:pStyle w:val="ListParagraph"/>
              <w:numPr>
                <w:ilvl w:val="6"/>
                <w:numId w:val="12"/>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 xml:space="preserve">Teknik </w:t>
            </w:r>
            <w:r w:rsidRPr="00C06F25">
              <w:rPr>
                <w:rFonts w:ascii="Arial" w:eastAsia="Arial Narrow" w:hAnsi="Arial" w:cs="Arial"/>
                <w:i/>
                <w:iCs/>
                <w:lang w:val="en-ID"/>
              </w:rPr>
              <w:t>design thinking</w:t>
            </w:r>
            <w:r w:rsidRPr="00C06F25">
              <w:rPr>
                <w:rFonts w:ascii="Arial" w:eastAsia="Arial Narrow" w:hAnsi="Arial" w:cs="Arial"/>
                <w:lang w:val="en-ID"/>
              </w:rPr>
              <w:t xml:space="preserve"> untuk menemukan </w:t>
            </w:r>
            <w:r w:rsidRPr="00C06F25">
              <w:rPr>
                <w:rFonts w:ascii="Arial" w:eastAsia="Arial Narrow" w:hAnsi="Arial" w:cs="Arial"/>
                <w:i/>
                <w:iCs/>
                <w:lang w:val="en-ID"/>
              </w:rPr>
              <w:t>unmet needs</w:t>
            </w:r>
            <w:r w:rsidRPr="00C06F25">
              <w:rPr>
                <w:rFonts w:ascii="Arial" w:eastAsia="Arial Narrow" w:hAnsi="Arial" w:cs="Arial"/>
                <w:lang w:val="en-ID"/>
              </w:rPr>
              <w:t xml:space="preserve"> pasien atau konsumen</w:t>
            </w:r>
          </w:p>
          <w:p w14:paraId="4521EF70" w14:textId="2F29032C" w:rsidR="006C64F3" w:rsidRPr="00C06F25" w:rsidRDefault="006C64F3" w:rsidP="00365816">
            <w:pPr>
              <w:pStyle w:val="ListParagraph"/>
              <w:numPr>
                <w:ilvl w:val="6"/>
                <w:numId w:val="12"/>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Diferensiasi produk (kosmetika, herbal, nutraceutical, dan jasa klinis).</w:t>
            </w:r>
          </w:p>
        </w:tc>
        <w:tc>
          <w:tcPr>
            <w:tcW w:w="2050" w:type="dxa"/>
            <w:tcBorders>
              <w:top w:val="single" w:sz="4" w:space="0" w:color="auto"/>
              <w:left w:val="single" w:sz="4" w:space="0" w:color="auto"/>
              <w:bottom w:val="single" w:sz="4" w:space="0" w:color="auto"/>
              <w:right w:val="single" w:sz="4" w:space="0" w:color="auto"/>
            </w:tcBorders>
          </w:tcPr>
          <w:p w14:paraId="1E705870" w14:textId="38EF891E"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Discovery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56FD74B0" w14:textId="12EF3394"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Ketepatan mengidentifikasi peluang pasar kesehatan terkini</w:t>
            </w:r>
          </w:p>
        </w:tc>
        <w:tc>
          <w:tcPr>
            <w:tcW w:w="852" w:type="dxa"/>
            <w:tcBorders>
              <w:top w:val="single" w:sz="4" w:space="0" w:color="auto"/>
              <w:left w:val="single" w:sz="4" w:space="0" w:color="auto"/>
              <w:bottom w:val="single" w:sz="4" w:space="0" w:color="auto"/>
              <w:right w:val="single" w:sz="4" w:space="0" w:color="auto"/>
            </w:tcBorders>
          </w:tcPr>
          <w:p w14:paraId="5AED3D99" w14:textId="40F5A650"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12441F86" w14:textId="5A61038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00DE94D5" w14:textId="7139B706" w:rsidR="006C64F3" w:rsidRPr="00C06F25" w:rsidRDefault="006C64F3" w:rsidP="00365816">
            <w:pPr>
              <w:jc w:val="center"/>
              <w:rPr>
                <w:rFonts w:ascii="Arial" w:hAnsi="Arial" w:cs="Arial"/>
                <w:sz w:val="22"/>
                <w:szCs w:val="22"/>
              </w:rPr>
            </w:pPr>
            <w:r w:rsidRPr="00C06F25">
              <w:rPr>
                <w:rFonts w:ascii="Arial" w:hAnsi="Arial" w:cs="Arial"/>
                <w:sz w:val="22"/>
                <w:szCs w:val="22"/>
              </w:rPr>
              <w:t>3</w:t>
            </w:r>
          </w:p>
        </w:tc>
        <w:tc>
          <w:tcPr>
            <w:tcW w:w="1884" w:type="dxa"/>
            <w:tcBorders>
              <w:top w:val="single" w:sz="4" w:space="0" w:color="auto"/>
              <w:left w:val="single" w:sz="4" w:space="0" w:color="auto"/>
              <w:bottom w:val="single" w:sz="4" w:space="0" w:color="auto"/>
              <w:right w:val="single" w:sz="4" w:space="0" w:color="auto"/>
            </w:tcBorders>
          </w:tcPr>
          <w:p w14:paraId="76006998" w14:textId="37413172"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 xml:space="preserve">Mahasiswa mampu menjelaskan Perizinan Produk (Kosmetika, </w:t>
            </w:r>
            <w:r w:rsidRPr="00C06F25">
              <w:rPr>
                <w:rFonts w:ascii="Arial" w:eastAsia="Arial Narrow" w:hAnsi="Arial" w:cs="Arial"/>
                <w:bCs/>
                <w:sz w:val="22"/>
                <w:szCs w:val="22"/>
              </w:rPr>
              <w:lastRenderedPageBreak/>
              <w:t>Herbal, Nutraceutical)</w:t>
            </w:r>
          </w:p>
        </w:tc>
        <w:tc>
          <w:tcPr>
            <w:tcW w:w="3077" w:type="dxa"/>
            <w:tcBorders>
              <w:top w:val="single" w:sz="4" w:space="0" w:color="auto"/>
              <w:left w:val="single" w:sz="4" w:space="0" w:color="auto"/>
              <w:bottom w:val="single" w:sz="4" w:space="0" w:color="auto"/>
              <w:right w:val="single" w:sz="4" w:space="0" w:color="auto"/>
            </w:tcBorders>
          </w:tcPr>
          <w:p w14:paraId="4CDA501E" w14:textId="77777777" w:rsidR="006C64F3" w:rsidRPr="00C06F25" w:rsidRDefault="006C64F3" w:rsidP="00365816">
            <w:pPr>
              <w:pStyle w:val="ListParagraph"/>
              <w:numPr>
                <w:ilvl w:val="0"/>
                <w:numId w:val="13"/>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lastRenderedPageBreak/>
              <w:t>Klasifikasi produk berdasarkan risiko.</w:t>
            </w:r>
          </w:p>
          <w:p w14:paraId="4E9C884C" w14:textId="77777777" w:rsidR="006C64F3" w:rsidRPr="00C06F25" w:rsidRDefault="006C64F3" w:rsidP="00365816">
            <w:pPr>
              <w:pStyle w:val="ListParagraph"/>
              <w:numPr>
                <w:ilvl w:val="0"/>
                <w:numId w:val="13"/>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Alur registrasi produk di BPOM (e-registration).</w:t>
            </w:r>
          </w:p>
          <w:p w14:paraId="08DFF199" w14:textId="10E22470" w:rsidR="006C64F3" w:rsidRPr="00C06F25" w:rsidRDefault="006C64F3" w:rsidP="00365816">
            <w:pPr>
              <w:pStyle w:val="ListParagraph"/>
              <w:numPr>
                <w:ilvl w:val="0"/>
                <w:numId w:val="13"/>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lastRenderedPageBreak/>
              <w:t>Standar produksi: CPKB (Kosmetik), CPOTB (Obat Tradisional), dan CPOB.</w:t>
            </w:r>
          </w:p>
        </w:tc>
        <w:tc>
          <w:tcPr>
            <w:tcW w:w="2050" w:type="dxa"/>
            <w:tcBorders>
              <w:top w:val="single" w:sz="4" w:space="0" w:color="auto"/>
              <w:left w:val="single" w:sz="4" w:space="0" w:color="auto"/>
              <w:bottom w:val="single" w:sz="4" w:space="0" w:color="auto"/>
              <w:right w:val="single" w:sz="4" w:space="0" w:color="auto"/>
            </w:tcBorders>
          </w:tcPr>
          <w:p w14:paraId="42DAA916" w14:textId="586C0CB0"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lastRenderedPageBreak/>
              <w:t xml:space="preserve">Ceramah, </w:t>
            </w:r>
            <w:r w:rsidRPr="00C06F25">
              <w:rPr>
                <w:rFonts w:ascii="Arial" w:eastAsia="Arial Narrow" w:hAnsi="Arial" w:cs="Arial"/>
                <w:i/>
                <w:iCs/>
                <w:sz w:val="22"/>
                <w:szCs w:val="22"/>
                <w:highlight w:val="white"/>
              </w:rPr>
              <w:t>Case Method</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599581D7" w14:textId="7D9A62EB"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Pemahaman alur registrasi produk di BPOM.</w:t>
            </w:r>
          </w:p>
        </w:tc>
        <w:tc>
          <w:tcPr>
            <w:tcW w:w="852" w:type="dxa"/>
            <w:tcBorders>
              <w:top w:val="single" w:sz="4" w:space="0" w:color="auto"/>
              <w:left w:val="single" w:sz="4" w:space="0" w:color="auto"/>
              <w:bottom w:val="single" w:sz="4" w:space="0" w:color="auto"/>
              <w:right w:val="single" w:sz="4" w:space="0" w:color="auto"/>
            </w:tcBorders>
          </w:tcPr>
          <w:p w14:paraId="56D12FED" w14:textId="2AFA19F7"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705D8A8D" w14:textId="322887CA"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2402BC5C" w14:textId="1755A081" w:rsidR="006C64F3" w:rsidRPr="00C06F25" w:rsidRDefault="006C64F3" w:rsidP="00365816">
            <w:pPr>
              <w:jc w:val="center"/>
              <w:rPr>
                <w:rFonts w:ascii="Arial" w:hAnsi="Arial" w:cs="Arial"/>
                <w:sz w:val="22"/>
                <w:szCs w:val="22"/>
                <w:lang w:val="id-ID"/>
              </w:rPr>
            </w:pPr>
            <w:r w:rsidRPr="00C06F25">
              <w:rPr>
                <w:rFonts w:ascii="Arial" w:hAnsi="Arial" w:cs="Arial"/>
                <w:sz w:val="22"/>
                <w:szCs w:val="22"/>
                <w:lang w:val="id-ID"/>
              </w:rPr>
              <w:t>4</w:t>
            </w:r>
          </w:p>
        </w:tc>
        <w:tc>
          <w:tcPr>
            <w:tcW w:w="1884" w:type="dxa"/>
            <w:tcBorders>
              <w:top w:val="single" w:sz="4" w:space="0" w:color="auto"/>
              <w:left w:val="single" w:sz="4" w:space="0" w:color="auto"/>
              <w:bottom w:val="single" w:sz="4" w:space="0" w:color="auto"/>
              <w:right w:val="single" w:sz="4" w:space="0" w:color="auto"/>
            </w:tcBorders>
          </w:tcPr>
          <w:p w14:paraId="1800E90B" w14:textId="6986FCFE"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Mampu menjelaskan Aspek Legalitas Usaha &amp; Izin Edar</w:t>
            </w:r>
          </w:p>
        </w:tc>
        <w:tc>
          <w:tcPr>
            <w:tcW w:w="3077" w:type="dxa"/>
            <w:tcBorders>
              <w:top w:val="single" w:sz="4" w:space="0" w:color="auto"/>
              <w:left w:val="single" w:sz="4" w:space="0" w:color="auto"/>
              <w:bottom w:val="single" w:sz="4" w:space="0" w:color="auto"/>
              <w:right w:val="single" w:sz="4" w:space="0" w:color="auto"/>
            </w:tcBorders>
          </w:tcPr>
          <w:p w14:paraId="2C5C29A3" w14:textId="77777777" w:rsidR="006C64F3" w:rsidRPr="00C06F25" w:rsidRDefault="006C64F3" w:rsidP="00365816">
            <w:pPr>
              <w:pStyle w:val="ListParagraph"/>
              <w:numPr>
                <w:ilvl w:val="0"/>
                <w:numId w:val="14"/>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Pendaftaran NIB melalui sistem OSS (Online Single Submission).</w:t>
            </w:r>
          </w:p>
          <w:p w14:paraId="2018ECE4" w14:textId="77777777" w:rsidR="006C64F3" w:rsidRPr="00C06F25" w:rsidRDefault="006C64F3" w:rsidP="00365816">
            <w:pPr>
              <w:pStyle w:val="ListParagraph"/>
              <w:numPr>
                <w:ilvl w:val="0"/>
                <w:numId w:val="14"/>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Perbedaan Izin Edar BPOM vs PIRT (Pangan Industri Rumah Tangga).</w:t>
            </w:r>
          </w:p>
          <w:p w14:paraId="75F919BE" w14:textId="176BDD63" w:rsidR="006C64F3" w:rsidRPr="00C06F25" w:rsidRDefault="006C64F3" w:rsidP="00365816">
            <w:pPr>
              <w:pStyle w:val="ListParagraph"/>
              <w:numPr>
                <w:ilvl w:val="0"/>
                <w:numId w:val="14"/>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Sertifikasi Halal sebagai nilai tambah kompetitif</w:t>
            </w:r>
          </w:p>
        </w:tc>
        <w:tc>
          <w:tcPr>
            <w:tcW w:w="2050" w:type="dxa"/>
            <w:tcBorders>
              <w:top w:val="single" w:sz="4" w:space="0" w:color="auto"/>
              <w:left w:val="single" w:sz="4" w:space="0" w:color="auto"/>
              <w:bottom w:val="single" w:sz="4" w:space="0" w:color="auto"/>
              <w:right w:val="single" w:sz="4" w:space="0" w:color="auto"/>
            </w:tcBorders>
          </w:tcPr>
          <w:p w14:paraId="20A72C3C" w14:textId="442FA3CA"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t xml:space="preserve">Ceramah, </w:t>
            </w:r>
            <w:r w:rsidRPr="00C06F25">
              <w:rPr>
                <w:rFonts w:ascii="Arial" w:eastAsia="Arial Narrow" w:hAnsi="Arial" w:cs="Arial"/>
                <w:i/>
                <w:iCs/>
                <w:sz w:val="22"/>
                <w:szCs w:val="22"/>
                <w:highlight w:val="white"/>
              </w:rPr>
              <w:t>Contextual Learning</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4858C16E" w14:textId="50A56385"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Ketepatan membedakan jenis izin edar sesuai skala usaha.</w:t>
            </w:r>
          </w:p>
        </w:tc>
        <w:tc>
          <w:tcPr>
            <w:tcW w:w="852" w:type="dxa"/>
            <w:tcBorders>
              <w:top w:val="single" w:sz="4" w:space="0" w:color="auto"/>
              <w:left w:val="single" w:sz="4" w:space="0" w:color="auto"/>
              <w:bottom w:val="single" w:sz="4" w:space="0" w:color="auto"/>
              <w:right w:val="single" w:sz="4" w:space="0" w:color="auto"/>
            </w:tcBorders>
          </w:tcPr>
          <w:p w14:paraId="57EE316A" w14:textId="39B25D61"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4BE2E0D5"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58825963" w14:textId="59D833FA" w:rsidR="006C64F3" w:rsidRPr="00C06F25" w:rsidRDefault="006C64F3" w:rsidP="00365816">
            <w:pPr>
              <w:jc w:val="center"/>
              <w:rPr>
                <w:rFonts w:ascii="Arial" w:hAnsi="Arial" w:cs="Arial"/>
                <w:sz w:val="22"/>
                <w:szCs w:val="22"/>
                <w:lang w:val="id-ID"/>
              </w:rPr>
            </w:pPr>
            <w:r w:rsidRPr="00C06F25">
              <w:rPr>
                <w:rFonts w:ascii="Arial" w:hAnsi="Arial" w:cs="Arial"/>
                <w:sz w:val="22"/>
                <w:szCs w:val="22"/>
                <w:lang w:val="id-ID"/>
              </w:rPr>
              <w:t>5</w:t>
            </w:r>
          </w:p>
        </w:tc>
        <w:tc>
          <w:tcPr>
            <w:tcW w:w="1884" w:type="dxa"/>
            <w:tcBorders>
              <w:top w:val="single" w:sz="4" w:space="0" w:color="auto"/>
              <w:left w:val="single" w:sz="4" w:space="0" w:color="auto"/>
              <w:bottom w:val="single" w:sz="4" w:space="0" w:color="auto"/>
              <w:right w:val="single" w:sz="4" w:space="0" w:color="auto"/>
            </w:tcBorders>
          </w:tcPr>
          <w:p w14:paraId="1BAC0E53" w14:textId="7AA49820"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Mampu menjelaskan Hak Kekayaan Intelektual (HKI) &amp; Etika Bisnis</w:t>
            </w:r>
          </w:p>
        </w:tc>
        <w:tc>
          <w:tcPr>
            <w:tcW w:w="3077" w:type="dxa"/>
            <w:tcBorders>
              <w:top w:val="single" w:sz="4" w:space="0" w:color="auto"/>
              <w:left w:val="single" w:sz="4" w:space="0" w:color="auto"/>
              <w:bottom w:val="single" w:sz="4" w:space="0" w:color="auto"/>
              <w:right w:val="single" w:sz="4" w:space="0" w:color="auto"/>
            </w:tcBorders>
          </w:tcPr>
          <w:p w14:paraId="62B5D121" w14:textId="77777777" w:rsidR="006C64F3" w:rsidRPr="00C06F25" w:rsidRDefault="006C64F3" w:rsidP="00365816">
            <w:pPr>
              <w:pStyle w:val="ListParagraph"/>
              <w:numPr>
                <w:ilvl w:val="1"/>
                <w:numId w:val="15"/>
              </w:numPr>
              <w:tabs>
                <w:tab w:val="clear" w:pos="1440"/>
                <w:tab w:val="num" w:pos="312"/>
              </w:tabs>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Perlindungan Paten obat/formula, Merek Dagang, dan Desain Industri.</w:t>
            </w:r>
          </w:p>
          <w:p w14:paraId="01BF06DE" w14:textId="77777777" w:rsidR="006C64F3" w:rsidRPr="00C06F25" w:rsidRDefault="006C64F3" w:rsidP="00365816">
            <w:pPr>
              <w:numPr>
                <w:ilvl w:val="1"/>
                <w:numId w:val="15"/>
              </w:numPr>
              <w:tabs>
                <w:tab w:val="clear" w:pos="1440"/>
                <w:tab w:val="num" w:pos="312"/>
              </w:tabs>
              <w:ind w:left="312" w:hanging="284"/>
              <w:jc w:val="both"/>
              <w:rPr>
                <w:rFonts w:ascii="Arial" w:eastAsia="Arial Narrow" w:hAnsi="Arial" w:cs="Arial"/>
                <w:sz w:val="22"/>
                <w:szCs w:val="22"/>
                <w:lang w:val="en-ID"/>
              </w:rPr>
            </w:pPr>
            <w:r w:rsidRPr="00C06F25">
              <w:rPr>
                <w:rFonts w:ascii="Arial" w:eastAsia="Arial Narrow" w:hAnsi="Arial" w:cs="Arial"/>
                <w:sz w:val="22"/>
                <w:szCs w:val="22"/>
                <w:lang w:val="en-ID"/>
              </w:rPr>
              <w:t>Etika bisnis farmasi: Keseimbangan antara profit dan pengabdian profesi.</w:t>
            </w:r>
          </w:p>
          <w:p w14:paraId="32AE3416" w14:textId="0459BD47" w:rsidR="006C64F3" w:rsidRPr="00C06F25" w:rsidRDefault="006C64F3" w:rsidP="00365816">
            <w:pPr>
              <w:numPr>
                <w:ilvl w:val="1"/>
                <w:numId w:val="15"/>
              </w:numPr>
              <w:tabs>
                <w:tab w:val="clear" w:pos="1440"/>
                <w:tab w:val="num" w:pos="312"/>
              </w:tabs>
              <w:ind w:left="312" w:hanging="284"/>
              <w:jc w:val="both"/>
              <w:rPr>
                <w:rFonts w:ascii="Arial" w:eastAsia="Arial Narrow" w:hAnsi="Arial" w:cs="Arial"/>
                <w:sz w:val="22"/>
                <w:szCs w:val="22"/>
                <w:lang w:val="en-ID"/>
              </w:rPr>
            </w:pPr>
            <w:r w:rsidRPr="00C06F25">
              <w:rPr>
                <w:rFonts w:ascii="Arial" w:eastAsia="Arial Narrow" w:hAnsi="Arial" w:cs="Arial"/>
                <w:sz w:val="22"/>
                <w:szCs w:val="22"/>
                <w:lang w:val="en-ID"/>
              </w:rPr>
              <w:t>Regulasi iklan obat dan produk kesehatan.</w:t>
            </w:r>
          </w:p>
        </w:tc>
        <w:tc>
          <w:tcPr>
            <w:tcW w:w="2050" w:type="dxa"/>
            <w:tcBorders>
              <w:top w:val="single" w:sz="4" w:space="0" w:color="auto"/>
              <w:left w:val="single" w:sz="4" w:space="0" w:color="auto"/>
              <w:bottom w:val="single" w:sz="4" w:space="0" w:color="auto"/>
              <w:right w:val="single" w:sz="4" w:space="0" w:color="auto"/>
            </w:tcBorders>
          </w:tcPr>
          <w:p w14:paraId="6010F0BB" w14:textId="72AB4CC7"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Problem Based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04F00D61" w14:textId="73E7BE41"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Ketepatan mengidentifikasi pelanggaran etika dan HKI.</w:t>
            </w:r>
          </w:p>
        </w:tc>
        <w:tc>
          <w:tcPr>
            <w:tcW w:w="852" w:type="dxa"/>
            <w:tcBorders>
              <w:top w:val="single" w:sz="4" w:space="0" w:color="auto"/>
              <w:left w:val="single" w:sz="4" w:space="0" w:color="auto"/>
              <w:bottom w:val="single" w:sz="4" w:space="0" w:color="auto"/>
              <w:right w:val="single" w:sz="4" w:space="0" w:color="auto"/>
            </w:tcBorders>
          </w:tcPr>
          <w:p w14:paraId="083DF4BE" w14:textId="0AB51CF2"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2800EE" w:rsidRPr="00C06F25" w14:paraId="404A1A81"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1F6ED7E7" w14:textId="564EED8A" w:rsidR="002800EE" w:rsidRPr="00C06F25" w:rsidRDefault="002800EE" w:rsidP="00365816">
            <w:pPr>
              <w:jc w:val="center"/>
              <w:rPr>
                <w:rFonts w:ascii="Arial" w:hAnsi="Arial" w:cs="Arial"/>
                <w:sz w:val="22"/>
                <w:szCs w:val="22"/>
                <w:lang w:val="id-ID"/>
              </w:rPr>
            </w:pPr>
            <w:r w:rsidRPr="00C06F25">
              <w:rPr>
                <w:rFonts w:ascii="Arial" w:hAnsi="Arial" w:cs="Arial"/>
                <w:sz w:val="22"/>
                <w:szCs w:val="22"/>
                <w:lang w:val="id-ID"/>
              </w:rPr>
              <w:t>6</w:t>
            </w:r>
          </w:p>
        </w:tc>
        <w:tc>
          <w:tcPr>
            <w:tcW w:w="1884" w:type="dxa"/>
            <w:tcBorders>
              <w:top w:val="single" w:sz="4" w:space="0" w:color="auto"/>
              <w:left w:val="single" w:sz="4" w:space="0" w:color="auto"/>
              <w:bottom w:val="single" w:sz="4" w:space="0" w:color="auto"/>
              <w:right w:val="single" w:sz="4" w:space="0" w:color="auto"/>
            </w:tcBorders>
          </w:tcPr>
          <w:p w14:paraId="7A5D6A11" w14:textId="176D0D7F" w:rsidR="002800EE" w:rsidRPr="00C06F25" w:rsidRDefault="002800EE" w:rsidP="00365816">
            <w:pPr>
              <w:jc w:val="both"/>
              <w:rPr>
                <w:rFonts w:ascii="Arial" w:hAnsi="Arial" w:cs="Arial"/>
                <w:sz w:val="22"/>
                <w:szCs w:val="22"/>
              </w:rPr>
            </w:pPr>
            <w:r w:rsidRPr="00C06F25">
              <w:rPr>
                <w:rFonts w:ascii="Arial" w:eastAsia="Arial Narrow" w:hAnsi="Arial" w:cs="Arial"/>
                <w:bCs/>
                <w:sz w:val="22"/>
                <w:szCs w:val="22"/>
              </w:rPr>
              <w:t>Mampu menjelaskan Business Model Canvas (BMC) untuk Sektor Farmasi</w:t>
            </w:r>
          </w:p>
        </w:tc>
        <w:tc>
          <w:tcPr>
            <w:tcW w:w="3077" w:type="dxa"/>
            <w:tcBorders>
              <w:top w:val="single" w:sz="4" w:space="0" w:color="auto"/>
              <w:left w:val="single" w:sz="4" w:space="0" w:color="auto"/>
              <w:bottom w:val="single" w:sz="4" w:space="0" w:color="auto"/>
              <w:right w:val="single" w:sz="4" w:space="0" w:color="auto"/>
            </w:tcBorders>
          </w:tcPr>
          <w:p w14:paraId="2A6A628F" w14:textId="77777777" w:rsidR="002800EE" w:rsidRPr="00C06F25" w:rsidRDefault="002800EE" w:rsidP="00365816">
            <w:pPr>
              <w:pStyle w:val="ListParagraph"/>
              <w:numPr>
                <w:ilvl w:val="0"/>
                <w:numId w:val="16"/>
              </w:numPr>
              <w:tabs>
                <w:tab w:val="clear" w:pos="720"/>
              </w:tabs>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Sembilan blok bangunan BMC (Value Proposition, Customer Segments, dll).</w:t>
            </w:r>
          </w:p>
          <w:p w14:paraId="4E53D99F" w14:textId="77777777" w:rsidR="002800EE" w:rsidRPr="00C06F25" w:rsidRDefault="002800EE" w:rsidP="00365816">
            <w:pPr>
              <w:pStyle w:val="ListParagraph"/>
              <w:numPr>
                <w:ilvl w:val="0"/>
                <w:numId w:val="16"/>
              </w:numPr>
              <w:tabs>
                <w:tab w:val="clear" w:pos="720"/>
              </w:tabs>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Adaptasi BMC untuk apotek modern, klinik, atau industri manufaktur kecil.</w:t>
            </w:r>
          </w:p>
          <w:p w14:paraId="6CBB145F" w14:textId="77777777" w:rsidR="002800EE" w:rsidRPr="00C06F25" w:rsidRDefault="002800EE"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600966A3" w14:textId="30AD6AAD"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Project-Based Learning</w:t>
            </w:r>
            <w:r w:rsidRPr="00C06F25">
              <w:rPr>
                <w:rFonts w:ascii="Arial" w:eastAsia="Arial Narrow" w:hAnsi="Arial" w:cs="Arial"/>
                <w:sz w:val="22"/>
                <w:szCs w:val="22"/>
                <w:highlight w:val="white"/>
              </w:rPr>
              <w:t xml:space="preserve"> (PjBL).</w:t>
            </w:r>
          </w:p>
        </w:tc>
        <w:tc>
          <w:tcPr>
            <w:tcW w:w="1937" w:type="dxa"/>
            <w:tcBorders>
              <w:top w:val="single" w:sz="4" w:space="0" w:color="auto"/>
              <w:left w:val="single" w:sz="4" w:space="0" w:color="auto"/>
              <w:bottom w:val="single" w:sz="4" w:space="0" w:color="auto"/>
              <w:right w:val="single" w:sz="4" w:space="0" w:color="auto"/>
            </w:tcBorders>
          </w:tcPr>
          <w:p w14:paraId="63B36B3B" w14:textId="1C7AB4C2"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rPr>
              <w:t>Kelengkapan dan logika 9 blok dalam model bisnis.</w:t>
            </w:r>
          </w:p>
        </w:tc>
        <w:tc>
          <w:tcPr>
            <w:tcW w:w="852" w:type="dxa"/>
            <w:tcBorders>
              <w:top w:val="single" w:sz="4" w:space="0" w:color="auto"/>
              <w:left w:val="single" w:sz="4" w:space="0" w:color="auto"/>
              <w:bottom w:val="single" w:sz="4" w:space="0" w:color="auto"/>
              <w:right w:val="single" w:sz="4" w:space="0" w:color="auto"/>
            </w:tcBorders>
          </w:tcPr>
          <w:p w14:paraId="7525A579" w14:textId="6124270F" w:rsidR="002800EE"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2800EE" w:rsidRPr="00C06F25" w14:paraId="1CAEC360"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13C8B6F4" w14:textId="2CFB9A4E" w:rsidR="002800EE" w:rsidRPr="00C06F25" w:rsidRDefault="002800EE" w:rsidP="00365816">
            <w:pPr>
              <w:jc w:val="center"/>
              <w:rPr>
                <w:rFonts w:ascii="Arial" w:hAnsi="Arial" w:cs="Arial"/>
                <w:sz w:val="22"/>
                <w:szCs w:val="22"/>
                <w:lang w:val="id-ID"/>
              </w:rPr>
            </w:pPr>
            <w:r w:rsidRPr="00C06F25">
              <w:rPr>
                <w:rFonts w:ascii="Arial" w:hAnsi="Arial" w:cs="Arial"/>
                <w:sz w:val="22"/>
                <w:szCs w:val="22"/>
                <w:lang w:val="id-ID"/>
              </w:rPr>
              <w:t>7</w:t>
            </w:r>
          </w:p>
        </w:tc>
        <w:tc>
          <w:tcPr>
            <w:tcW w:w="1884" w:type="dxa"/>
            <w:tcBorders>
              <w:top w:val="single" w:sz="4" w:space="0" w:color="auto"/>
              <w:left w:val="single" w:sz="4" w:space="0" w:color="auto"/>
              <w:bottom w:val="single" w:sz="4" w:space="0" w:color="auto"/>
              <w:right w:val="single" w:sz="4" w:space="0" w:color="auto"/>
            </w:tcBorders>
          </w:tcPr>
          <w:p w14:paraId="161F7A79" w14:textId="4DAB7D01" w:rsidR="002800EE" w:rsidRPr="00C06F25" w:rsidRDefault="002800EE" w:rsidP="00365816">
            <w:pPr>
              <w:jc w:val="both"/>
              <w:rPr>
                <w:rFonts w:ascii="Arial" w:hAnsi="Arial" w:cs="Arial"/>
                <w:sz w:val="22"/>
                <w:szCs w:val="22"/>
              </w:rPr>
            </w:pPr>
            <w:r w:rsidRPr="00C06F25">
              <w:rPr>
                <w:rFonts w:ascii="Arial" w:eastAsia="Arial Narrow" w:hAnsi="Arial" w:cs="Arial"/>
                <w:bCs/>
                <w:sz w:val="22"/>
                <w:szCs w:val="22"/>
              </w:rPr>
              <w:t>Mampu menjelaskan Analisis Pasar &amp; Strategi Kompetitor</w:t>
            </w:r>
          </w:p>
        </w:tc>
        <w:tc>
          <w:tcPr>
            <w:tcW w:w="3077" w:type="dxa"/>
            <w:tcBorders>
              <w:top w:val="single" w:sz="4" w:space="0" w:color="auto"/>
              <w:left w:val="single" w:sz="4" w:space="0" w:color="auto"/>
              <w:bottom w:val="single" w:sz="4" w:space="0" w:color="auto"/>
              <w:right w:val="single" w:sz="4" w:space="0" w:color="auto"/>
            </w:tcBorders>
          </w:tcPr>
          <w:p w14:paraId="01D08228" w14:textId="77777777" w:rsidR="002800EE" w:rsidRPr="00C06F25" w:rsidRDefault="002800EE" w:rsidP="00365816">
            <w:pPr>
              <w:pStyle w:val="ListParagraph"/>
              <w:numPr>
                <w:ilvl w:val="0"/>
                <w:numId w:val="17"/>
              </w:numPr>
              <w:spacing w:after="0" w:line="240" w:lineRule="auto"/>
              <w:ind w:left="312" w:hanging="312"/>
              <w:jc w:val="both"/>
              <w:rPr>
                <w:rFonts w:ascii="Arial" w:eastAsia="Arial Narrow" w:hAnsi="Arial" w:cs="Arial"/>
                <w:lang w:val="en-ID"/>
              </w:rPr>
            </w:pPr>
            <w:r w:rsidRPr="00C06F25">
              <w:rPr>
                <w:rFonts w:ascii="Arial" w:eastAsia="Arial Narrow" w:hAnsi="Arial" w:cs="Arial"/>
                <w:lang w:val="en-ID"/>
              </w:rPr>
              <w:t>Riset pasar primer dan sekunder.</w:t>
            </w:r>
          </w:p>
          <w:p w14:paraId="371DE065" w14:textId="77777777" w:rsidR="002800EE" w:rsidRPr="00C06F25" w:rsidRDefault="002800EE" w:rsidP="00365816">
            <w:pPr>
              <w:pStyle w:val="ListParagraph"/>
              <w:numPr>
                <w:ilvl w:val="0"/>
                <w:numId w:val="17"/>
              </w:numPr>
              <w:spacing w:after="0" w:line="240" w:lineRule="auto"/>
              <w:ind w:left="312" w:hanging="312"/>
              <w:jc w:val="both"/>
              <w:rPr>
                <w:rFonts w:ascii="Arial" w:eastAsia="Arial Narrow" w:hAnsi="Arial" w:cs="Arial"/>
                <w:lang w:val="en-ID"/>
              </w:rPr>
            </w:pPr>
            <w:r w:rsidRPr="00C06F25">
              <w:rPr>
                <w:rFonts w:ascii="Arial" w:eastAsia="Arial Narrow" w:hAnsi="Arial" w:cs="Arial"/>
                <w:lang w:val="en-ID"/>
              </w:rPr>
              <w:t>Analisis SWOT dan Porter’s Five Forces dalam industri kesehatan.</w:t>
            </w:r>
          </w:p>
          <w:p w14:paraId="10364E73" w14:textId="77777777" w:rsidR="002800EE" w:rsidRPr="00C06F25" w:rsidRDefault="002800EE" w:rsidP="00365816">
            <w:pPr>
              <w:pStyle w:val="ListParagraph"/>
              <w:numPr>
                <w:ilvl w:val="0"/>
                <w:numId w:val="17"/>
              </w:numPr>
              <w:spacing w:after="0" w:line="240" w:lineRule="auto"/>
              <w:ind w:left="312" w:hanging="312"/>
              <w:jc w:val="both"/>
              <w:rPr>
                <w:rFonts w:ascii="Arial" w:eastAsia="Arial Narrow" w:hAnsi="Arial" w:cs="Arial"/>
                <w:lang w:val="en-ID"/>
              </w:rPr>
            </w:pPr>
            <w:r w:rsidRPr="00C06F25">
              <w:rPr>
                <w:rFonts w:ascii="Arial" w:eastAsia="Arial Narrow" w:hAnsi="Arial" w:cs="Arial"/>
                <w:lang w:val="en-ID"/>
              </w:rPr>
              <w:t xml:space="preserve">Penentuan </w:t>
            </w:r>
            <w:r w:rsidRPr="00C06F25">
              <w:rPr>
                <w:rFonts w:ascii="Arial" w:eastAsia="Arial Narrow" w:hAnsi="Arial" w:cs="Arial"/>
                <w:i/>
                <w:iCs/>
                <w:lang w:val="en-ID"/>
              </w:rPr>
              <w:t>target market</w:t>
            </w:r>
            <w:r w:rsidRPr="00C06F25">
              <w:rPr>
                <w:rFonts w:ascii="Arial" w:eastAsia="Arial Narrow" w:hAnsi="Arial" w:cs="Arial"/>
                <w:lang w:val="en-ID"/>
              </w:rPr>
              <w:t xml:space="preserve"> dan </w:t>
            </w:r>
            <w:r w:rsidRPr="00C06F25">
              <w:rPr>
                <w:rFonts w:ascii="Arial" w:eastAsia="Arial Narrow" w:hAnsi="Arial" w:cs="Arial"/>
                <w:i/>
                <w:iCs/>
                <w:lang w:val="en-ID"/>
              </w:rPr>
              <w:t>positioning</w:t>
            </w:r>
            <w:r w:rsidRPr="00C06F25">
              <w:rPr>
                <w:rFonts w:ascii="Arial" w:eastAsia="Arial Narrow" w:hAnsi="Arial" w:cs="Arial"/>
                <w:lang w:val="en-ID"/>
              </w:rPr>
              <w:t xml:space="preserve"> (STP).</w:t>
            </w:r>
          </w:p>
          <w:p w14:paraId="50AA208A" w14:textId="77777777" w:rsidR="002800EE" w:rsidRPr="00C06F25" w:rsidRDefault="002800EE"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29AF2AE5" w14:textId="07E23668"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highlight w:val="white"/>
              </w:rPr>
              <w:t xml:space="preserve">Ceramah, </w:t>
            </w:r>
            <w:r w:rsidRPr="00C06F25">
              <w:rPr>
                <w:rFonts w:ascii="Arial" w:eastAsia="Arial Narrow" w:hAnsi="Arial" w:cs="Arial"/>
                <w:i/>
                <w:iCs/>
                <w:sz w:val="22"/>
                <w:szCs w:val="22"/>
                <w:highlight w:val="white"/>
              </w:rPr>
              <w:t>Discovery Learning</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400D6816" w14:textId="2A7534BE"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rPr>
              <w:t>Ketepatan melakukan analisis SWOT pada ide bisnis.</w:t>
            </w:r>
          </w:p>
        </w:tc>
        <w:tc>
          <w:tcPr>
            <w:tcW w:w="852" w:type="dxa"/>
            <w:tcBorders>
              <w:top w:val="single" w:sz="4" w:space="0" w:color="auto"/>
              <w:left w:val="single" w:sz="4" w:space="0" w:color="auto"/>
              <w:bottom w:val="single" w:sz="4" w:space="0" w:color="auto"/>
              <w:right w:val="single" w:sz="4" w:space="0" w:color="auto"/>
            </w:tcBorders>
          </w:tcPr>
          <w:p w14:paraId="5D5EE61D" w14:textId="42FB5EAA" w:rsidR="002800EE"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2800EE" w:rsidRPr="00C06F25" w14:paraId="123FE8CA" w14:textId="67EA91F6" w:rsidTr="00C06F2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00"/>
          </w:tcPr>
          <w:p w14:paraId="335E477A" w14:textId="77777777" w:rsidR="002800EE" w:rsidRPr="00C06F25" w:rsidRDefault="002800EE" w:rsidP="00365816">
            <w:pPr>
              <w:jc w:val="center"/>
              <w:rPr>
                <w:rFonts w:ascii="Arial" w:hAnsi="Arial" w:cs="Arial"/>
                <w:color w:val="000000" w:themeColor="text1"/>
                <w:sz w:val="22"/>
                <w:szCs w:val="22"/>
                <w:lang w:val="en-GB"/>
              </w:rPr>
            </w:pPr>
            <w:r w:rsidRPr="00C06F25">
              <w:rPr>
                <w:rFonts w:ascii="Arial" w:hAnsi="Arial" w:cs="Arial"/>
                <w:color w:val="000000" w:themeColor="text1"/>
                <w:sz w:val="22"/>
                <w:szCs w:val="22"/>
                <w:lang w:val="en-GB"/>
              </w:rPr>
              <w:t>8</w:t>
            </w:r>
          </w:p>
        </w:tc>
        <w:tc>
          <w:tcPr>
            <w:tcW w:w="1884" w:type="dxa"/>
            <w:tcBorders>
              <w:top w:val="single" w:sz="4" w:space="0" w:color="auto"/>
              <w:left w:val="single" w:sz="4" w:space="0" w:color="auto"/>
              <w:bottom w:val="single" w:sz="4" w:space="0" w:color="auto"/>
              <w:right w:val="single" w:sz="4" w:space="0" w:color="auto"/>
            </w:tcBorders>
            <w:shd w:val="clear" w:color="auto" w:fill="FFFF00"/>
          </w:tcPr>
          <w:p w14:paraId="42E8F434" w14:textId="11CEED7A" w:rsidR="002800EE" w:rsidRPr="00C06F25" w:rsidRDefault="002800EE" w:rsidP="00365816">
            <w:pPr>
              <w:jc w:val="both"/>
              <w:rPr>
                <w:rFonts w:ascii="Arial" w:hAnsi="Arial" w:cs="Arial"/>
                <w:color w:val="000000" w:themeColor="text1"/>
                <w:sz w:val="22"/>
                <w:szCs w:val="22"/>
              </w:rPr>
            </w:pPr>
            <w:r w:rsidRPr="00C06F25">
              <w:rPr>
                <w:rFonts w:ascii="Arial" w:hAnsi="Arial" w:cs="Arial"/>
                <w:color w:val="000000" w:themeColor="text1"/>
                <w:sz w:val="22"/>
                <w:szCs w:val="22"/>
              </w:rPr>
              <w:t>UTS</w:t>
            </w:r>
          </w:p>
        </w:tc>
        <w:tc>
          <w:tcPr>
            <w:tcW w:w="3077" w:type="dxa"/>
            <w:tcBorders>
              <w:top w:val="single" w:sz="4" w:space="0" w:color="auto"/>
              <w:left w:val="single" w:sz="4" w:space="0" w:color="auto"/>
              <w:bottom w:val="single" w:sz="4" w:space="0" w:color="auto"/>
              <w:right w:val="single" w:sz="4" w:space="0" w:color="auto"/>
            </w:tcBorders>
            <w:shd w:val="clear" w:color="auto" w:fill="FFFF00"/>
          </w:tcPr>
          <w:p w14:paraId="7DED4368" w14:textId="3C5BA86B" w:rsidR="002800EE" w:rsidRPr="00C06F25" w:rsidRDefault="002800EE" w:rsidP="00365816">
            <w:pPr>
              <w:jc w:val="both"/>
              <w:rPr>
                <w:rFonts w:ascii="Arial" w:hAnsi="Arial" w:cs="Arial"/>
                <w:color w:val="000000" w:themeColor="text1"/>
                <w:sz w:val="22"/>
                <w:szCs w:val="22"/>
                <w:lang w:val="en-GB"/>
              </w:rPr>
            </w:pPr>
          </w:p>
        </w:tc>
        <w:tc>
          <w:tcPr>
            <w:tcW w:w="2050" w:type="dxa"/>
            <w:tcBorders>
              <w:top w:val="single" w:sz="4" w:space="0" w:color="auto"/>
              <w:left w:val="single" w:sz="4" w:space="0" w:color="auto"/>
              <w:bottom w:val="single" w:sz="4" w:space="0" w:color="auto"/>
              <w:right w:val="single" w:sz="4" w:space="0" w:color="auto"/>
            </w:tcBorders>
            <w:shd w:val="clear" w:color="auto" w:fill="FFFF00"/>
          </w:tcPr>
          <w:p w14:paraId="20988B6D" w14:textId="00F53475" w:rsidR="002800EE" w:rsidRPr="00C06F25" w:rsidRDefault="002800EE" w:rsidP="00365816">
            <w:pPr>
              <w:jc w:val="both"/>
              <w:rPr>
                <w:rFonts w:ascii="Arial" w:hAnsi="Arial" w:cs="Arial"/>
                <w:color w:val="000000" w:themeColor="text1"/>
                <w:sz w:val="22"/>
                <w:szCs w:val="22"/>
                <w:lang w:val="en-GB"/>
              </w:rPr>
            </w:pPr>
            <w:r w:rsidRPr="00C06F25">
              <w:rPr>
                <w:rFonts w:ascii="Arial" w:hAnsi="Arial" w:cs="Arial"/>
                <w:color w:val="000000" w:themeColor="text1"/>
                <w:sz w:val="22"/>
                <w:szCs w:val="22"/>
                <w:lang w:val="en-GB"/>
              </w:rPr>
              <w:t>Pilihan Ganda di ELERA atau model lainnya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FFF00"/>
          </w:tcPr>
          <w:p w14:paraId="2CEE7E22" w14:textId="748F667C" w:rsidR="002800EE" w:rsidRPr="00C06F25" w:rsidRDefault="006C64F3" w:rsidP="00B46556">
            <w:pPr>
              <w:jc w:val="right"/>
              <w:rPr>
                <w:rFonts w:ascii="Arial" w:hAnsi="Arial" w:cs="Arial"/>
                <w:color w:val="000000" w:themeColor="text1"/>
                <w:sz w:val="22"/>
                <w:szCs w:val="22"/>
                <w:lang w:val="en-GB"/>
              </w:rPr>
            </w:pPr>
            <w:r w:rsidRPr="00C06F25">
              <w:rPr>
                <w:rFonts w:ascii="Arial" w:hAnsi="Arial" w:cs="Arial"/>
                <w:color w:val="000000" w:themeColor="text1"/>
                <w:sz w:val="22"/>
                <w:szCs w:val="22"/>
                <w:lang w:val="en-GB"/>
              </w:rPr>
              <w:t>35</w:t>
            </w:r>
          </w:p>
        </w:tc>
      </w:tr>
      <w:tr w:rsidR="00052B29" w:rsidRPr="00C06F25" w14:paraId="0C7B600D" w14:textId="5469AA2E" w:rsidTr="00C06F25">
        <w:trPr>
          <w:jc w:val="center"/>
        </w:trPr>
        <w:tc>
          <w:tcPr>
            <w:tcW w:w="1413" w:type="dxa"/>
            <w:tcBorders>
              <w:top w:val="single" w:sz="4" w:space="0" w:color="auto"/>
              <w:left w:val="single" w:sz="4" w:space="0" w:color="auto"/>
              <w:bottom w:val="single" w:sz="4" w:space="0" w:color="auto"/>
              <w:right w:val="single" w:sz="4" w:space="0" w:color="auto"/>
            </w:tcBorders>
            <w:hideMark/>
          </w:tcPr>
          <w:p w14:paraId="38D25889" w14:textId="77777777" w:rsidR="00052B29" w:rsidRPr="00C06F25" w:rsidRDefault="00052B29" w:rsidP="00365816">
            <w:pPr>
              <w:jc w:val="center"/>
              <w:rPr>
                <w:rFonts w:ascii="Arial" w:hAnsi="Arial" w:cs="Arial"/>
                <w:sz w:val="22"/>
                <w:szCs w:val="22"/>
              </w:rPr>
            </w:pPr>
            <w:r w:rsidRPr="00C06F25">
              <w:rPr>
                <w:rFonts w:ascii="Arial" w:hAnsi="Arial" w:cs="Arial"/>
                <w:sz w:val="22"/>
                <w:szCs w:val="22"/>
              </w:rPr>
              <w:t>9</w:t>
            </w:r>
          </w:p>
        </w:tc>
        <w:tc>
          <w:tcPr>
            <w:tcW w:w="1884" w:type="dxa"/>
            <w:tcBorders>
              <w:top w:val="single" w:sz="4" w:space="0" w:color="auto"/>
              <w:left w:val="single" w:sz="4" w:space="0" w:color="auto"/>
              <w:bottom w:val="single" w:sz="4" w:space="0" w:color="auto"/>
              <w:right w:val="single" w:sz="4" w:space="0" w:color="auto"/>
            </w:tcBorders>
          </w:tcPr>
          <w:p w14:paraId="789B60B9" w14:textId="107767E2"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Manajemen Operasional &amp; SDM Farmasi</w:t>
            </w:r>
          </w:p>
        </w:tc>
        <w:tc>
          <w:tcPr>
            <w:tcW w:w="3077" w:type="dxa"/>
            <w:tcBorders>
              <w:top w:val="single" w:sz="4" w:space="0" w:color="auto"/>
              <w:left w:val="single" w:sz="4" w:space="0" w:color="auto"/>
              <w:bottom w:val="single" w:sz="4" w:space="0" w:color="auto"/>
              <w:right w:val="single" w:sz="4" w:space="0" w:color="auto"/>
            </w:tcBorders>
          </w:tcPr>
          <w:p w14:paraId="4FD90EA2" w14:textId="77777777" w:rsidR="00052B29" w:rsidRPr="00C06F25" w:rsidRDefault="00052B29" w:rsidP="00365816">
            <w:pPr>
              <w:pStyle w:val="ListParagraph"/>
              <w:numPr>
                <w:ilvl w:val="1"/>
                <w:numId w:val="19"/>
              </w:numPr>
              <w:tabs>
                <w:tab w:val="clear" w:pos="1440"/>
                <w:tab w:val="num" w:pos="1162"/>
              </w:tabs>
              <w:spacing w:after="0" w:line="240" w:lineRule="auto"/>
              <w:ind w:left="312" w:right="-120" w:hanging="312"/>
              <w:jc w:val="both"/>
              <w:rPr>
                <w:rFonts w:ascii="Arial" w:hAnsi="Arial" w:cs="Arial"/>
                <w:lang w:val="en-ID"/>
              </w:rPr>
            </w:pPr>
            <w:r w:rsidRPr="00C06F25">
              <w:rPr>
                <w:rFonts w:ascii="Arial" w:hAnsi="Arial" w:cs="Arial"/>
                <w:i/>
                <w:iCs/>
                <w:lang w:val="en-ID"/>
              </w:rPr>
              <w:t>Supply chain management</w:t>
            </w:r>
            <w:r w:rsidRPr="00C06F25">
              <w:rPr>
                <w:rFonts w:ascii="Arial" w:hAnsi="Arial" w:cs="Arial"/>
                <w:lang w:val="en-ID"/>
              </w:rPr>
              <w:t xml:space="preserve"> (pengadaan bahan baku hingga distribusi).</w:t>
            </w:r>
          </w:p>
          <w:p w14:paraId="55134C45" w14:textId="77777777" w:rsidR="00052B29" w:rsidRPr="00C06F25" w:rsidRDefault="00052B29" w:rsidP="00365816">
            <w:pPr>
              <w:numPr>
                <w:ilvl w:val="1"/>
                <w:numId w:val="19"/>
              </w:numPr>
              <w:tabs>
                <w:tab w:val="clear" w:pos="1440"/>
                <w:tab w:val="num" w:pos="1162"/>
              </w:tabs>
              <w:ind w:left="312" w:right="-120" w:hanging="312"/>
              <w:jc w:val="both"/>
              <w:rPr>
                <w:rFonts w:ascii="Arial" w:hAnsi="Arial" w:cs="Arial"/>
                <w:sz w:val="22"/>
                <w:szCs w:val="22"/>
                <w:lang w:val="en-ID"/>
              </w:rPr>
            </w:pPr>
            <w:r w:rsidRPr="00C06F25">
              <w:rPr>
                <w:rFonts w:ascii="Arial" w:hAnsi="Arial" w:cs="Arial"/>
                <w:sz w:val="22"/>
                <w:szCs w:val="22"/>
                <w:lang w:val="en-ID"/>
              </w:rPr>
              <w:t>Struktur organisasi dan manajemen talenta (Apoteker Pengelola, TTK, tim marketing).</w:t>
            </w:r>
          </w:p>
          <w:p w14:paraId="7BDA9B0E" w14:textId="44C65402" w:rsidR="00052B29" w:rsidRPr="00C06F25" w:rsidRDefault="00052B29" w:rsidP="00365816">
            <w:pPr>
              <w:jc w:val="both"/>
              <w:rPr>
                <w:rFonts w:ascii="Arial" w:hAnsi="Arial" w:cs="Arial"/>
                <w:sz w:val="22"/>
                <w:szCs w:val="22"/>
                <w:lang w:val="en-GB"/>
              </w:rPr>
            </w:pPr>
          </w:p>
        </w:tc>
        <w:tc>
          <w:tcPr>
            <w:tcW w:w="2050" w:type="dxa"/>
            <w:tcBorders>
              <w:top w:val="single" w:sz="4" w:space="0" w:color="auto"/>
              <w:left w:val="single" w:sz="4" w:space="0" w:color="auto"/>
              <w:bottom w:val="single" w:sz="4" w:space="0" w:color="auto"/>
              <w:right w:val="single" w:sz="4" w:space="0" w:color="auto"/>
            </w:tcBorders>
          </w:tcPr>
          <w:p w14:paraId="15BC14A5" w14:textId="6061D0BA"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lastRenderedPageBreak/>
              <w:t xml:space="preserve">Ceramah, SGD, </w:t>
            </w:r>
            <w:r w:rsidRPr="00C06F25">
              <w:rPr>
                <w:rFonts w:ascii="Arial" w:eastAsia="Arial Narrow" w:hAnsi="Arial" w:cs="Arial"/>
                <w:i/>
                <w:iCs/>
                <w:sz w:val="22"/>
                <w:szCs w:val="22"/>
                <w:highlight w:val="white"/>
              </w:rPr>
              <w:t>Contextual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6B70BDA1" w14:textId="603E3D3F"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Ketepatan menentukan alur distribusi dan manajemen SDM.</w:t>
            </w:r>
          </w:p>
        </w:tc>
        <w:tc>
          <w:tcPr>
            <w:tcW w:w="852" w:type="dxa"/>
            <w:tcBorders>
              <w:top w:val="single" w:sz="4" w:space="0" w:color="auto"/>
              <w:left w:val="single" w:sz="4" w:space="0" w:color="auto"/>
              <w:bottom w:val="single" w:sz="4" w:space="0" w:color="auto"/>
              <w:right w:val="single" w:sz="4" w:space="0" w:color="auto"/>
            </w:tcBorders>
          </w:tcPr>
          <w:p w14:paraId="74B279A7" w14:textId="0E20A390" w:rsidR="00052B29" w:rsidRPr="00C06F25" w:rsidRDefault="00052B29" w:rsidP="00365816">
            <w:pPr>
              <w:jc w:val="center"/>
              <w:rPr>
                <w:rFonts w:ascii="Arial" w:hAnsi="Arial" w:cs="Arial"/>
                <w:sz w:val="22"/>
                <w:szCs w:val="22"/>
              </w:rPr>
            </w:pPr>
            <w:r w:rsidRPr="00C06F25">
              <w:rPr>
                <w:rFonts w:ascii="Arial" w:hAnsi="Arial" w:cs="Arial"/>
                <w:sz w:val="22"/>
                <w:szCs w:val="22"/>
              </w:rPr>
              <w:t>2</w:t>
            </w:r>
          </w:p>
        </w:tc>
      </w:tr>
      <w:tr w:rsidR="00052B29" w:rsidRPr="00C06F25" w14:paraId="38106826" w14:textId="7DF1FECA"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05449345" w14:textId="382657EA" w:rsidR="00052B29" w:rsidRPr="00C06F25" w:rsidRDefault="00052B29" w:rsidP="00365816">
            <w:pPr>
              <w:jc w:val="center"/>
              <w:rPr>
                <w:rFonts w:ascii="Arial" w:hAnsi="Arial" w:cs="Arial"/>
                <w:sz w:val="22"/>
                <w:szCs w:val="22"/>
              </w:rPr>
            </w:pPr>
            <w:r w:rsidRPr="00C06F25">
              <w:rPr>
                <w:rFonts w:ascii="Arial" w:hAnsi="Arial" w:cs="Arial"/>
                <w:sz w:val="22"/>
                <w:szCs w:val="22"/>
              </w:rPr>
              <w:t>10</w:t>
            </w:r>
          </w:p>
        </w:tc>
        <w:tc>
          <w:tcPr>
            <w:tcW w:w="1884" w:type="dxa"/>
            <w:tcBorders>
              <w:top w:val="single" w:sz="4" w:space="0" w:color="auto"/>
              <w:left w:val="single" w:sz="4" w:space="0" w:color="auto"/>
              <w:bottom w:val="single" w:sz="4" w:space="0" w:color="auto"/>
              <w:right w:val="single" w:sz="4" w:space="0" w:color="auto"/>
            </w:tcBorders>
          </w:tcPr>
          <w:p w14:paraId="32D2693A" w14:textId="6F0A363E"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Manajemen Keuangan Bisnis &amp; Kelayakan Usaha</w:t>
            </w:r>
          </w:p>
        </w:tc>
        <w:tc>
          <w:tcPr>
            <w:tcW w:w="3077" w:type="dxa"/>
            <w:tcBorders>
              <w:top w:val="single" w:sz="4" w:space="0" w:color="auto"/>
              <w:left w:val="single" w:sz="4" w:space="0" w:color="auto"/>
              <w:bottom w:val="single" w:sz="4" w:space="0" w:color="auto"/>
              <w:right w:val="single" w:sz="4" w:space="0" w:color="auto"/>
            </w:tcBorders>
          </w:tcPr>
          <w:p w14:paraId="75CFE281" w14:textId="77777777" w:rsidR="00052B29" w:rsidRPr="00C06F25" w:rsidRDefault="00052B29" w:rsidP="00365816">
            <w:pPr>
              <w:pStyle w:val="ListParagraph"/>
              <w:numPr>
                <w:ilvl w:val="0"/>
                <w:numId w:val="20"/>
              </w:numPr>
              <w:spacing w:after="0" w:line="240" w:lineRule="auto"/>
              <w:ind w:left="312" w:right="-120" w:hanging="312"/>
              <w:jc w:val="both"/>
              <w:rPr>
                <w:rFonts w:ascii="Arial" w:hAnsi="Arial" w:cs="Arial"/>
                <w:lang w:val="en-ID"/>
              </w:rPr>
            </w:pPr>
            <w:r w:rsidRPr="00C06F25">
              <w:rPr>
                <w:rFonts w:ascii="Arial" w:hAnsi="Arial" w:cs="Arial"/>
                <w:lang w:val="en-ID"/>
              </w:rPr>
              <w:t>Struktur biaya (Fix cost vs Variable cost).</w:t>
            </w:r>
          </w:p>
          <w:p w14:paraId="4D1BA186" w14:textId="433163FA" w:rsidR="00052B29" w:rsidRPr="00C06F25" w:rsidRDefault="00052B29" w:rsidP="00365816">
            <w:pPr>
              <w:jc w:val="both"/>
              <w:rPr>
                <w:rFonts w:ascii="Arial" w:hAnsi="Arial" w:cs="Arial"/>
                <w:sz w:val="22"/>
                <w:szCs w:val="22"/>
              </w:rPr>
            </w:pPr>
            <w:r w:rsidRPr="00C06F25">
              <w:rPr>
                <w:rFonts w:ascii="Arial" w:hAnsi="Arial" w:cs="Arial"/>
                <w:sz w:val="22"/>
                <w:szCs w:val="22"/>
                <w:lang w:val="en-ID"/>
              </w:rPr>
              <w:t>Proyeksi arus kas (Cash flow) dan laporan laba rugi sederhana.</w:t>
            </w:r>
          </w:p>
        </w:tc>
        <w:tc>
          <w:tcPr>
            <w:tcW w:w="2050" w:type="dxa"/>
            <w:tcBorders>
              <w:top w:val="single" w:sz="4" w:space="0" w:color="auto"/>
              <w:left w:val="single" w:sz="4" w:space="0" w:color="auto"/>
              <w:bottom w:val="single" w:sz="4" w:space="0" w:color="auto"/>
              <w:right w:val="single" w:sz="4" w:space="0" w:color="auto"/>
            </w:tcBorders>
          </w:tcPr>
          <w:p w14:paraId="10F64524" w14:textId="58D5441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Ceramah, Latihan Soal, SGD.</w:t>
            </w:r>
          </w:p>
        </w:tc>
        <w:tc>
          <w:tcPr>
            <w:tcW w:w="1937" w:type="dxa"/>
            <w:tcBorders>
              <w:top w:val="single" w:sz="4" w:space="0" w:color="auto"/>
              <w:left w:val="single" w:sz="4" w:space="0" w:color="auto"/>
              <w:bottom w:val="single" w:sz="4" w:space="0" w:color="auto"/>
              <w:right w:val="single" w:sz="4" w:space="0" w:color="auto"/>
            </w:tcBorders>
          </w:tcPr>
          <w:p w14:paraId="52C73B9C" w14:textId="3D96E18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Ketepatan menyusun proyeksi keuangan sederhana</w:t>
            </w:r>
          </w:p>
        </w:tc>
        <w:tc>
          <w:tcPr>
            <w:tcW w:w="852" w:type="dxa"/>
            <w:tcBorders>
              <w:top w:val="single" w:sz="4" w:space="0" w:color="auto"/>
              <w:left w:val="single" w:sz="4" w:space="0" w:color="auto"/>
              <w:bottom w:val="single" w:sz="4" w:space="0" w:color="auto"/>
              <w:right w:val="single" w:sz="4" w:space="0" w:color="auto"/>
            </w:tcBorders>
          </w:tcPr>
          <w:p w14:paraId="47C886CA" w14:textId="6CC11628" w:rsidR="00052B29" w:rsidRPr="00C06F25" w:rsidRDefault="00052B29" w:rsidP="00365816">
            <w:pPr>
              <w:jc w:val="center"/>
              <w:rPr>
                <w:rFonts w:ascii="Arial" w:hAnsi="Arial" w:cs="Arial"/>
                <w:sz w:val="22"/>
                <w:szCs w:val="22"/>
              </w:rPr>
            </w:pPr>
            <w:r w:rsidRPr="00C06F25">
              <w:rPr>
                <w:rFonts w:ascii="Arial" w:eastAsia="Arial Narrow" w:hAnsi="Arial" w:cs="Arial"/>
                <w:bCs/>
                <w:sz w:val="22"/>
                <w:szCs w:val="22"/>
              </w:rPr>
              <w:t>2</w:t>
            </w:r>
          </w:p>
        </w:tc>
      </w:tr>
      <w:tr w:rsidR="00052B29" w:rsidRPr="00C06F25" w14:paraId="0C85418D" w14:textId="72E7D383"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323CD149" w14:textId="64A6D303" w:rsidR="00052B29" w:rsidRPr="00C06F25" w:rsidRDefault="00052B29" w:rsidP="00365816">
            <w:pPr>
              <w:jc w:val="center"/>
              <w:rPr>
                <w:rFonts w:ascii="Arial" w:hAnsi="Arial" w:cs="Arial"/>
                <w:sz w:val="22"/>
                <w:szCs w:val="22"/>
              </w:rPr>
            </w:pPr>
            <w:r w:rsidRPr="00C06F25">
              <w:rPr>
                <w:rFonts w:ascii="Arial" w:hAnsi="Arial" w:cs="Arial"/>
                <w:sz w:val="22"/>
                <w:szCs w:val="22"/>
              </w:rPr>
              <w:t>11</w:t>
            </w:r>
          </w:p>
        </w:tc>
        <w:tc>
          <w:tcPr>
            <w:tcW w:w="1884" w:type="dxa"/>
            <w:tcBorders>
              <w:top w:val="single" w:sz="4" w:space="0" w:color="auto"/>
              <w:left w:val="single" w:sz="4" w:space="0" w:color="auto"/>
              <w:bottom w:val="single" w:sz="4" w:space="0" w:color="auto"/>
              <w:right w:val="single" w:sz="4" w:space="0" w:color="auto"/>
            </w:tcBorders>
          </w:tcPr>
          <w:p w14:paraId="6235BBDA" w14:textId="08A0F647"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Analisis BEP (Break-Even Point) &amp; Strategi Pricing</w:t>
            </w:r>
          </w:p>
        </w:tc>
        <w:tc>
          <w:tcPr>
            <w:tcW w:w="3077" w:type="dxa"/>
            <w:tcBorders>
              <w:top w:val="single" w:sz="4" w:space="0" w:color="auto"/>
              <w:left w:val="single" w:sz="4" w:space="0" w:color="auto"/>
              <w:bottom w:val="single" w:sz="4" w:space="0" w:color="auto"/>
              <w:right w:val="single" w:sz="4" w:space="0" w:color="auto"/>
            </w:tcBorders>
          </w:tcPr>
          <w:p w14:paraId="2214BAD1" w14:textId="77777777" w:rsidR="00052B29" w:rsidRPr="00C06F25" w:rsidRDefault="00052B29" w:rsidP="00365816">
            <w:pPr>
              <w:pStyle w:val="ListParagraph"/>
              <w:numPr>
                <w:ilvl w:val="0"/>
                <w:numId w:val="21"/>
              </w:numPr>
              <w:spacing w:after="0" w:line="240" w:lineRule="auto"/>
              <w:ind w:left="312" w:right="-120" w:hanging="284"/>
              <w:jc w:val="both"/>
              <w:rPr>
                <w:rFonts w:ascii="Arial" w:hAnsi="Arial" w:cs="Arial"/>
                <w:lang w:val="en-ID"/>
              </w:rPr>
            </w:pPr>
            <w:r w:rsidRPr="00C06F25">
              <w:rPr>
                <w:rFonts w:ascii="Arial" w:hAnsi="Arial" w:cs="Arial"/>
                <w:lang w:val="en-ID"/>
              </w:rPr>
              <w:t>Perhitungan titik impas unit dan rupiah.</w:t>
            </w:r>
          </w:p>
          <w:p w14:paraId="42748E56" w14:textId="104FA02C" w:rsidR="00052B29" w:rsidRPr="00C06F25" w:rsidRDefault="00052B29" w:rsidP="00365816">
            <w:pPr>
              <w:jc w:val="both"/>
              <w:rPr>
                <w:rFonts w:ascii="Arial" w:hAnsi="Arial" w:cs="Arial"/>
                <w:sz w:val="22"/>
                <w:szCs w:val="22"/>
              </w:rPr>
            </w:pPr>
            <w:r w:rsidRPr="00C06F25">
              <w:rPr>
                <w:rFonts w:ascii="Arial" w:hAnsi="Arial" w:cs="Arial"/>
                <w:sz w:val="22"/>
                <w:szCs w:val="22"/>
                <w:lang w:val="en-ID"/>
              </w:rPr>
              <w:t xml:space="preserve">Strategi penetapan harga: </w:t>
            </w:r>
            <w:r w:rsidRPr="00C06F25">
              <w:rPr>
                <w:rFonts w:ascii="Arial" w:hAnsi="Arial" w:cs="Arial"/>
                <w:i/>
                <w:iCs/>
                <w:sz w:val="22"/>
                <w:szCs w:val="22"/>
                <w:lang w:val="en-ID"/>
              </w:rPr>
              <w:t>Value-based pricing</w:t>
            </w:r>
            <w:r w:rsidRPr="00C06F25">
              <w:rPr>
                <w:rFonts w:ascii="Arial" w:hAnsi="Arial" w:cs="Arial"/>
                <w:sz w:val="22"/>
                <w:szCs w:val="22"/>
                <w:lang w:val="en-ID"/>
              </w:rPr>
              <w:t xml:space="preserve"> vs </w:t>
            </w:r>
            <w:r w:rsidRPr="00C06F25">
              <w:rPr>
                <w:rFonts w:ascii="Arial" w:hAnsi="Arial" w:cs="Arial"/>
                <w:i/>
                <w:iCs/>
                <w:sz w:val="22"/>
                <w:szCs w:val="22"/>
                <w:lang w:val="en-ID"/>
              </w:rPr>
              <w:t>Cost-plus pricing</w:t>
            </w:r>
            <w:r w:rsidRPr="00C06F25">
              <w:rPr>
                <w:rFonts w:ascii="Arial" w:hAnsi="Arial" w:cs="Arial"/>
                <w:sz w:val="22"/>
                <w:szCs w:val="22"/>
                <w:lang w:val="en-ID"/>
              </w:rPr>
              <w:t>.</w:t>
            </w:r>
          </w:p>
        </w:tc>
        <w:tc>
          <w:tcPr>
            <w:tcW w:w="2050" w:type="dxa"/>
            <w:tcBorders>
              <w:top w:val="single" w:sz="4" w:space="0" w:color="auto"/>
              <w:left w:val="single" w:sz="4" w:space="0" w:color="auto"/>
              <w:bottom w:val="single" w:sz="4" w:space="0" w:color="auto"/>
              <w:right w:val="single" w:sz="4" w:space="0" w:color="auto"/>
            </w:tcBorders>
          </w:tcPr>
          <w:p w14:paraId="751DB303" w14:textId="59C06CF5"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Contextual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0F697C3E" w14:textId="6055B00F"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Ketepatan menghitung BEP unit dan rupiah.</w:t>
            </w:r>
          </w:p>
        </w:tc>
        <w:tc>
          <w:tcPr>
            <w:tcW w:w="852" w:type="dxa"/>
            <w:tcBorders>
              <w:top w:val="single" w:sz="4" w:space="0" w:color="auto"/>
              <w:left w:val="single" w:sz="4" w:space="0" w:color="auto"/>
              <w:bottom w:val="single" w:sz="4" w:space="0" w:color="auto"/>
              <w:right w:val="single" w:sz="4" w:space="0" w:color="auto"/>
            </w:tcBorders>
          </w:tcPr>
          <w:p w14:paraId="42AA4A84" w14:textId="467BF35E" w:rsidR="00052B29" w:rsidRPr="00C06F25" w:rsidRDefault="00052B29" w:rsidP="00365816">
            <w:pPr>
              <w:jc w:val="center"/>
              <w:rPr>
                <w:rFonts w:ascii="Arial" w:hAnsi="Arial" w:cs="Arial"/>
                <w:sz w:val="22"/>
                <w:szCs w:val="22"/>
              </w:rPr>
            </w:pPr>
            <w:r w:rsidRPr="00C06F25">
              <w:rPr>
                <w:rFonts w:ascii="Arial" w:eastAsia="Arial Narrow" w:hAnsi="Arial" w:cs="Arial"/>
                <w:bCs/>
                <w:sz w:val="22"/>
                <w:szCs w:val="22"/>
              </w:rPr>
              <w:t>2</w:t>
            </w:r>
          </w:p>
        </w:tc>
      </w:tr>
      <w:tr w:rsidR="00052B29" w:rsidRPr="00C06F25" w14:paraId="5750407D" w14:textId="19F98299"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53B8995E" w14:textId="09377ECC" w:rsidR="00052B29" w:rsidRPr="00C06F25" w:rsidRDefault="00052B29" w:rsidP="00365816">
            <w:pPr>
              <w:jc w:val="center"/>
              <w:rPr>
                <w:rFonts w:ascii="Arial" w:hAnsi="Arial" w:cs="Arial"/>
                <w:sz w:val="22"/>
                <w:szCs w:val="22"/>
              </w:rPr>
            </w:pPr>
            <w:r w:rsidRPr="00C06F25">
              <w:rPr>
                <w:rFonts w:ascii="Arial" w:hAnsi="Arial" w:cs="Arial"/>
                <w:sz w:val="22"/>
                <w:szCs w:val="22"/>
              </w:rPr>
              <w:t>12</w:t>
            </w:r>
          </w:p>
        </w:tc>
        <w:tc>
          <w:tcPr>
            <w:tcW w:w="1884" w:type="dxa"/>
            <w:tcBorders>
              <w:top w:val="single" w:sz="4" w:space="0" w:color="auto"/>
              <w:left w:val="single" w:sz="4" w:space="0" w:color="auto"/>
              <w:bottom w:val="single" w:sz="4" w:space="0" w:color="auto"/>
              <w:right w:val="single" w:sz="4" w:space="0" w:color="auto"/>
            </w:tcBorders>
          </w:tcPr>
          <w:p w14:paraId="6BE08D3A" w14:textId="4620DCF4"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Strategi Pemasaran &amp; Digital Marketing Produk Kesehatan</w:t>
            </w:r>
          </w:p>
        </w:tc>
        <w:tc>
          <w:tcPr>
            <w:tcW w:w="3077" w:type="dxa"/>
            <w:tcBorders>
              <w:top w:val="single" w:sz="4" w:space="0" w:color="auto"/>
              <w:left w:val="single" w:sz="4" w:space="0" w:color="auto"/>
              <w:bottom w:val="single" w:sz="4" w:space="0" w:color="auto"/>
              <w:right w:val="single" w:sz="4" w:space="0" w:color="auto"/>
            </w:tcBorders>
          </w:tcPr>
          <w:p w14:paraId="75C95055" w14:textId="77777777" w:rsidR="00052B29" w:rsidRPr="00C06F25" w:rsidRDefault="00052B29" w:rsidP="00365816">
            <w:pPr>
              <w:pStyle w:val="ListParagraph"/>
              <w:numPr>
                <w:ilvl w:val="0"/>
                <w:numId w:val="22"/>
              </w:numPr>
              <w:spacing w:after="0" w:line="240" w:lineRule="auto"/>
              <w:ind w:left="312" w:right="-120" w:hanging="284"/>
              <w:jc w:val="both"/>
              <w:rPr>
                <w:rFonts w:ascii="Arial" w:hAnsi="Arial" w:cs="Arial"/>
                <w:lang w:val="en-ID"/>
              </w:rPr>
            </w:pPr>
            <w:r w:rsidRPr="00C06F25">
              <w:rPr>
                <w:rFonts w:ascii="Arial" w:hAnsi="Arial" w:cs="Arial"/>
                <w:i/>
                <w:iCs/>
                <w:lang w:val="en-ID"/>
              </w:rPr>
              <w:t>Omnichannel marketing</w:t>
            </w:r>
            <w:r w:rsidRPr="00C06F25">
              <w:rPr>
                <w:rFonts w:ascii="Arial" w:hAnsi="Arial" w:cs="Arial"/>
                <w:lang w:val="en-ID"/>
              </w:rPr>
              <w:t xml:space="preserve"> (Offline ke Online).</w:t>
            </w:r>
          </w:p>
          <w:p w14:paraId="471BC8F6" w14:textId="77777777" w:rsidR="00052B29" w:rsidRPr="00C06F25" w:rsidRDefault="00052B29" w:rsidP="00365816">
            <w:pPr>
              <w:pStyle w:val="ListParagraph"/>
              <w:numPr>
                <w:ilvl w:val="0"/>
                <w:numId w:val="22"/>
              </w:numPr>
              <w:spacing w:after="0" w:line="240" w:lineRule="auto"/>
              <w:ind w:left="312" w:right="-120" w:hanging="284"/>
              <w:jc w:val="both"/>
              <w:rPr>
                <w:rFonts w:ascii="Arial" w:hAnsi="Arial" w:cs="Arial"/>
                <w:lang w:val="en-ID"/>
              </w:rPr>
            </w:pPr>
            <w:r w:rsidRPr="00C06F25">
              <w:rPr>
                <w:rFonts w:ascii="Arial" w:hAnsi="Arial" w:cs="Arial"/>
                <w:lang w:val="en-ID"/>
              </w:rPr>
              <w:t>Pemanfaatan Social Media Marketing (SMM) dan SEO untuk edukasi kesehatan.</w:t>
            </w:r>
          </w:p>
          <w:p w14:paraId="0FF9576B" w14:textId="77777777" w:rsidR="00052B29" w:rsidRPr="00C06F25" w:rsidRDefault="00052B29" w:rsidP="00365816">
            <w:pPr>
              <w:pStyle w:val="ListParagraph"/>
              <w:numPr>
                <w:ilvl w:val="0"/>
                <w:numId w:val="22"/>
              </w:numPr>
              <w:spacing w:after="0" w:line="240" w:lineRule="auto"/>
              <w:ind w:left="312" w:right="-120" w:hanging="284"/>
              <w:jc w:val="both"/>
              <w:rPr>
                <w:rFonts w:ascii="Arial" w:hAnsi="Arial" w:cs="Arial"/>
                <w:lang w:val="en-ID"/>
              </w:rPr>
            </w:pPr>
            <w:r w:rsidRPr="00C06F25">
              <w:rPr>
                <w:rFonts w:ascii="Arial" w:hAnsi="Arial" w:cs="Arial"/>
                <w:lang w:val="en-ID"/>
              </w:rPr>
              <w:t xml:space="preserve">Etika </w:t>
            </w:r>
            <w:r w:rsidRPr="00C06F25">
              <w:rPr>
                <w:rFonts w:ascii="Arial" w:hAnsi="Arial" w:cs="Arial"/>
                <w:i/>
                <w:iCs/>
                <w:lang w:val="en-ID"/>
              </w:rPr>
              <w:t>digital marketing</w:t>
            </w:r>
            <w:r w:rsidRPr="00C06F25">
              <w:rPr>
                <w:rFonts w:ascii="Arial" w:hAnsi="Arial" w:cs="Arial"/>
                <w:lang w:val="en-ID"/>
              </w:rPr>
              <w:t xml:space="preserve"> sesuai regulasi Kemenkes/BPOM.</w:t>
            </w:r>
          </w:p>
          <w:p w14:paraId="2096E15C" w14:textId="77777777" w:rsidR="00052B29" w:rsidRPr="00C06F25" w:rsidRDefault="00052B29"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370D91CA" w14:textId="6B9B536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Discovery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1E9EC63B" w14:textId="52501101"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Kesesuaian strategi pemasaran dengan regulasi iklan.</w:t>
            </w:r>
          </w:p>
        </w:tc>
        <w:tc>
          <w:tcPr>
            <w:tcW w:w="852" w:type="dxa"/>
            <w:tcBorders>
              <w:top w:val="single" w:sz="4" w:space="0" w:color="auto"/>
              <w:left w:val="single" w:sz="4" w:space="0" w:color="auto"/>
              <w:bottom w:val="single" w:sz="4" w:space="0" w:color="auto"/>
              <w:right w:val="single" w:sz="4" w:space="0" w:color="auto"/>
            </w:tcBorders>
          </w:tcPr>
          <w:p w14:paraId="1413D67D" w14:textId="1C343A49" w:rsidR="00052B29" w:rsidRPr="00C06F25" w:rsidRDefault="00052B29" w:rsidP="00365816">
            <w:pPr>
              <w:jc w:val="center"/>
              <w:rPr>
                <w:rFonts w:ascii="Arial" w:hAnsi="Arial" w:cs="Arial"/>
                <w:sz w:val="22"/>
                <w:szCs w:val="22"/>
              </w:rPr>
            </w:pPr>
            <w:r w:rsidRPr="00C06F25">
              <w:rPr>
                <w:rFonts w:ascii="Arial" w:eastAsia="Arial Narrow" w:hAnsi="Arial" w:cs="Arial"/>
                <w:bCs/>
                <w:sz w:val="22"/>
                <w:szCs w:val="22"/>
              </w:rPr>
              <w:t>2</w:t>
            </w:r>
          </w:p>
        </w:tc>
      </w:tr>
      <w:tr w:rsidR="00052B29" w:rsidRPr="00C06F25" w14:paraId="6B5AB746"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464EA950" w14:textId="1B91D819" w:rsidR="00052B29" w:rsidRPr="00C06F25" w:rsidRDefault="00052B29" w:rsidP="00365816">
            <w:pPr>
              <w:jc w:val="center"/>
              <w:rPr>
                <w:rFonts w:ascii="Arial" w:hAnsi="Arial" w:cs="Arial"/>
                <w:sz w:val="22"/>
                <w:szCs w:val="22"/>
              </w:rPr>
            </w:pPr>
            <w:r w:rsidRPr="00C06F25">
              <w:rPr>
                <w:rFonts w:ascii="Arial" w:hAnsi="Arial" w:cs="Arial"/>
                <w:sz w:val="22"/>
                <w:szCs w:val="22"/>
              </w:rPr>
              <w:t>13</w:t>
            </w:r>
          </w:p>
        </w:tc>
        <w:tc>
          <w:tcPr>
            <w:tcW w:w="1884" w:type="dxa"/>
            <w:tcBorders>
              <w:top w:val="single" w:sz="4" w:space="0" w:color="auto"/>
              <w:left w:val="single" w:sz="4" w:space="0" w:color="auto"/>
              <w:bottom w:val="single" w:sz="4" w:space="0" w:color="auto"/>
              <w:right w:val="single" w:sz="4" w:space="0" w:color="auto"/>
            </w:tcBorders>
          </w:tcPr>
          <w:p w14:paraId="52C2456B" w14:textId="40DA69DC"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lang w:val="en-ID"/>
              </w:rPr>
              <w:t>Start-up Farmasi, Digital Health, &amp; Medtech</w:t>
            </w:r>
          </w:p>
        </w:tc>
        <w:tc>
          <w:tcPr>
            <w:tcW w:w="3077" w:type="dxa"/>
            <w:tcBorders>
              <w:top w:val="single" w:sz="4" w:space="0" w:color="auto"/>
              <w:left w:val="single" w:sz="4" w:space="0" w:color="auto"/>
              <w:bottom w:val="single" w:sz="4" w:space="0" w:color="auto"/>
              <w:right w:val="single" w:sz="4" w:space="0" w:color="auto"/>
            </w:tcBorders>
          </w:tcPr>
          <w:p w14:paraId="161BEAA0" w14:textId="77777777" w:rsidR="00052B29" w:rsidRPr="00C06F25" w:rsidRDefault="00052B29" w:rsidP="00365816">
            <w:pPr>
              <w:pStyle w:val="ListParagraph"/>
              <w:numPr>
                <w:ilvl w:val="0"/>
                <w:numId w:val="23"/>
              </w:numPr>
              <w:tabs>
                <w:tab w:val="clear" w:pos="720"/>
                <w:tab w:val="num" w:pos="312"/>
              </w:tabs>
              <w:spacing w:after="0" w:line="240" w:lineRule="auto"/>
              <w:ind w:left="312" w:right="-120" w:hanging="284"/>
              <w:jc w:val="both"/>
              <w:rPr>
                <w:rFonts w:ascii="Arial" w:hAnsi="Arial" w:cs="Arial"/>
                <w:lang w:val="en-ID"/>
              </w:rPr>
            </w:pPr>
            <w:r w:rsidRPr="00C06F25">
              <w:rPr>
                <w:rFonts w:ascii="Arial" w:hAnsi="Arial" w:cs="Arial"/>
                <w:lang w:val="en-ID"/>
              </w:rPr>
              <w:t xml:space="preserve">Ekosistem </w:t>
            </w:r>
            <w:r w:rsidRPr="00C06F25">
              <w:rPr>
                <w:rFonts w:ascii="Arial" w:hAnsi="Arial" w:cs="Arial"/>
                <w:i/>
                <w:iCs/>
                <w:lang w:val="en-ID"/>
              </w:rPr>
              <w:t>start-up</w:t>
            </w:r>
            <w:r w:rsidRPr="00C06F25">
              <w:rPr>
                <w:rFonts w:ascii="Arial" w:hAnsi="Arial" w:cs="Arial"/>
                <w:lang w:val="en-ID"/>
              </w:rPr>
              <w:t xml:space="preserve"> kesehatan di Indonesia.</w:t>
            </w:r>
          </w:p>
          <w:p w14:paraId="01EDEE2B" w14:textId="4804BD76" w:rsidR="00052B29" w:rsidRPr="00C06F25" w:rsidRDefault="00052B29" w:rsidP="00365816">
            <w:pPr>
              <w:jc w:val="both"/>
              <w:rPr>
                <w:rFonts w:ascii="Arial" w:hAnsi="Arial" w:cs="Arial"/>
                <w:sz w:val="22"/>
                <w:szCs w:val="22"/>
              </w:rPr>
            </w:pPr>
            <w:r w:rsidRPr="00C06F25">
              <w:rPr>
                <w:rFonts w:ascii="Arial" w:hAnsi="Arial" w:cs="Arial"/>
                <w:sz w:val="22"/>
                <w:szCs w:val="22"/>
                <w:lang w:val="en-ID"/>
              </w:rPr>
              <w:t>Peluang di bidang Telemedicine, AI dalam farmasi, dan perangkat medis (Medtech).</w:t>
            </w:r>
          </w:p>
        </w:tc>
        <w:tc>
          <w:tcPr>
            <w:tcW w:w="2050" w:type="dxa"/>
            <w:tcBorders>
              <w:top w:val="single" w:sz="4" w:space="0" w:color="auto"/>
              <w:left w:val="single" w:sz="4" w:space="0" w:color="auto"/>
              <w:bottom w:val="single" w:sz="4" w:space="0" w:color="auto"/>
              <w:right w:val="single" w:sz="4" w:space="0" w:color="auto"/>
            </w:tcBorders>
          </w:tcPr>
          <w:p w14:paraId="1FD6A85D" w14:textId="78E540B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Ceramah, </w:t>
            </w:r>
            <w:r w:rsidRPr="00C06F25">
              <w:rPr>
                <w:rFonts w:ascii="Arial" w:eastAsia="Arial Narrow" w:hAnsi="Arial" w:cs="Arial"/>
                <w:i/>
                <w:iCs/>
                <w:sz w:val="22"/>
                <w:szCs w:val="22"/>
                <w:highlight w:val="white"/>
              </w:rPr>
              <w:t>Case Method</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0905A8DF" w14:textId="64A9403B"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Kemampuan menganalisis prospek teknologi kesehatan.</w:t>
            </w:r>
          </w:p>
        </w:tc>
        <w:tc>
          <w:tcPr>
            <w:tcW w:w="852" w:type="dxa"/>
            <w:tcBorders>
              <w:top w:val="single" w:sz="4" w:space="0" w:color="auto"/>
              <w:left w:val="single" w:sz="4" w:space="0" w:color="auto"/>
              <w:bottom w:val="single" w:sz="4" w:space="0" w:color="auto"/>
              <w:right w:val="single" w:sz="4" w:space="0" w:color="auto"/>
            </w:tcBorders>
          </w:tcPr>
          <w:p w14:paraId="392C1627" w14:textId="1AACD3E5" w:rsidR="00052B29" w:rsidRPr="00C06F25" w:rsidRDefault="00052B29" w:rsidP="00365816">
            <w:pPr>
              <w:jc w:val="center"/>
              <w:rPr>
                <w:rFonts w:ascii="Arial" w:hAnsi="Arial" w:cs="Arial"/>
                <w:sz w:val="22"/>
                <w:szCs w:val="22"/>
              </w:rPr>
            </w:pPr>
            <w:r w:rsidRPr="00C06F25">
              <w:rPr>
                <w:rFonts w:ascii="Arial" w:hAnsi="Arial" w:cs="Arial"/>
                <w:sz w:val="22"/>
                <w:szCs w:val="22"/>
              </w:rPr>
              <w:t>3</w:t>
            </w:r>
          </w:p>
        </w:tc>
      </w:tr>
      <w:tr w:rsidR="00052B29" w:rsidRPr="00C06F25" w14:paraId="4DBB9036"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351921CD" w14:textId="5F355140" w:rsidR="00052B29" w:rsidRPr="00C06F25" w:rsidRDefault="00052B29" w:rsidP="00365816">
            <w:pPr>
              <w:jc w:val="center"/>
              <w:rPr>
                <w:rFonts w:ascii="Arial" w:hAnsi="Arial" w:cs="Arial"/>
                <w:sz w:val="22"/>
                <w:szCs w:val="22"/>
              </w:rPr>
            </w:pPr>
            <w:r w:rsidRPr="00C06F25">
              <w:rPr>
                <w:rFonts w:ascii="Arial" w:hAnsi="Arial" w:cs="Arial"/>
                <w:sz w:val="22"/>
                <w:szCs w:val="22"/>
              </w:rPr>
              <w:t>14</w:t>
            </w:r>
          </w:p>
        </w:tc>
        <w:tc>
          <w:tcPr>
            <w:tcW w:w="1884" w:type="dxa"/>
            <w:tcBorders>
              <w:top w:val="single" w:sz="4" w:space="0" w:color="auto"/>
              <w:left w:val="single" w:sz="4" w:space="0" w:color="auto"/>
              <w:bottom w:val="single" w:sz="4" w:space="0" w:color="auto"/>
              <w:right w:val="single" w:sz="4" w:space="0" w:color="auto"/>
            </w:tcBorders>
          </w:tcPr>
          <w:p w14:paraId="203296CF" w14:textId="0DEFA490"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Pharmaceutical Industry 5.0 &amp; Penyusunan Business Plan</w:t>
            </w:r>
          </w:p>
        </w:tc>
        <w:tc>
          <w:tcPr>
            <w:tcW w:w="3077" w:type="dxa"/>
            <w:tcBorders>
              <w:top w:val="single" w:sz="4" w:space="0" w:color="auto"/>
              <w:left w:val="single" w:sz="4" w:space="0" w:color="auto"/>
              <w:bottom w:val="single" w:sz="4" w:space="0" w:color="auto"/>
              <w:right w:val="single" w:sz="4" w:space="0" w:color="auto"/>
            </w:tcBorders>
          </w:tcPr>
          <w:p w14:paraId="3D88EF45" w14:textId="77777777" w:rsidR="00052B29" w:rsidRPr="00C06F25" w:rsidRDefault="00052B29" w:rsidP="00365816">
            <w:pPr>
              <w:pStyle w:val="ListParagraph"/>
              <w:numPr>
                <w:ilvl w:val="0"/>
                <w:numId w:val="24"/>
              </w:numPr>
              <w:spacing w:after="0" w:line="240" w:lineRule="auto"/>
              <w:ind w:left="312" w:right="-120" w:hanging="284"/>
              <w:jc w:val="both"/>
              <w:rPr>
                <w:rFonts w:ascii="Arial" w:hAnsi="Arial" w:cs="Arial"/>
                <w:lang w:val="en-ID"/>
              </w:rPr>
            </w:pPr>
            <w:r w:rsidRPr="00C06F25">
              <w:rPr>
                <w:rFonts w:ascii="Arial" w:hAnsi="Arial" w:cs="Arial"/>
                <w:lang w:val="en-ID"/>
              </w:rPr>
              <w:t>Personalisasi pengobatan (Personalized Medicine) dan integrasi teknologi.</w:t>
            </w:r>
          </w:p>
          <w:p w14:paraId="4950046E" w14:textId="77777777" w:rsidR="00052B29" w:rsidRPr="00C06F25" w:rsidRDefault="00052B29" w:rsidP="00365816">
            <w:pPr>
              <w:pStyle w:val="ListParagraph"/>
              <w:numPr>
                <w:ilvl w:val="0"/>
                <w:numId w:val="24"/>
              </w:numPr>
              <w:spacing w:after="0" w:line="240" w:lineRule="auto"/>
              <w:ind w:left="312" w:right="-120" w:hanging="284"/>
              <w:jc w:val="both"/>
              <w:rPr>
                <w:rFonts w:ascii="Arial" w:hAnsi="Arial" w:cs="Arial"/>
                <w:lang w:val="en-ID"/>
              </w:rPr>
            </w:pPr>
            <w:r w:rsidRPr="00C06F25">
              <w:rPr>
                <w:rFonts w:ascii="Arial" w:hAnsi="Arial" w:cs="Arial"/>
                <w:lang w:val="en-ID"/>
              </w:rPr>
              <w:t>Teknik penyusunan proposal bisnis yang menarik investor (</w:t>
            </w:r>
            <w:r w:rsidRPr="00C06F25">
              <w:rPr>
                <w:rFonts w:ascii="Arial" w:hAnsi="Arial" w:cs="Arial"/>
                <w:i/>
                <w:iCs/>
                <w:lang w:val="en-ID"/>
              </w:rPr>
              <w:t>Pitch Deck</w:t>
            </w:r>
            <w:r w:rsidRPr="00C06F25">
              <w:rPr>
                <w:rFonts w:ascii="Arial" w:hAnsi="Arial" w:cs="Arial"/>
                <w:lang w:val="en-ID"/>
              </w:rPr>
              <w:t>).</w:t>
            </w:r>
          </w:p>
          <w:p w14:paraId="4FD034CD" w14:textId="77777777" w:rsidR="00052B29" w:rsidRPr="00C06F25" w:rsidRDefault="00052B29"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01867FC2" w14:textId="1DC6CC0D"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Ceramah, PjBL, SGD.</w:t>
            </w:r>
          </w:p>
        </w:tc>
        <w:tc>
          <w:tcPr>
            <w:tcW w:w="1937" w:type="dxa"/>
            <w:tcBorders>
              <w:top w:val="single" w:sz="4" w:space="0" w:color="auto"/>
              <w:left w:val="single" w:sz="4" w:space="0" w:color="auto"/>
              <w:bottom w:val="single" w:sz="4" w:space="0" w:color="auto"/>
              <w:right w:val="single" w:sz="4" w:space="0" w:color="auto"/>
            </w:tcBorders>
          </w:tcPr>
          <w:p w14:paraId="1FDFDC71" w14:textId="70ECEF93"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 xml:space="preserve">Kualitas substansi rencana bisnis dan </w:t>
            </w:r>
            <w:r w:rsidRPr="00C06F25">
              <w:rPr>
                <w:rFonts w:ascii="Arial" w:eastAsia="Arial Narrow" w:hAnsi="Arial" w:cs="Arial"/>
                <w:i/>
                <w:iCs/>
                <w:sz w:val="22"/>
                <w:szCs w:val="22"/>
              </w:rPr>
              <w:t>pitch deck</w:t>
            </w:r>
            <w:r w:rsidRPr="00C06F25">
              <w:rPr>
                <w:rFonts w:ascii="Arial" w:eastAsia="Arial Narrow" w:hAnsi="Arial" w:cs="Arial"/>
                <w:sz w:val="22"/>
                <w:szCs w:val="22"/>
              </w:rPr>
              <w:t>.</w:t>
            </w:r>
          </w:p>
        </w:tc>
        <w:tc>
          <w:tcPr>
            <w:tcW w:w="852" w:type="dxa"/>
            <w:tcBorders>
              <w:top w:val="single" w:sz="4" w:space="0" w:color="auto"/>
              <w:left w:val="single" w:sz="4" w:space="0" w:color="auto"/>
              <w:bottom w:val="single" w:sz="4" w:space="0" w:color="auto"/>
              <w:right w:val="single" w:sz="4" w:space="0" w:color="auto"/>
            </w:tcBorders>
          </w:tcPr>
          <w:p w14:paraId="6A189FE9" w14:textId="7349B5B4" w:rsidR="00052B29" w:rsidRPr="00C06F25" w:rsidRDefault="00052B29" w:rsidP="00365816">
            <w:pPr>
              <w:jc w:val="center"/>
              <w:rPr>
                <w:rFonts w:ascii="Arial" w:hAnsi="Arial" w:cs="Arial"/>
                <w:sz w:val="22"/>
                <w:szCs w:val="22"/>
              </w:rPr>
            </w:pPr>
            <w:r w:rsidRPr="00C06F25">
              <w:rPr>
                <w:rFonts w:ascii="Arial" w:hAnsi="Arial" w:cs="Arial"/>
                <w:sz w:val="22"/>
                <w:szCs w:val="22"/>
              </w:rPr>
              <w:t>2</w:t>
            </w:r>
          </w:p>
        </w:tc>
      </w:tr>
      <w:tr w:rsidR="00052B29" w:rsidRPr="00C06F25" w14:paraId="59E2BC8A"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5C7875CE" w14:textId="5852B43A" w:rsidR="00052B29" w:rsidRPr="00C06F25" w:rsidRDefault="00052B29" w:rsidP="00365816">
            <w:pPr>
              <w:jc w:val="center"/>
              <w:rPr>
                <w:rFonts w:ascii="Arial" w:hAnsi="Arial" w:cs="Arial"/>
                <w:sz w:val="22"/>
                <w:szCs w:val="22"/>
              </w:rPr>
            </w:pPr>
            <w:r w:rsidRPr="00C06F25">
              <w:rPr>
                <w:rFonts w:ascii="Arial" w:hAnsi="Arial" w:cs="Arial"/>
                <w:sz w:val="22"/>
                <w:szCs w:val="22"/>
              </w:rPr>
              <w:t>15</w:t>
            </w:r>
          </w:p>
        </w:tc>
        <w:tc>
          <w:tcPr>
            <w:tcW w:w="1884" w:type="dxa"/>
            <w:tcBorders>
              <w:top w:val="single" w:sz="4" w:space="0" w:color="auto"/>
              <w:left w:val="single" w:sz="4" w:space="0" w:color="auto"/>
              <w:bottom w:val="single" w:sz="4" w:space="0" w:color="auto"/>
              <w:right w:val="single" w:sz="4" w:space="0" w:color="auto"/>
            </w:tcBorders>
          </w:tcPr>
          <w:p w14:paraId="144C5301" w14:textId="6228FE18"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Pharmapreneur &amp; Indonesia Emas 2045 (Presentasi Ide)</w:t>
            </w:r>
          </w:p>
        </w:tc>
        <w:tc>
          <w:tcPr>
            <w:tcW w:w="3077" w:type="dxa"/>
            <w:tcBorders>
              <w:top w:val="single" w:sz="4" w:space="0" w:color="auto"/>
              <w:left w:val="single" w:sz="4" w:space="0" w:color="auto"/>
              <w:bottom w:val="single" w:sz="4" w:space="0" w:color="auto"/>
              <w:right w:val="single" w:sz="4" w:space="0" w:color="auto"/>
            </w:tcBorders>
          </w:tcPr>
          <w:p w14:paraId="59A8C85E" w14:textId="77777777" w:rsidR="00052B29" w:rsidRPr="00C06F25" w:rsidRDefault="00052B29" w:rsidP="00365816">
            <w:pPr>
              <w:pStyle w:val="ListParagraph"/>
              <w:numPr>
                <w:ilvl w:val="0"/>
                <w:numId w:val="25"/>
              </w:numPr>
              <w:spacing w:after="0" w:line="240" w:lineRule="auto"/>
              <w:ind w:left="312" w:right="-120" w:hanging="284"/>
              <w:jc w:val="both"/>
              <w:rPr>
                <w:rFonts w:ascii="Arial" w:hAnsi="Arial" w:cs="Arial"/>
                <w:lang w:val="en-ID"/>
              </w:rPr>
            </w:pPr>
            <w:r w:rsidRPr="00C06F25">
              <w:rPr>
                <w:rFonts w:ascii="Arial" w:hAnsi="Arial" w:cs="Arial"/>
                <w:lang w:val="en-ID"/>
              </w:rPr>
              <w:t>Kontribusi wirausaha farmasi terhadap ketahanan kesehatan nasional (kemandirian bahan baku).</w:t>
            </w:r>
          </w:p>
          <w:p w14:paraId="3B1B9C55" w14:textId="77777777" w:rsidR="00052B29" w:rsidRPr="00C06F25" w:rsidRDefault="00052B29" w:rsidP="00365816">
            <w:pPr>
              <w:pStyle w:val="ListParagraph"/>
              <w:numPr>
                <w:ilvl w:val="0"/>
                <w:numId w:val="25"/>
              </w:numPr>
              <w:spacing w:after="0" w:line="240" w:lineRule="auto"/>
              <w:ind w:left="312" w:right="-120" w:hanging="284"/>
              <w:jc w:val="both"/>
              <w:rPr>
                <w:rFonts w:ascii="Arial" w:hAnsi="Arial" w:cs="Arial"/>
                <w:lang w:val="en-ID"/>
              </w:rPr>
            </w:pPr>
            <w:r w:rsidRPr="00C06F25">
              <w:rPr>
                <w:rFonts w:ascii="Arial" w:hAnsi="Arial" w:cs="Arial"/>
                <w:lang w:val="en-ID"/>
              </w:rPr>
              <w:t>Presentasi final ide bisnis inovatif yang etis dan berdaya saing.</w:t>
            </w:r>
          </w:p>
          <w:p w14:paraId="4F1907CF" w14:textId="77777777" w:rsidR="00052B29" w:rsidRPr="00C06F25" w:rsidRDefault="00052B29"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0E4D5DC1" w14:textId="2D494F15"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Presentasi Kelompok, SGD, </w:t>
            </w:r>
            <w:r w:rsidRPr="00C06F25">
              <w:rPr>
                <w:rFonts w:ascii="Arial" w:eastAsia="Arial Narrow" w:hAnsi="Arial" w:cs="Arial"/>
                <w:i/>
                <w:iCs/>
                <w:sz w:val="22"/>
                <w:szCs w:val="22"/>
                <w:highlight w:val="white"/>
              </w:rPr>
              <w:t>Self-Directed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49126884" w14:textId="4CAFC4E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Kualitas visual, penyajian, dan respons tanya jawab.</w:t>
            </w:r>
          </w:p>
        </w:tc>
        <w:tc>
          <w:tcPr>
            <w:tcW w:w="852" w:type="dxa"/>
            <w:tcBorders>
              <w:top w:val="single" w:sz="4" w:space="0" w:color="auto"/>
              <w:left w:val="single" w:sz="4" w:space="0" w:color="auto"/>
              <w:bottom w:val="single" w:sz="4" w:space="0" w:color="auto"/>
              <w:right w:val="single" w:sz="4" w:space="0" w:color="auto"/>
            </w:tcBorders>
          </w:tcPr>
          <w:p w14:paraId="62405AA8" w14:textId="6DCCBF76" w:rsidR="00052B29" w:rsidRPr="00C06F25" w:rsidRDefault="00052B29" w:rsidP="00365816">
            <w:pPr>
              <w:jc w:val="center"/>
              <w:rPr>
                <w:rFonts w:ascii="Arial" w:hAnsi="Arial" w:cs="Arial"/>
                <w:sz w:val="22"/>
                <w:szCs w:val="22"/>
              </w:rPr>
            </w:pPr>
            <w:r w:rsidRPr="00C06F25">
              <w:rPr>
                <w:rFonts w:ascii="Arial" w:hAnsi="Arial" w:cs="Arial"/>
                <w:sz w:val="22"/>
                <w:szCs w:val="22"/>
              </w:rPr>
              <w:t>3</w:t>
            </w:r>
          </w:p>
        </w:tc>
      </w:tr>
      <w:tr w:rsidR="00052B29" w:rsidRPr="00C06F25" w14:paraId="3FF8F6CE" w14:textId="58184802" w:rsidTr="00C06F25">
        <w:trPr>
          <w:trHeight w:val="120"/>
          <w:jc w:val="center"/>
        </w:trPr>
        <w:tc>
          <w:tcPr>
            <w:tcW w:w="1413" w:type="dxa"/>
            <w:tcBorders>
              <w:top w:val="single" w:sz="4" w:space="0" w:color="auto"/>
              <w:left w:val="single" w:sz="4" w:space="0" w:color="auto"/>
              <w:bottom w:val="single" w:sz="4" w:space="0" w:color="auto"/>
              <w:right w:val="single" w:sz="4" w:space="0" w:color="auto"/>
            </w:tcBorders>
            <w:shd w:val="clear" w:color="auto" w:fill="F4B083"/>
            <w:hideMark/>
          </w:tcPr>
          <w:p w14:paraId="19A39675" w14:textId="68F48C38" w:rsidR="00052B29" w:rsidRPr="00C06F25" w:rsidRDefault="00052B29" w:rsidP="00365816">
            <w:pPr>
              <w:jc w:val="center"/>
              <w:rPr>
                <w:rFonts w:ascii="Arial" w:hAnsi="Arial" w:cs="Arial"/>
                <w:sz w:val="22"/>
                <w:szCs w:val="22"/>
                <w:lang w:val="id-ID"/>
              </w:rPr>
            </w:pPr>
            <w:r w:rsidRPr="00C06F25">
              <w:rPr>
                <w:rFonts w:ascii="Arial" w:hAnsi="Arial" w:cs="Arial"/>
                <w:sz w:val="22"/>
                <w:szCs w:val="22"/>
                <w:lang w:val="id-ID"/>
              </w:rPr>
              <w:lastRenderedPageBreak/>
              <w:t>16</w:t>
            </w:r>
          </w:p>
        </w:tc>
        <w:tc>
          <w:tcPr>
            <w:tcW w:w="1884" w:type="dxa"/>
            <w:tcBorders>
              <w:top w:val="single" w:sz="4" w:space="0" w:color="auto"/>
              <w:left w:val="single" w:sz="4" w:space="0" w:color="auto"/>
              <w:bottom w:val="single" w:sz="4" w:space="0" w:color="auto"/>
              <w:right w:val="single" w:sz="4" w:space="0" w:color="auto"/>
            </w:tcBorders>
            <w:shd w:val="clear" w:color="auto" w:fill="F4B083"/>
          </w:tcPr>
          <w:p w14:paraId="33CFD4CE" w14:textId="7BC6F11C" w:rsidR="00052B29" w:rsidRPr="00C06F25" w:rsidRDefault="00052B29" w:rsidP="00365816">
            <w:pPr>
              <w:jc w:val="both"/>
              <w:rPr>
                <w:rFonts w:ascii="Arial" w:hAnsi="Arial" w:cs="Arial"/>
                <w:sz w:val="22"/>
                <w:szCs w:val="22"/>
                <w:lang w:val="en-GB"/>
              </w:rPr>
            </w:pPr>
            <w:r w:rsidRPr="00C06F25">
              <w:rPr>
                <w:rFonts w:ascii="Arial" w:hAnsi="Arial" w:cs="Arial"/>
                <w:color w:val="000000" w:themeColor="text1"/>
                <w:sz w:val="22"/>
                <w:szCs w:val="22"/>
              </w:rPr>
              <w:t>UAS</w:t>
            </w:r>
          </w:p>
        </w:tc>
        <w:tc>
          <w:tcPr>
            <w:tcW w:w="3077" w:type="dxa"/>
            <w:tcBorders>
              <w:top w:val="single" w:sz="4" w:space="0" w:color="auto"/>
              <w:left w:val="single" w:sz="4" w:space="0" w:color="auto"/>
              <w:bottom w:val="single" w:sz="4" w:space="0" w:color="auto"/>
              <w:right w:val="single" w:sz="4" w:space="0" w:color="auto"/>
            </w:tcBorders>
            <w:shd w:val="clear" w:color="auto" w:fill="F4B083"/>
            <w:hideMark/>
          </w:tcPr>
          <w:p w14:paraId="4723B58F" w14:textId="7FBBCB15" w:rsidR="00052B29" w:rsidRPr="00C06F25" w:rsidRDefault="00052B29" w:rsidP="00365816">
            <w:pPr>
              <w:jc w:val="both"/>
              <w:rPr>
                <w:rFonts w:ascii="Arial" w:hAnsi="Arial" w:cs="Arial"/>
                <w:sz w:val="22"/>
                <w:szCs w:val="22"/>
              </w:rPr>
            </w:pPr>
            <w:r w:rsidRPr="00C06F25">
              <w:rPr>
                <w:rFonts w:ascii="Arial" w:hAnsi="Arial" w:cs="Arial"/>
                <w:color w:val="000000" w:themeColor="text1"/>
                <w:sz w:val="22"/>
                <w:szCs w:val="22"/>
                <w:lang w:val="en-GB"/>
              </w:rPr>
              <w:t xml:space="preserve">Evaluasi CPMK 4, 5 </w:t>
            </w:r>
          </w:p>
        </w:tc>
        <w:tc>
          <w:tcPr>
            <w:tcW w:w="2050" w:type="dxa"/>
            <w:tcBorders>
              <w:top w:val="single" w:sz="4" w:space="0" w:color="auto"/>
              <w:left w:val="single" w:sz="4" w:space="0" w:color="auto"/>
              <w:bottom w:val="single" w:sz="4" w:space="0" w:color="auto"/>
              <w:right w:val="single" w:sz="4" w:space="0" w:color="auto"/>
            </w:tcBorders>
            <w:shd w:val="clear" w:color="auto" w:fill="F4B083"/>
          </w:tcPr>
          <w:p w14:paraId="22CEE360" w14:textId="685CDF4D" w:rsidR="00052B29" w:rsidRPr="00C06F25" w:rsidRDefault="00052B29" w:rsidP="00365816">
            <w:pPr>
              <w:jc w:val="both"/>
              <w:rPr>
                <w:rFonts w:ascii="Arial" w:hAnsi="Arial" w:cs="Arial"/>
                <w:sz w:val="22"/>
                <w:szCs w:val="22"/>
              </w:rPr>
            </w:pPr>
            <w:r w:rsidRPr="00C06F25">
              <w:rPr>
                <w:rFonts w:ascii="Arial" w:hAnsi="Arial" w:cs="Arial"/>
                <w:color w:val="000000" w:themeColor="text1"/>
                <w:sz w:val="22"/>
                <w:szCs w:val="22"/>
                <w:lang w:val="en-GB"/>
              </w:rPr>
              <w:t>Pilihan Ganda di ELERA atau model lainnya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4B083"/>
          </w:tcPr>
          <w:p w14:paraId="368F6352" w14:textId="0CD309D8" w:rsidR="00052B29" w:rsidRPr="00C06F25" w:rsidRDefault="00052B29" w:rsidP="00365816">
            <w:pPr>
              <w:jc w:val="right"/>
              <w:rPr>
                <w:rFonts w:ascii="Arial" w:hAnsi="Arial" w:cs="Arial"/>
                <w:sz w:val="22"/>
                <w:szCs w:val="22"/>
                <w:lang w:val="id-ID"/>
              </w:rPr>
            </w:pPr>
            <w:r w:rsidRPr="00C06F25">
              <w:rPr>
                <w:rFonts w:ascii="Arial" w:hAnsi="Arial" w:cs="Arial"/>
                <w:sz w:val="22"/>
                <w:szCs w:val="22"/>
                <w:lang w:val="id-ID"/>
              </w:rPr>
              <w:t>35</w:t>
            </w:r>
          </w:p>
        </w:tc>
      </w:tr>
    </w:tbl>
    <w:p w14:paraId="492CEBC7" w14:textId="77777777" w:rsidR="00C3283E" w:rsidRDefault="00C3283E" w:rsidP="00C3283E">
      <w:pPr>
        <w:tabs>
          <w:tab w:val="left" w:pos="5245"/>
        </w:tabs>
        <w:spacing w:line="360" w:lineRule="auto"/>
        <w:jc w:val="right"/>
        <w:rPr>
          <w:rFonts w:ascii="Arial" w:hAnsi="Arial" w:cs="Arial"/>
          <w:sz w:val="22"/>
          <w:szCs w:val="22"/>
          <w:lang w:val="id-ID"/>
        </w:rPr>
      </w:pPr>
    </w:p>
    <w:p w14:paraId="7457A0AA" w14:textId="51EE5DF5" w:rsidR="00394338" w:rsidRPr="0027518A" w:rsidRDefault="00394338" w:rsidP="00C3283E">
      <w:pPr>
        <w:tabs>
          <w:tab w:val="left" w:pos="5245"/>
        </w:tabs>
        <w:spacing w:line="360" w:lineRule="auto"/>
        <w:jc w:val="right"/>
        <w:rPr>
          <w:rFonts w:ascii="Arial" w:hAnsi="Arial" w:cs="Arial"/>
          <w:sz w:val="22"/>
          <w:szCs w:val="22"/>
        </w:rPr>
      </w:pPr>
      <w:r w:rsidRPr="0027518A">
        <w:rPr>
          <w:rFonts w:ascii="Arial" w:hAnsi="Arial" w:cs="Arial"/>
          <w:sz w:val="22"/>
          <w:szCs w:val="22"/>
          <w:lang w:val="id-ID"/>
        </w:rPr>
        <w:t xml:space="preserve">Semarang, </w:t>
      </w:r>
      <w:r w:rsidRPr="0027518A">
        <w:rPr>
          <w:rFonts w:ascii="Arial" w:hAnsi="Arial" w:cs="Arial"/>
          <w:sz w:val="22"/>
          <w:szCs w:val="22"/>
        </w:rPr>
        <w:t>2</w:t>
      </w:r>
      <w:r w:rsidR="00705EA6">
        <w:rPr>
          <w:rFonts w:ascii="Arial" w:hAnsi="Arial" w:cs="Arial"/>
          <w:sz w:val="22"/>
          <w:szCs w:val="22"/>
        </w:rPr>
        <w:t>1</w:t>
      </w:r>
      <w:r w:rsidRPr="0027518A">
        <w:rPr>
          <w:rFonts w:ascii="Arial" w:hAnsi="Arial" w:cs="Arial"/>
          <w:sz w:val="22"/>
          <w:szCs w:val="22"/>
        </w:rPr>
        <w:t xml:space="preserve"> </w:t>
      </w:r>
      <w:r w:rsidR="00705EA6">
        <w:rPr>
          <w:rFonts w:ascii="Arial" w:hAnsi="Arial" w:cs="Arial"/>
          <w:sz w:val="22"/>
          <w:szCs w:val="22"/>
        </w:rPr>
        <w:t>Februari</w:t>
      </w:r>
      <w:r w:rsidRPr="0027518A">
        <w:rPr>
          <w:rFonts w:ascii="Arial" w:hAnsi="Arial" w:cs="Arial"/>
          <w:sz w:val="22"/>
          <w:szCs w:val="22"/>
        </w:rPr>
        <w:t xml:space="preserve"> 202</w:t>
      </w:r>
      <w:r w:rsidR="00705EA6">
        <w:rPr>
          <w:rFonts w:ascii="Arial" w:hAnsi="Arial" w:cs="Arial"/>
          <w:sz w:val="22"/>
          <w:szCs w:val="22"/>
        </w:rPr>
        <w:t>6</w:t>
      </w:r>
    </w:p>
    <w:p w14:paraId="60BB96A9" w14:textId="64D58371" w:rsidR="00394338" w:rsidRPr="0027518A" w:rsidRDefault="0085684C" w:rsidP="00394338">
      <w:pPr>
        <w:tabs>
          <w:tab w:val="left" w:pos="5245"/>
        </w:tabs>
        <w:spacing w:line="360" w:lineRule="auto"/>
        <w:jc w:val="both"/>
        <w:rPr>
          <w:rFonts w:ascii="Arial" w:hAnsi="Arial" w:cs="Arial"/>
          <w:sz w:val="22"/>
          <w:szCs w:val="22"/>
          <w:lang w:val="id-ID"/>
        </w:rPr>
      </w:pPr>
      <w:r>
        <w:rPr>
          <w:noProof/>
        </w:rPr>
        <w:drawing>
          <wp:anchor distT="0" distB="0" distL="114300" distR="114300" simplePos="0" relativeHeight="251666432" behindDoc="1" locked="0" layoutInCell="1" allowOverlap="1" wp14:anchorId="05D7DE96" wp14:editId="6E20849A">
            <wp:simplePos x="0" y="0"/>
            <wp:positionH relativeFrom="column">
              <wp:posOffset>0</wp:posOffset>
            </wp:positionH>
            <wp:positionV relativeFrom="paragraph">
              <wp:posOffset>239395</wp:posOffset>
            </wp:positionV>
            <wp:extent cx="885825" cy="584899"/>
            <wp:effectExtent l="0" t="0" r="0" b="5715"/>
            <wp:wrapNone/>
            <wp:docPr id="1363427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brightnessContrast bright="40000" contrast="40000"/>
                              </a14:imgEffect>
                            </a14:imgLayer>
                          </a14:imgProps>
                        </a:ext>
                        <a:ext uri="{28A0092B-C50C-407E-A947-70E740481C1C}">
                          <a14:useLocalDpi xmlns:a14="http://schemas.microsoft.com/office/drawing/2010/main" val="0"/>
                        </a:ext>
                      </a:extLst>
                    </a:blip>
                    <a:srcRect l="31575" t="10091" r="33691" b="7994"/>
                    <a:stretch>
                      <a:fillRect/>
                    </a:stretch>
                  </pic:blipFill>
                  <pic:spPr bwMode="auto">
                    <a:xfrm>
                      <a:off x="0" y="0"/>
                      <a:ext cx="892845" cy="589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4338" w:rsidRPr="0027518A">
        <w:rPr>
          <w:rFonts w:ascii="Arial" w:hAnsi="Arial" w:cs="Arial"/>
          <w:sz w:val="22"/>
          <w:szCs w:val="22"/>
          <w:lang w:val="id-ID"/>
        </w:rPr>
        <w:t>Perwakilan Mahasiswa</w:t>
      </w:r>
      <w:r w:rsidR="00394338" w:rsidRPr="0027518A">
        <w:rPr>
          <w:rFonts w:ascii="Arial" w:hAnsi="Arial" w:cs="Arial"/>
          <w:sz w:val="22"/>
          <w:szCs w:val="22"/>
          <w:lang w:val="id-ID"/>
        </w:rPr>
        <w:tab/>
        <w:t>Dosen Pengampu,</w:t>
      </w:r>
    </w:p>
    <w:p w14:paraId="023DB9B5" w14:textId="1CF1018F" w:rsidR="00394338" w:rsidRPr="0027518A" w:rsidRDefault="0085684C" w:rsidP="00394338">
      <w:pPr>
        <w:spacing w:line="360" w:lineRule="auto"/>
        <w:rPr>
          <w:rFonts w:ascii="Arial" w:hAnsi="Arial" w:cs="Arial"/>
          <w:sz w:val="22"/>
          <w:szCs w:val="22"/>
          <w:lang w:val="id-ID"/>
        </w:rPr>
      </w:pPr>
      <w:r>
        <w:rPr>
          <w:noProof/>
        </w:rPr>
        <w:t xml:space="preserve"> </w:t>
      </w:r>
      <w:r w:rsidR="00D35193">
        <w:rPr>
          <w:noProof/>
        </w:rPr>
        <w:drawing>
          <wp:anchor distT="0" distB="0" distL="114300" distR="114300" simplePos="0" relativeHeight="251665408" behindDoc="1" locked="0" layoutInCell="1" allowOverlap="1" wp14:anchorId="0FA634CC" wp14:editId="33A112F0">
            <wp:simplePos x="0" y="0"/>
            <wp:positionH relativeFrom="column">
              <wp:posOffset>3933825</wp:posOffset>
            </wp:positionH>
            <wp:positionV relativeFrom="paragraph">
              <wp:posOffset>160655</wp:posOffset>
            </wp:positionV>
            <wp:extent cx="643320" cy="571500"/>
            <wp:effectExtent l="0" t="0" r="0" b="0"/>
            <wp:wrapNone/>
            <wp:docPr id="157061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3320"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A0E60" w14:textId="6A3DC67A" w:rsidR="00394338" w:rsidRPr="0027518A" w:rsidRDefault="00394338" w:rsidP="00D35193">
      <w:pPr>
        <w:spacing w:line="360" w:lineRule="auto"/>
        <w:ind w:left="5040" w:firstLine="720"/>
        <w:rPr>
          <w:rFonts w:ascii="Arial" w:hAnsi="Arial" w:cs="Arial"/>
          <w:sz w:val="22"/>
          <w:szCs w:val="22"/>
          <w:lang w:val="id-ID"/>
        </w:rPr>
      </w:pPr>
    </w:p>
    <w:p w14:paraId="605B943C" w14:textId="202786B4" w:rsidR="00394338" w:rsidRPr="00FB4CA1" w:rsidRDefault="0085684C" w:rsidP="00891F13">
      <w:pPr>
        <w:spacing w:line="276" w:lineRule="auto"/>
        <w:rPr>
          <w:rFonts w:ascii="Arial" w:hAnsi="Arial" w:cs="Arial"/>
          <w:sz w:val="22"/>
          <w:szCs w:val="22"/>
        </w:rPr>
      </w:pPr>
      <w:r w:rsidRPr="0085684C">
        <w:rPr>
          <w:rFonts w:ascii="Arial" w:hAnsi="Arial" w:cs="Arial"/>
          <w:sz w:val="22"/>
          <w:szCs w:val="22"/>
          <w:lang w:val="id-ID"/>
        </w:rPr>
        <w:t>Ivander Azzam Abyantara</w:t>
      </w:r>
      <w:r w:rsidR="00394338" w:rsidRPr="0027518A">
        <w:rPr>
          <w:rFonts w:ascii="Arial" w:hAnsi="Arial" w:cs="Arial"/>
          <w:sz w:val="22"/>
          <w:szCs w:val="22"/>
          <w:lang w:val="id-ID"/>
        </w:rPr>
        <w:t xml:space="preserve">                                          </w:t>
      </w:r>
      <w:r w:rsidR="00394338" w:rsidRPr="00FB4CA1">
        <w:rPr>
          <w:rFonts w:ascii="Arial" w:hAnsi="Arial" w:cs="Arial"/>
          <w:sz w:val="22"/>
          <w:szCs w:val="22"/>
        </w:rPr>
        <w:t xml:space="preserve">apt. </w:t>
      </w:r>
      <w:r w:rsidR="00FB4CA1" w:rsidRPr="00FB4CA1">
        <w:rPr>
          <w:rFonts w:ascii="Arial" w:hAnsi="Arial" w:cs="Arial"/>
          <w:sz w:val="22"/>
          <w:szCs w:val="22"/>
        </w:rPr>
        <w:t>Eleonora Maryeta Toyo, M. Farm</w:t>
      </w:r>
    </w:p>
    <w:p w14:paraId="3452A5AD" w14:textId="3015DC0C" w:rsidR="00394338" w:rsidRPr="0027518A" w:rsidRDefault="00394338" w:rsidP="00891F13">
      <w:pPr>
        <w:spacing w:line="276" w:lineRule="auto"/>
        <w:rPr>
          <w:rFonts w:ascii="Arial" w:hAnsi="Arial" w:cs="Arial"/>
          <w:sz w:val="22"/>
          <w:szCs w:val="22"/>
          <w:lang w:val="id-ID"/>
        </w:rPr>
      </w:pP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t xml:space="preserve">  NIP. 0</w:t>
      </w:r>
      <w:r w:rsidR="00FB4CA1" w:rsidRPr="00FB4CA1">
        <w:rPr>
          <w:rFonts w:ascii="Arial" w:hAnsi="Arial" w:cs="Arial"/>
          <w:sz w:val="22"/>
          <w:szCs w:val="22"/>
        </w:rPr>
        <w:t>7051973</w:t>
      </w:r>
    </w:p>
    <w:p w14:paraId="10A162B4" w14:textId="77777777" w:rsidR="00394338" w:rsidRPr="0027518A" w:rsidRDefault="00394338" w:rsidP="00394338">
      <w:pPr>
        <w:tabs>
          <w:tab w:val="left" w:pos="5245"/>
        </w:tabs>
        <w:spacing w:line="360" w:lineRule="auto"/>
        <w:jc w:val="center"/>
        <w:rPr>
          <w:rFonts w:ascii="Arial" w:hAnsi="Arial" w:cs="Arial"/>
          <w:sz w:val="22"/>
          <w:szCs w:val="22"/>
          <w:lang w:val="id-ID"/>
        </w:rPr>
      </w:pPr>
    </w:p>
    <w:p w14:paraId="61AABC8E" w14:textId="293C7D58" w:rsidR="00394338" w:rsidRPr="00891F13" w:rsidRDefault="00394338" w:rsidP="00891F13">
      <w:pPr>
        <w:tabs>
          <w:tab w:val="left" w:pos="5245"/>
        </w:tabs>
        <w:spacing w:line="360" w:lineRule="auto"/>
        <w:jc w:val="center"/>
        <w:rPr>
          <w:rFonts w:ascii="Arial" w:hAnsi="Arial" w:cs="Arial"/>
          <w:sz w:val="22"/>
          <w:szCs w:val="22"/>
          <w:lang w:val="id-ID"/>
        </w:rPr>
      </w:pPr>
      <w:r w:rsidRPr="0027518A">
        <w:rPr>
          <w:rFonts w:ascii="Arial" w:hAnsi="Arial" w:cs="Arial"/>
          <w:sz w:val="22"/>
          <w:szCs w:val="22"/>
          <w:lang w:val="id-ID"/>
        </w:rPr>
        <w:t>Mengetahui,</w:t>
      </w:r>
    </w:p>
    <w:p w14:paraId="6E108433" w14:textId="68A68203" w:rsidR="00394338" w:rsidRPr="00891F13" w:rsidRDefault="00394338" w:rsidP="00891F13">
      <w:pPr>
        <w:spacing w:line="360" w:lineRule="auto"/>
        <w:jc w:val="center"/>
        <w:rPr>
          <w:rFonts w:ascii="Arial" w:hAnsi="Arial" w:cs="Arial"/>
          <w:sz w:val="22"/>
          <w:szCs w:val="22"/>
        </w:rPr>
      </w:pPr>
      <w:r w:rsidRPr="00891F13">
        <w:rPr>
          <w:rFonts w:ascii="Arial" w:hAnsi="Arial" w:cs="Arial"/>
          <w:sz w:val="22"/>
          <w:szCs w:val="22"/>
        </w:rPr>
        <w:t>Ka. Prodi S1 Farmasi</w:t>
      </w:r>
    </w:p>
    <w:p w14:paraId="0AAC98F5" w14:textId="77777777" w:rsidR="00394338" w:rsidRDefault="00394338" w:rsidP="00891F13">
      <w:pPr>
        <w:spacing w:line="360" w:lineRule="auto"/>
        <w:jc w:val="center"/>
        <w:rPr>
          <w:rFonts w:ascii="Arial" w:hAnsi="Arial" w:cs="Arial"/>
          <w:sz w:val="22"/>
          <w:szCs w:val="22"/>
        </w:rPr>
      </w:pPr>
    </w:p>
    <w:p w14:paraId="1A15466B" w14:textId="77777777" w:rsidR="00891F13" w:rsidRPr="0027518A" w:rsidRDefault="00891F13" w:rsidP="00891F13">
      <w:pPr>
        <w:spacing w:line="360" w:lineRule="auto"/>
        <w:jc w:val="center"/>
        <w:rPr>
          <w:rFonts w:ascii="Arial" w:hAnsi="Arial" w:cs="Arial"/>
          <w:sz w:val="22"/>
          <w:szCs w:val="22"/>
        </w:rPr>
      </w:pPr>
    </w:p>
    <w:p w14:paraId="600B62E0" w14:textId="77777777" w:rsidR="00394338" w:rsidRPr="0027518A" w:rsidRDefault="00394338" w:rsidP="00891F13">
      <w:pPr>
        <w:spacing w:line="360" w:lineRule="auto"/>
        <w:jc w:val="center"/>
        <w:rPr>
          <w:rFonts w:ascii="Arial" w:hAnsi="Arial" w:cs="Arial"/>
          <w:sz w:val="22"/>
          <w:szCs w:val="22"/>
        </w:rPr>
      </w:pPr>
    </w:p>
    <w:p w14:paraId="2FDD2596" w14:textId="093A36AE" w:rsidR="00394338" w:rsidRPr="0027518A" w:rsidRDefault="00891F13" w:rsidP="00146423">
      <w:pPr>
        <w:spacing w:line="276" w:lineRule="auto"/>
        <w:jc w:val="center"/>
        <w:rPr>
          <w:rFonts w:ascii="Arial" w:hAnsi="Arial" w:cs="Arial"/>
          <w:sz w:val="22"/>
          <w:szCs w:val="22"/>
        </w:rPr>
      </w:pPr>
      <w:r>
        <w:rPr>
          <w:rFonts w:ascii="Arial" w:hAnsi="Arial" w:cs="Arial"/>
          <w:sz w:val="22"/>
          <w:szCs w:val="22"/>
        </w:rPr>
        <w:t>a</w:t>
      </w:r>
      <w:r w:rsidR="00394338" w:rsidRPr="0027518A">
        <w:rPr>
          <w:rFonts w:ascii="Arial" w:hAnsi="Arial" w:cs="Arial"/>
          <w:sz w:val="22"/>
          <w:szCs w:val="22"/>
        </w:rPr>
        <w:t>pt. Wahyu Setiyaningsih</w:t>
      </w:r>
    </w:p>
    <w:p w14:paraId="499A803E" w14:textId="2808F878" w:rsidR="00924920" w:rsidRPr="0027518A" w:rsidRDefault="00394338" w:rsidP="00146423">
      <w:pPr>
        <w:spacing w:line="276" w:lineRule="auto"/>
        <w:ind w:firstLine="540"/>
        <w:jc w:val="both"/>
        <w:rPr>
          <w:rFonts w:ascii="Arial" w:hAnsi="Arial" w:cs="Arial"/>
          <w:sz w:val="22"/>
          <w:szCs w:val="22"/>
        </w:rPr>
      </w:pP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00891F13">
        <w:rPr>
          <w:rFonts w:ascii="Arial" w:hAnsi="Arial" w:cs="Arial"/>
          <w:sz w:val="22"/>
          <w:szCs w:val="22"/>
        </w:rPr>
        <w:t xml:space="preserve">       </w:t>
      </w:r>
      <w:r w:rsidRPr="0027518A">
        <w:rPr>
          <w:rFonts w:ascii="Arial" w:hAnsi="Arial" w:cs="Arial"/>
          <w:sz w:val="22"/>
          <w:szCs w:val="22"/>
        </w:rPr>
        <w:t>NIP. 07032093</w:t>
      </w:r>
    </w:p>
    <w:sectPr w:rsidR="00924920" w:rsidRPr="0027518A" w:rsidSect="0092492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B3C82" w14:textId="77777777" w:rsidR="00F55E3D" w:rsidRDefault="00F55E3D" w:rsidP="0051700E">
      <w:r>
        <w:separator/>
      </w:r>
    </w:p>
  </w:endnote>
  <w:endnote w:type="continuationSeparator" w:id="0">
    <w:p w14:paraId="15233CAD" w14:textId="77777777" w:rsidR="00F55E3D" w:rsidRDefault="00F55E3D"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EA3F" w14:textId="77777777" w:rsidR="00F55E3D" w:rsidRDefault="00F55E3D" w:rsidP="0051700E">
      <w:r>
        <w:separator/>
      </w:r>
    </w:p>
  </w:footnote>
  <w:footnote w:type="continuationSeparator" w:id="0">
    <w:p w14:paraId="07DCBE13" w14:textId="77777777" w:rsidR="00F55E3D" w:rsidRDefault="00F55E3D"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rsidTr="00FD7EDF">
      <w:trPr>
        <w:trHeight w:val="638"/>
      </w:trPr>
      <w:tc>
        <w:tcPr>
          <w:tcW w:w="1668" w:type="dxa"/>
          <w:vMerge w:val="restart"/>
        </w:tcPr>
        <w:p w14:paraId="003D213C" w14:textId="77777777" w:rsidR="0051700E" w:rsidRPr="00410835" w:rsidRDefault="0051700E"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rsidTr="00FD7EDF">
      <w:trPr>
        <w:trHeight w:val="501"/>
      </w:trPr>
      <w:tc>
        <w:tcPr>
          <w:tcW w:w="1668" w:type="dxa"/>
          <w:vMerge/>
        </w:tcPr>
        <w:p w14:paraId="5CC08619"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rsidTr="00FD7EDF">
      <w:trPr>
        <w:trHeight w:val="408"/>
      </w:trPr>
      <w:tc>
        <w:tcPr>
          <w:tcW w:w="1668" w:type="dxa"/>
          <w:vMerge/>
        </w:tcPr>
        <w:p w14:paraId="2AC87C1D"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rsidTr="00FD7EDF">
      <w:trPr>
        <w:trHeight w:val="413"/>
      </w:trPr>
      <w:tc>
        <w:tcPr>
          <w:tcW w:w="1668" w:type="dxa"/>
          <w:vMerge/>
        </w:tcPr>
        <w:p w14:paraId="142668AB"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30E"/>
    <w:multiLevelType w:val="multilevel"/>
    <w:tmpl w:val="44E42E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0191"/>
    <w:multiLevelType w:val="multilevel"/>
    <w:tmpl w:val="D264F952"/>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7B65971"/>
    <w:multiLevelType w:val="hybridMultilevel"/>
    <w:tmpl w:val="0B64732C"/>
    <w:lvl w:ilvl="0" w:tplc="BA6A1F68">
      <w:start w:val="1"/>
      <w:numFmt w:val="decimal"/>
      <w:lvlText w:val="%1."/>
      <w:lvlJc w:val="left"/>
      <w:pPr>
        <w:ind w:left="720" w:hanging="360"/>
      </w:pPr>
      <w:rPr>
        <w:rFonts w:ascii="Arial" w:eastAsia="Times New Roma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3DA1793"/>
    <w:multiLevelType w:val="hybridMultilevel"/>
    <w:tmpl w:val="212C1B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101A66"/>
    <w:multiLevelType w:val="multilevel"/>
    <w:tmpl w:val="016A9A24"/>
    <w:lvl w:ilvl="0">
      <w:start w:val="1"/>
      <w:numFmt w:val="decimal"/>
      <w:lvlText w:val="%1."/>
      <w:lvlJc w:val="left"/>
      <w:pPr>
        <w:tabs>
          <w:tab w:val="num" w:pos="720"/>
        </w:tabs>
        <w:ind w:left="720" w:hanging="360"/>
      </w:pPr>
      <w:rPr>
        <w:rFonts w:ascii="Arial Narrow" w:eastAsia="Arial Narrow" w:hAnsi="Arial Narrow" w:cs="Arial Narro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565E"/>
    <w:multiLevelType w:val="multilevel"/>
    <w:tmpl w:val="73805C26"/>
    <w:lvl w:ilvl="0">
      <w:start w:val="1"/>
      <w:numFmt w:val="decimal"/>
      <w:lvlText w:val="%1."/>
      <w:lvlJc w:val="left"/>
      <w:pPr>
        <w:tabs>
          <w:tab w:val="num" w:pos="720"/>
        </w:tabs>
        <w:ind w:left="720" w:hanging="360"/>
      </w:pPr>
      <w:rPr>
        <w:rFonts w:ascii="Arial Narrow" w:eastAsia="Arial" w:hAnsi="Arial Narrow"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BA0D7B"/>
    <w:multiLevelType w:val="multilevel"/>
    <w:tmpl w:val="50206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Narrow" w:eastAsia="Arial Narrow" w:hAnsi="Arial Narrow" w:cs="Arial Narrow"/>
        <w:sz w:val="22"/>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BEC5C1A"/>
    <w:multiLevelType w:val="hybridMultilevel"/>
    <w:tmpl w:val="241003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CC7C10"/>
    <w:multiLevelType w:val="hybridMultilevel"/>
    <w:tmpl w:val="F52065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D0E3EF7"/>
    <w:multiLevelType w:val="hybridMultilevel"/>
    <w:tmpl w:val="46626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F8238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A342C55"/>
    <w:multiLevelType w:val="hybridMultilevel"/>
    <w:tmpl w:val="50ECEF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06B06B8"/>
    <w:multiLevelType w:val="hybridMultilevel"/>
    <w:tmpl w:val="9CD2D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190652B"/>
    <w:multiLevelType w:val="hybridMultilevel"/>
    <w:tmpl w:val="7DA0CB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BE3FEA"/>
    <w:multiLevelType w:val="multilevel"/>
    <w:tmpl w:val="F67A4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0598F"/>
    <w:multiLevelType w:val="hybridMultilevel"/>
    <w:tmpl w:val="25D4B5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C977F28"/>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CA33D1A"/>
    <w:multiLevelType w:val="multilevel"/>
    <w:tmpl w:val="AA38C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E567B3D"/>
    <w:multiLevelType w:val="multilevel"/>
    <w:tmpl w:val="469E6A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Narrow" w:eastAsia="Arial" w:hAnsi="Arial Narrow" w:cs="Arial"/>
        <w:sz w:val="22"/>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910724">
    <w:abstractNumId w:val="3"/>
  </w:num>
  <w:num w:numId="2" w16cid:durableId="1352298348">
    <w:abstractNumId w:val="4"/>
  </w:num>
  <w:num w:numId="3" w16cid:durableId="2132741284">
    <w:abstractNumId w:val="2"/>
  </w:num>
  <w:num w:numId="4" w16cid:durableId="1980845112">
    <w:abstractNumId w:val="9"/>
  </w:num>
  <w:num w:numId="5" w16cid:durableId="297955878">
    <w:abstractNumId w:val="17"/>
  </w:num>
  <w:num w:numId="6" w16cid:durableId="23142497">
    <w:abstractNumId w:val="11"/>
  </w:num>
  <w:num w:numId="7" w16cid:durableId="883248043">
    <w:abstractNumId w:val="15"/>
  </w:num>
  <w:num w:numId="8" w16cid:durableId="71237974">
    <w:abstractNumId w:val="22"/>
  </w:num>
  <w:num w:numId="9" w16cid:durableId="60912317">
    <w:abstractNumId w:val="5"/>
  </w:num>
  <w:num w:numId="10" w16cid:durableId="2100323192">
    <w:abstractNumId w:val="20"/>
  </w:num>
  <w:num w:numId="11" w16cid:durableId="64764870">
    <w:abstractNumId w:val="0"/>
  </w:num>
  <w:num w:numId="12" w16cid:durableId="920866553">
    <w:abstractNumId w:val="23"/>
  </w:num>
  <w:num w:numId="13" w16cid:durableId="1823040362">
    <w:abstractNumId w:val="14"/>
  </w:num>
  <w:num w:numId="14" w16cid:durableId="1622151240">
    <w:abstractNumId w:val="18"/>
  </w:num>
  <w:num w:numId="15" w16cid:durableId="1679965258">
    <w:abstractNumId w:val="10"/>
  </w:num>
  <w:num w:numId="16" w16cid:durableId="304355094">
    <w:abstractNumId w:val="7"/>
  </w:num>
  <w:num w:numId="17" w16cid:durableId="2101363934">
    <w:abstractNumId w:val="16"/>
  </w:num>
  <w:num w:numId="18" w16cid:durableId="632442534">
    <w:abstractNumId w:val="1"/>
  </w:num>
  <w:num w:numId="19" w16cid:durableId="2110275747">
    <w:abstractNumId w:val="24"/>
  </w:num>
  <w:num w:numId="20" w16cid:durableId="143934087">
    <w:abstractNumId w:val="13"/>
  </w:num>
  <w:num w:numId="21" w16cid:durableId="616523336">
    <w:abstractNumId w:val="21"/>
  </w:num>
  <w:num w:numId="22" w16cid:durableId="1930696242">
    <w:abstractNumId w:val="19"/>
  </w:num>
  <w:num w:numId="23" w16cid:durableId="605385898">
    <w:abstractNumId w:val="8"/>
  </w:num>
  <w:num w:numId="24" w16cid:durableId="753935680">
    <w:abstractNumId w:val="12"/>
  </w:num>
  <w:num w:numId="25" w16cid:durableId="117991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46EF8"/>
    <w:rsid w:val="00052B29"/>
    <w:rsid w:val="00055CEC"/>
    <w:rsid w:val="00057536"/>
    <w:rsid w:val="00061AEB"/>
    <w:rsid w:val="00087AA8"/>
    <w:rsid w:val="000A0744"/>
    <w:rsid w:val="000A0D22"/>
    <w:rsid w:val="000E78C3"/>
    <w:rsid w:val="00101A54"/>
    <w:rsid w:val="00102BBC"/>
    <w:rsid w:val="0011705E"/>
    <w:rsid w:val="00146423"/>
    <w:rsid w:val="00147A76"/>
    <w:rsid w:val="00167E93"/>
    <w:rsid w:val="00176D6D"/>
    <w:rsid w:val="0019323E"/>
    <w:rsid w:val="00263A87"/>
    <w:rsid w:val="0027518A"/>
    <w:rsid w:val="002800EE"/>
    <w:rsid w:val="0028656B"/>
    <w:rsid w:val="002D3B44"/>
    <w:rsid w:val="002D744D"/>
    <w:rsid w:val="002E4082"/>
    <w:rsid w:val="0030638B"/>
    <w:rsid w:val="00341BB6"/>
    <w:rsid w:val="00343EA6"/>
    <w:rsid w:val="00365816"/>
    <w:rsid w:val="003743F1"/>
    <w:rsid w:val="003818A9"/>
    <w:rsid w:val="00394338"/>
    <w:rsid w:val="003F694B"/>
    <w:rsid w:val="00400D69"/>
    <w:rsid w:val="0040309B"/>
    <w:rsid w:val="00422458"/>
    <w:rsid w:val="0044420B"/>
    <w:rsid w:val="00456903"/>
    <w:rsid w:val="00470809"/>
    <w:rsid w:val="0047088C"/>
    <w:rsid w:val="00474571"/>
    <w:rsid w:val="00484723"/>
    <w:rsid w:val="004911EC"/>
    <w:rsid w:val="004B7098"/>
    <w:rsid w:val="005058DA"/>
    <w:rsid w:val="00512237"/>
    <w:rsid w:val="0051271B"/>
    <w:rsid w:val="0051700E"/>
    <w:rsid w:val="005436AF"/>
    <w:rsid w:val="00543FAD"/>
    <w:rsid w:val="00574853"/>
    <w:rsid w:val="005A59D9"/>
    <w:rsid w:val="005A7260"/>
    <w:rsid w:val="005B40BE"/>
    <w:rsid w:val="005D6BB3"/>
    <w:rsid w:val="005E23D3"/>
    <w:rsid w:val="005E35C2"/>
    <w:rsid w:val="00614EC9"/>
    <w:rsid w:val="00621C00"/>
    <w:rsid w:val="006234F2"/>
    <w:rsid w:val="00634133"/>
    <w:rsid w:val="00654C6F"/>
    <w:rsid w:val="00660422"/>
    <w:rsid w:val="00661380"/>
    <w:rsid w:val="0066717A"/>
    <w:rsid w:val="0067547B"/>
    <w:rsid w:val="006C2B7B"/>
    <w:rsid w:val="006C64F3"/>
    <w:rsid w:val="006E150D"/>
    <w:rsid w:val="007033F3"/>
    <w:rsid w:val="00705EA6"/>
    <w:rsid w:val="00707ABB"/>
    <w:rsid w:val="00733710"/>
    <w:rsid w:val="00745D54"/>
    <w:rsid w:val="0075301A"/>
    <w:rsid w:val="00760433"/>
    <w:rsid w:val="007654E6"/>
    <w:rsid w:val="00772FE9"/>
    <w:rsid w:val="007901BE"/>
    <w:rsid w:val="00790C69"/>
    <w:rsid w:val="007B602E"/>
    <w:rsid w:val="007D7869"/>
    <w:rsid w:val="00807BCE"/>
    <w:rsid w:val="00817113"/>
    <w:rsid w:val="0084363D"/>
    <w:rsid w:val="0085684C"/>
    <w:rsid w:val="008746FA"/>
    <w:rsid w:val="00875AE2"/>
    <w:rsid w:val="00884032"/>
    <w:rsid w:val="00891F13"/>
    <w:rsid w:val="008E3F27"/>
    <w:rsid w:val="008F6187"/>
    <w:rsid w:val="009113B3"/>
    <w:rsid w:val="00924920"/>
    <w:rsid w:val="00931A8F"/>
    <w:rsid w:val="00955006"/>
    <w:rsid w:val="00966A59"/>
    <w:rsid w:val="00993597"/>
    <w:rsid w:val="009B28C3"/>
    <w:rsid w:val="009C6875"/>
    <w:rsid w:val="009C71DE"/>
    <w:rsid w:val="009D1319"/>
    <w:rsid w:val="00A013D2"/>
    <w:rsid w:val="00A1080D"/>
    <w:rsid w:val="00A13F0D"/>
    <w:rsid w:val="00A219F5"/>
    <w:rsid w:val="00A35208"/>
    <w:rsid w:val="00A52FBA"/>
    <w:rsid w:val="00A533FC"/>
    <w:rsid w:val="00A53ED8"/>
    <w:rsid w:val="00A74848"/>
    <w:rsid w:val="00A75BA6"/>
    <w:rsid w:val="00A86ABB"/>
    <w:rsid w:val="00AC3B4B"/>
    <w:rsid w:val="00AD0A80"/>
    <w:rsid w:val="00B02430"/>
    <w:rsid w:val="00B46556"/>
    <w:rsid w:val="00B50680"/>
    <w:rsid w:val="00B57C39"/>
    <w:rsid w:val="00B96A69"/>
    <w:rsid w:val="00BB074C"/>
    <w:rsid w:val="00BD0FCC"/>
    <w:rsid w:val="00BF3B3A"/>
    <w:rsid w:val="00C06F25"/>
    <w:rsid w:val="00C078E5"/>
    <w:rsid w:val="00C127E8"/>
    <w:rsid w:val="00C23FC3"/>
    <w:rsid w:val="00C3283E"/>
    <w:rsid w:val="00C367E3"/>
    <w:rsid w:val="00C40493"/>
    <w:rsid w:val="00C46894"/>
    <w:rsid w:val="00C54445"/>
    <w:rsid w:val="00C61D74"/>
    <w:rsid w:val="00C700CC"/>
    <w:rsid w:val="00C82E65"/>
    <w:rsid w:val="00C84434"/>
    <w:rsid w:val="00CA4228"/>
    <w:rsid w:val="00CC5C25"/>
    <w:rsid w:val="00CE4C76"/>
    <w:rsid w:val="00CE790B"/>
    <w:rsid w:val="00CF3E95"/>
    <w:rsid w:val="00D049BC"/>
    <w:rsid w:val="00D076E6"/>
    <w:rsid w:val="00D13D5D"/>
    <w:rsid w:val="00D24B15"/>
    <w:rsid w:val="00D35193"/>
    <w:rsid w:val="00D36152"/>
    <w:rsid w:val="00D45454"/>
    <w:rsid w:val="00D52534"/>
    <w:rsid w:val="00D5429F"/>
    <w:rsid w:val="00D853DB"/>
    <w:rsid w:val="00D9022F"/>
    <w:rsid w:val="00DD219E"/>
    <w:rsid w:val="00E1727A"/>
    <w:rsid w:val="00E43952"/>
    <w:rsid w:val="00E465D0"/>
    <w:rsid w:val="00E51591"/>
    <w:rsid w:val="00E521DE"/>
    <w:rsid w:val="00E731DC"/>
    <w:rsid w:val="00ED0566"/>
    <w:rsid w:val="00F11323"/>
    <w:rsid w:val="00F14342"/>
    <w:rsid w:val="00F3037C"/>
    <w:rsid w:val="00F55E3D"/>
    <w:rsid w:val="00F63D57"/>
    <w:rsid w:val="00F95A49"/>
    <w:rsid w:val="00FA6483"/>
    <w:rsid w:val="00FB4CA1"/>
    <w:rsid w:val="00FC76AA"/>
    <w:rsid w:val="00FE1232"/>
    <w:rsid w:val="00FE6161"/>
    <w:rsid w:val="00FF33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AFD85E5B-2E82-7849-BC47-741D87F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 w:type="character" w:customStyle="1" w:styleId="citation-320">
    <w:name w:val="citation-320"/>
    <w:basedOn w:val="DefaultParagraphFont"/>
    <w:rsid w:val="00A1080D"/>
  </w:style>
  <w:style w:type="character" w:customStyle="1" w:styleId="citation-319">
    <w:name w:val="citation-319"/>
    <w:basedOn w:val="DefaultParagraphFont"/>
    <w:rsid w:val="00A1080D"/>
  </w:style>
  <w:style w:type="character" w:customStyle="1" w:styleId="citation-318">
    <w:name w:val="citation-318"/>
    <w:basedOn w:val="DefaultParagraphFont"/>
    <w:rsid w:val="00A1080D"/>
  </w:style>
  <w:style w:type="character" w:customStyle="1" w:styleId="citation-317">
    <w:name w:val="citation-317"/>
    <w:basedOn w:val="DefaultParagraphFont"/>
    <w:rsid w:val="00A1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10</Pages>
  <Words>2269</Words>
  <Characters>12938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74</cp:revision>
  <dcterms:created xsi:type="dcterms:W3CDTF">2021-02-19T06:16:00Z</dcterms:created>
  <dcterms:modified xsi:type="dcterms:W3CDTF">2026-02-26T01:31:00Z</dcterms:modified>
</cp:coreProperties>
</file>