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800"/>
        <w:gridCol w:w="1890"/>
        <w:tblGridChange w:id="0">
          <w:tblGrid>
            <w:gridCol w:w="7800"/>
            <w:gridCol w:w="1890"/>
          </w:tblGrid>
        </w:tblGridChange>
      </w:tblGrid>
      <w:tr>
        <w:trPr>
          <w:trHeight w:val="855" w:hRule="atLeast"/>
        </w:trPr>
        <w:tc>
          <w:tcPr/>
          <w:sdt>
            <w:sdtPr>
              <w:tag w:val="goog_rdk_0"/>
            </w:sdtPr>
            <w:sdtContent>
              <w:p w:rsidR="00000000" w:rsidDel="00000000" w:rsidP="00000000" w:rsidRDefault="00000000" w:rsidRPr="00000000" w14:paraId="00000002">
                <w:pPr>
                  <w:pStyle w:val="Title"/>
                  <w:rPr/>
                </w:pPr>
                <w:r w:rsidDel="00000000" w:rsidR="00000000" w:rsidRPr="00000000">
                  <w:rPr>
                    <w:rtl w:val="0"/>
                  </w:rPr>
                  <w:t xml:space="preserve">OFEK RUSAEV</w:t>
                </w:r>
              </w:p>
            </w:sdtContent>
          </w:sdt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Stack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0502-776771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08">
            <w:pPr>
              <w:pStyle w:val="Title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0.0" w:type="pct"/>
        <w:tblLayout w:type="fixed"/>
        <w:tblLook w:val="0000"/>
      </w:tblPr>
      <w:tblGrid>
        <w:gridCol w:w="707"/>
        <w:gridCol w:w="9058"/>
        <w:tblGridChange w:id="0">
          <w:tblGrid>
            <w:gridCol w:w="707"/>
            <w:gridCol w:w="9058"/>
          </w:tblGrid>
        </w:tblGridChange>
      </w:tblGrid>
      <w:tr>
        <w:trPr>
          <w:trHeight w:val="435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0B">
            <w:pPr>
              <w:pStyle w:val="Heading1"/>
              <w:tabs>
                <w:tab w:val="left" w:pos="9090"/>
              </w:tabs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0" w:hRule="atLeast"/>
        </w:trPr>
        <w:tc>
          <w:tcPr>
            <w:tcBorders>
              <w:right w:color="3e7aa2" w:space="0" w:sz="24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00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e7aa2" w:space="0" w:sz="24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Stack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Developer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passionate about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solving daily challenges, with  experience in the latest web technologies (such as Vue.js, React, Angular and  Node.js),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well as strong communication skills,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etail oriented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fast learner.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Graduate of the Coding Academy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 intensive coding bootcamp (540 hours) that qualifies Full Stack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Worldwider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 Final project of coding bootcamp - Traveling app that allows you to book tours or become local guides. Built 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Vue.js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Node.js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Mister Bitcoin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E-wallet that allows you transfer coins to your contacts, built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React Redux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Bookshop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Books catalog built using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MVC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design pattern in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Vanilla JavaScript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Meme Generator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Creating your own memes, built with Canvas using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Vanilla JS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Gallery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Catalog of a few of my projects, built using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Bootstrap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Live Project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From Photoshop to a live page; Responsive design project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Minesweepers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- My first project, this game was built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Vanilla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5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65.0" w:type="dxa"/>
              <w:jc w:val="left"/>
              <w:tblLayout w:type="fixed"/>
              <w:tblLook w:val="0000"/>
            </w:tblPr>
            <w:tblGrid>
              <w:gridCol w:w="707"/>
              <w:gridCol w:w="9058"/>
              <w:tblGridChange w:id="0">
                <w:tblGrid>
                  <w:gridCol w:w="707"/>
                  <w:gridCol w:w="9058"/>
                </w:tblGrid>
              </w:tblGridChange>
            </w:tblGrid>
            <w:tr>
              <w:trPr>
                <w:trHeight w:val="345" w:hRule="atLeast"/>
              </w:trPr>
              <w:tc>
                <w:tcPr>
                  <w:gridSpan w:val="2"/>
                  <w:tcMar>
                    <w:left w:w="0.0" w:type="dxa"/>
                  </w:tcMar>
                </w:tcPr>
                <w:p w:rsidR="00000000" w:rsidDel="00000000" w:rsidP="00000000" w:rsidRDefault="00000000" w:rsidRPr="00000000" w14:paraId="0000001A">
                  <w:pPr>
                    <w:pStyle w:val="Heading1"/>
                    <w:rPr/>
                  </w:pPr>
                  <w:bookmarkStart w:colFirst="0" w:colLast="0" w:name="_heading=h.94dp6k7oxwy5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TECH SKILLS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right w:color="3e7aa2" w:space="0" w:sz="24" w:val="single"/>
                  </w:tcBorders>
                  <w:tcMar>
                    <w:lef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pStyle w:val="Heading1"/>
                    <w:rPr/>
                  </w:pPr>
                  <w:bookmarkStart w:colFirst="0" w:colLast="0" w:name="_heading=h.35yj7co36by7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3e7aa2" w:space="0" w:sz="24" w:val="single"/>
                  </w:tcBorders>
                  <w:tcMar>
                    <w:right w:w="0.0" w:type="dxa"/>
                  </w:tcMar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FRONTEND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Vue, React, Angular; Javascript (ES6 +), jQuery; HTML, CSS &amp; Scss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Montserrat Medium" w:cs="Montserrat Medium" w:eastAsia="Montserrat Medium" w:hAnsi="Montserrat Medium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BACKEND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NodeJS, PHP; SQL, MongoDB; Express, Socket.io; REST API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tcBorders>
              <w:right w:color="3e7aa2" w:space="0" w:sz="24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e7aa2" w:space="0" w:sz="24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line="288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2019 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Back office and operation manager (position of trust), Maai capital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Crypto exchange and trading platform provider company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Managing the back office team which is responsible for supporting sales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and implementing complex excel reports based on aggregated data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management of new platforms and products, QA for new websites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Establishment of Back Office department in the company’s branch in South Africa, Direct manager of team of 4 employees (was on relocation for 1.5 years)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work structures and procedures; Handling accounting and finance tasks</w:t>
            </w:r>
          </w:p>
        </w:tc>
      </w:tr>
      <w:tr>
        <w:trPr>
          <w:trHeight w:val="270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trHeight w:val="285" w:hRule="atLeast"/>
        </w:trPr>
        <w:tc>
          <w:tcPr>
            <w:tcBorders>
              <w:right w:color="3e7aa2" w:space="0" w:sz="24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e7aa2" w:space="0" w:sz="24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2020 - Apr 2020: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​Fullstack Web Coding Bootcamp, Coding Academy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</w:tc>
      </w:tr>
      <w:tr>
        <w:trPr>
          <w:trHeight w:val="240" w:hRule="atLeast"/>
        </w:trPr>
        <w:tc>
          <w:tcPr>
            <w:tcBorders>
              <w:right w:color="3e7aa2" w:space="0" w:sz="24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e7aa2" w:space="0" w:sz="24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Hebrew - native, English - excellent, Russian - high level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0.0" w:type="pct"/>
        <w:tblLayout w:type="fixed"/>
        <w:tblLook w:val="0000"/>
      </w:tblPr>
      <w:tblGrid>
        <w:gridCol w:w="707"/>
        <w:gridCol w:w="9058"/>
        <w:tblGridChange w:id="0">
          <w:tblGrid>
            <w:gridCol w:w="707"/>
            <w:gridCol w:w="9058"/>
          </w:tblGrid>
        </w:tblGridChange>
      </w:tblGrid>
      <w:tr>
        <w:trPr>
          <w:trHeight w:val="300" w:hRule="atLeast"/>
        </w:trPr>
        <w:tc>
          <w:tcPr>
            <w:gridSpan w:val="2"/>
            <w:tcMar>
              <w:left w:w="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VOLUNTEER</w:t>
            </w:r>
          </w:p>
        </w:tc>
      </w:tr>
      <w:tr>
        <w:trPr>
          <w:trHeight w:val="270" w:hRule="atLeast"/>
        </w:trPr>
        <w:tc>
          <w:tcPr>
            <w:tcBorders>
              <w:right w:color="3e7aa2" w:space="0" w:sz="24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heading=h.55gr6wsh63w1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e7aa2" w:space="0" w:sz="24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“Latet” project - Food packages collection and accompany holocaust survivor for 3  years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450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smallCaps w:val="1"/>
      <w:sz w:val="40"/>
      <w:szCs w:val="40"/>
    </w:rPr>
  </w:style>
  <w:style w:type="paragraph" w:styleId="Normal" w:default="1">
    <w:name w:val="Normal"/>
    <w:qFormat w:val="1"/>
    <w:rsid w:val="00D0099F"/>
    <w:pPr>
      <w:spacing w:after="0" w:line="276" w:lineRule="auto"/>
    </w:pPr>
    <w:rPr>
      <w:rFonts w:asciiTheme="majorHAnsi" w:hAnsiTheme="majorHAns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0099F"/>
    <w:pPr>
      <w:outlineLvl w:val="0"/>
    </w:pPr>
    <w:rPr>
      <w:b w:val="1"/>
      <w:caps w:val="1"/>
      <w:spacing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0099F"/>
    <w:rPr>
      <w:rFonts w:asciiTheme="majorHAnsi" w:hAnsiTheme="majorHAnsi"/>
      <w:b w:val="1"/>
      <w:caps w:val="1"/>
      <w:spacing w:val="40"/>
      <w:lang w:bidi="ar-SA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0099F"/>
    <w:pPr>
      <w:spacing w:line="240" w:lineRule="auto"/>
    </w:pPr>
    <w:rPr>
      <w:caps w:val="1"/>
      <w:spacing w:val="40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D0099F"/>
    <w:rPr>
      <w:rFonts w:asciiTheme="majorHAnsi" w:hAnsiTheme="majorHAnsi"/>
      <w:caps w:val="1"/>
      <w:spacing w:val="40"/>
      <w:sz w:val="40"/>
      <w:szCs w:val="40"/>
      <w:lang w:bidi="ar-SA"/>
    </w:rPr>
  </w:style>
  <w:style w:type="paragraph" w:styleId="JobTitle" w:customStyle="1">
    <w:name w:val="Job Title"/>
    <w:basedOn w:val="Normal"/>
    <w:qFormat w:val="1"/>
    <w:rsid w:val="00D0099F"/>
    <w:rPr>
      <w:b w:val="1"/>
      <w:spacing w:val="60"/>
    </w:rPr>
  </w:style>
  <w:style w:type="table" w:styleId="TableGrid">
    <w:name w:val="Table Grid"/>
    <w:basedOn w:val="TableNormal"/>
    <w:uiPriority w:val="59"/>
    <w:rsid w:val="00D0099F"/>
    <w:pPr>
      <w:spacing w:after="0" w:line="240" w:lineRule="auto"/>
    </w:pPr>
    <w:rPr>
      <w:lang w:bidi="ar-S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dress" w:customStyle="1">
    <w:name w:val="Address"/>
    <w:basedOn w:val="Normal"/>
    <w:qFormat w:val="1"/>
    <w:rsid w:val="00D0099F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 w:val="1"/>
    <w:rsid w:val="00D009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 w:val="1"/>
    <w:rsid w:val="00D0099F"/>
    <w:pPr>
      <w:bidi w:val="1"/>
      <w:spacing w:after="200"/>
      <w:ind w:left="720"/>
      <w:contextualSpacing w:val="1"/>
    </w:pPr>
    <w:rPr>
      <w:rFonts w:ascii="Calibri" w:cs="Arial" w:eastAsia="Times New Roman" w:hAnsi="Calibri"/>
      <w:lang w:bidi="he-IL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B7B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71F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60.0" w:type="dxa"/>
        <w:bottom w:w="0.0" w:type="dxa"/>
        <w:right w:w="3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60.0" w:type="dxa"/>
        <w:bottom w:w="0.0" w:type="dxa"/>
        <w:right w:w="3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60.0" w:type="dxa"/>
        <w:bottom w:w="0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fek-rusaev.github.io/mister-bitcoin/" TargetMode="External"/><Relationship Id="rId10" Type="http://schemas.openxmlformats.org/officeDocument/2006/relationships/hyperlink" Target="https://worldwider.herokuapp.com" TargetMode="External"/><Relationship Id="rId13" Type="http://schemas.openxmlformats.org/officeDocument/2006/relationships/hyperlink" Target="https://ofek-rusaev.github.io/meme-generator-proj/" TargetMode="External"/><Relationship Id="rId12" Type="http://schemas.openxmlformats.org/officeDocument/2006/relationships/hyperlink" Target="https://ofek-rusaev.github.io/bookshop-proje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fek-rusaev" TargetMode="External"/><Relationship Id="rId15" Type="http://schemas.openxmlformats.org/officeDocument/2006/relationships/hyperlink" Target="https://ofek-rusaev.github.io/psd-to-live-page/" TargetMode="External"/><Relationship Id="rId14" Type="http://schemas.openxmlformats.org/officeDocument/2006/relationships/hyperlink" Target="https://ofek-rusaev.github.io/gallery-project/" TargetMode="External"/><Relationship Id="rId16" Type="http://schemas.openxmlformats.org/officeDocument/2006/relationships/hyperlink" Target="https://ofek-rusaev.github.io/minesweepers-sprin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fek2602@gmail.com" TargetMode="External"/><Relationship Id="rId8" Type="http://schemas.openxmlformats.org/officeDocument/2006/relationships/hyperlink" Target="http://www.linkedin.com/in/ofek-rusa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0wLK02faHRvgVJLmcJ25GwFQOw==">AMUW2mWkd6bywxKM01CdsQDMm33D5jl72LhcI1n9ALHk4UpMvwH5MbU5WXvmJvAFfiNv/7qnIEhal1sUdmFxRn2Gyt4N66LaHdy6olbDr+S8lpSD2YvpItXwTZRiqhM+Q8WK//W3bCOyc/de28zkoZy+X4TEeMtq+xp8bE1qPu2z8jTBMqa6Hvk6S/YJ1af5YqkA+yOCw1nDGfwZFV9ykiJY8nFH2LGwfK0Kql+h/8W/rocgplP7YP6gyVGTIlVZZj8qAjSIEqCI1w/S2v+3OPwm8bsJIAqvAhmvSshs6dnpbYi2dBx4n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2018-04-26T10:08:00Z</dcterms:created>
  <dc:creator>Oleg-Note</dc:creator>
</cp:coreProperties>
</file>