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t>אפיון סופי לשדרוג העמודים הקיימים</w:t>
      </w:r>
    </w:p>
    <w:p>
      <w:pPr>
        <w:jc w:val="right"/>
        <w:bidi/>
      </w:pPr>
      <w:r>
        <w:rPr>
          <w:b/>
          <w:sz w:val="36"/>
        </w:rPr>
        <w:t>אתר פון גת</w:t>
      </w:r>
    </w:p>
    <w:p>
      <w:pPr>
        <w:jc w:val="right"/>
        <w:bidi/>
      </w:pPr>
      <w:r>
        <w:rPr>
          <w:sz w:val="24"/>
        </w:rPr>
        <w:t>גרסה נקייה ומאומתת לביצוע</w:t>
      </w:r>
    </w:p>
    <w:p>
      <w:pPr>
        <w:jc w:val="right"/>
        <w:bidi/>
      </w:pPr>
      <w:r>
        <w:rPr>
          <w:i/>
        </w:rPr>
        <w:t>31 ביולי 2026</w:t>
      </w:r>
    </w:p>
    <w:p>
      <w:pPr>
        <w:jc w:val="right"/>
        <w:bidi/>
      </w:pPr>
      <w:r>
        <w:br/>
      </w:r>
    </w:p>
    <w:tbl>
      <w:tblPr>
        <w:tblStyle w:val="TableGrid"/>
        <w:tblW w:type="auto" w:w="0"/>
        <w:jc w:val="center"/>
        <w:tblLook w:firstColumn="1" w:firstRow="1" w:lastColumn="0" w:lastRow="0" w:noHBand="0" w:noVBand="1" w:val="04A0"/>
      </w:tblPr>
      <w:tblGrid>
        <w:gridCol w:w="9972"/>
      </w:tblGrid>
      <w:tr>
        <w:tc>
          <w:tcPr>
            <w:tcW w:type="dxa" w:w="9972"/>
            <w:shd w:fill="F4F8FB"/>
            <w:vAlign w:val="center"/>
            <w:bidi/>
          </w:tcPr>
          <w:p>
            <w:pPr>
              <w:jc w:val="right"/>
              <w:bidi/>
            </w:pPr>
            <w:r>
              <w:t>המסמך נועד להעברה לקלוד קוד או למומחה שמטפל באתר. הוא מפריד בין שינויים בטוחים לביצוע, נושאים שמחייבים אישור של בעל העסק, ובדיקות שצריך לבצע לפני העלאה לאתר החי.</w:t>
            </w:r>
          </w:p>
        </w:tc>
      </w:tr>
    </w:tbl>
    <w:p>
      <w:pPr>
        <w:jc w:val="right"/>
        <w:bidi/>
      </w:pPr>
      <w:r>
        <w:br w:type="page"/>
      </w:r>
    </w:p>
    <w:p>
      <w:pPr>
        <w:pStyle w:val="Heading1"/>
        <w:jc w:val="right"/>
        <w:bidi/>
      </w:pPr>
      <w:r>
        <w:t>1. מטרת המסמך</w:t>
      </w:r>
    </w:p>
    <w:p>
      <w:pPr>
        <w:spacing w:after="100" w:line="276" w:lineRule="auto"/>
        <w:jc w:val="right"/>
        <w:bidi/>
      </w:pPr>
      <w:r>
        <w:t>המטרה היא לשפר את העמודים שכבר קיימים באתר, בלי למחוק את התוכן שעובד ובלי להפוך את פון גת לאתר שעוסק רק בתיקונים. האתר צריך להציג בצורה ברורה את שני הצדדים של העסק: חנות סלולר שמוכרת מכשירים, אביזרים וקווים, ומעבדה שמטפלת בתקלות ובתיקונים.</w:t>
      </w:r>
    </w:p>
    <w:p>
      <w:pPr>
        <w:spacing w:after="100" w:line="276" w:lineRule="auto"/>
        <w:jc w:val="right"/>
        <w:bidi/>
      </w:pPr>
      <w:r>
        <w:t>המסמך מתייחס לעמוד הבית, למדריך התקלות, לעמודי הפרטיות והנגישות, לקישורים לעמודי השירות החדשים ולמידע הטכני שמוצג באתר. הוא אינו מחליף את אפיון עמודי השירות החדשים, אלא משלים אותו.</w:t>
      </w:r>
    </w:p>
    <w:p>
      <w:pPr>
        <w:pStyle w:val="Heading1"/>
        <w:jc w:val="right"/>
        <w:bidi/>
      </w:pPr>
      <w:r>
        <w:t>2. כללי עבודה לפני שינוי</w:t>
      </w:r>
    </w:p>
    <w:p>
      <w:pPr>
        <w:pStyle w:val="ListBullet"/>
        <w:spacing w:after="40"/>
        <w:ind w:left="283"/>
        <w:jc w:val="right"/>
        <w:bidi/>
      </w:pPr>
      <w:r>
        <w:t>לא מוחקים אזור קיים ולא משנים כתובת URL בלי אישור מפורש.</w:t>
      </w:r>
    </w:p>
    <w:p>
      <w:pPr>
        <w:pStyle w:val="ListBullet"/>
        <w:spacing w:after="40"/>
        <w:ind w:left="283"/>
        <w:jc w:val="right"/>
        <w:bidi/>
      </w:pPr>
      <w:r>
        <w:t>לא משנים את הסדר המלא של עמוד הבית בלי נתוני שימוש שמראים שיש בכך צורך.</w:t>
      </w:r>
    </w:p>
    <w:p>
      <w:pPr>
        <w:pStyle w:val="ListBullet"/>
        <w:spacing w:after="40"/>
        <w:ind w:left="283"/>
        <w:jc w:val="right"/>
        <w:bidi/>
      </w:pPr>
      <w:r>
        <w:t>לא מוסיפים מחיר, מלאי, זמן תיקון, אחריות או קשר מסחרי שלא אומתו מול בעל העסק.</w:t>
      </w:r>
    </w:p>
    <w:p>
      <w:pPr>
        <w:pStyle w:val="ListBullet"/>
        <w:spacing w:after="40"/>
        <w:ind w:left="283"/>
        <w:jc w:val="right"/>
        <w:bidi/>
      </w:pPr>
      <w:r>
        <w:t>לא מכניסים רשימות מילות חיפוש לתוך הטקסט, הכותרות או תיאורי התמונות.</w:t>
      </w:r>
    </w:p>
    <w:p>
      <w:pPr>
        <w:pStyle w:val="ListBullet"/>
        <w:spacing w:after="40"/>
        <w:ind w:left="283"/>
        <w:jc w:val="right"/>
        <w:bidi/>
      </w:pPr>
      <w:r>
        <w:t>כל קישור לעמוד חדש צריך להיות קישור HTML רגיל ונגיש.</w:t>
      </w:r>
    </w:p>
    <w:p>
      <w:pPr>
        <w:pStyle w:val="ListBullet"/>
        <w:spacing w:after="40"/>
        <w:ind w:left="283"/>
        <w:jc w:val="right"/>
        <w:bidi/>
      </w:pPr>
      <w:r>
        <w:t>כל מידע שמופיע בנתונים מובנים חייב להיות זהה למידע שמופיע בעמוד עצמו.</w:t>
      </w:r>
    </w:p>
    <w:p>
      <w:pPr>
        <w:pStyle w:val="ListBullet"/>
        <w:spacing w:after="40"/>
        <w:ind w:left="283"/>
        <w:jc w:val="right"/>
        <w:bidi/>
      </w:pPr>
      <w:r>
        <w:t>כל שינוי עולה קודם לסביבת בדיקות ורק לאחר בדיקה עובר לאתר החי.</w:t>
      </w:r>
    </w:p>
    <w:p>
      <w:pPr>
        <w:pStyle w:val="Heading1"/>
        <w:jc w:val="right"/>
        <w:bidi/>
      </w:pPr>
      <w:r>
        <w:t>3. עמוד הבית</w:t>
      </w:r>
    </w:p>
    <w:p>
      <w:pPr>
        <w:pStyle w:val="Heading2"/>
        <w:jc w:val="right"/>
        <w:bidi/>
      </w:pPr>
      <w:r>
        <w:t>3.1 כותרת הדפדפן ותוצאת החיפוש</w:t>
      </w:r>
    </w:p>
    <w:p>
      <w:pPr>
        <w:spacing w:after="60"/>
        <w:jc w:val="right"/>
        <w:bidi/>
      </w:pPr>
      <w:r>
        <w:rPr>
          <w:b/>
        </w:rPr>
        <w:t xml:space="preserve">הכותרת הקיימת: </w:t>
      </w:r>
      <w:r>
        <w:t>פון גת | תיקון וקניית סלולר בקרית גת וכרמי גת · מעבדה וותיקה</w:t>
      </w:r>
    </w:p>
    <w:p>
      <w:pPr>
        <w:spacing w:after="100" w:line="276" w:lineRule="auto"/>
        <w:jc w:val="right"/>
        <w:bidi/>
      </w:pPr>
      <w:r>
        <w:t>הכותרת הקיימת ארוכה, משתמשת בניסוח פחות טבעי ומכילה שגיאת כתיב במילה "ותיקה". היא גם נותנת משקל גדול יותר לתיקונים, אף שהאתר מציג חנות ומעבדה יחד.</w:t>
      </w:r>
    </w:p>
    <w:p>
      <w:pPr>
        <w:spacing w:after="60"/>
        <w:jc w:val="right"/>
        <w:bidi/>
      </w:pPr>
      <w:r>
        <w:rPr>
          <w:b/>
        </w:rPr>
        <w:t xml:space="preserve">הכותרת המומלצת: </w:t>
      </w:r>
      <w:r>
        <w:t>פון גת | חנות סלולר ומעבדת תיקונים בקריית גת</w:t>
      </w:r>
    </w:p>
    <w:p>
      <w:pPr>
        <w:spacing w:after="100" w:line="276" w:lineRule="auto"/>
        <w:jc w:val="right"/>
        <w:bidi/>
      </w:pPr>
      <w:r>
        <w:t>הנוסח החדש קצר יותר, ברור יותר ומציג את שתי הפעילויות המרכזיות של העסק. אין צורך להוסיף לכותרת את כרמי גת או רשימה של שירותים נוספים. ניתן להזכיר אותם בתוכן העמוד ובפרטי אזור השירות.</w:t>
      </w:r>
    </w:p>
    <w:p>
      <w:pPr>
        <w:pStyle w:val="Heading2"/>
        <w:jc w:val="right"/>
        <w:bidi/>
      </w:pPr>
      <w:r>
        <w:t>3.2 תיאור תוצאת החיפוש</w:t>
      </w:r>
    </w:p>
    <w:p>
      <w:pPr>
        <w:spacing w:after="60"/>
        <w:jc w:val="right"/>
        <w:bidi/>
      </w:pPr>
      <w:r>
        <w:rPr>
          <w:b/>
        </w:rPr>
        <w:t xml:space="preserve">Meta Description מומלץ: </w:t>
      </w:r>
      <w:r>
        <w:t>פון גת היא חנות סלולר ומעבדת תיקונים בקריית גת. מכשירים חדשים, אביזרים, קווים, תיקוני אייפון וסמסונג והעברת נתונים בשירות אישי.</w:t>
      </w:r>
    </w:p>
    <w:p>
      <w:pPr>
        <w:spacing w:after="100" w:line="276" w:lineRule="auto"/>
        <w:jc w:val="right"/>
        <w:bidi/>
      </w:pPr>
      <w:r>
        <w:t>התיאור נועד להסביר לגולש מה יש באתר. הוא אינו הבטחה לדירוג ואינו צריך להיראות כמו רשימת מילות מפתח.</w:t>
      </w:r>
    </w:p>
    <w:p>
      <w:pPr>
        <w:pStyle w:val="Heading2"/>
        <w:jc w:val="right"/>
        <w:bidi/>
      </w:pPr>
      <w:r>
        <w:t>3.3 הכותרת הראשית והמסר העליון</w:t>
      </w:r>
    </w:p>
    <w:p>
      <w:pPr>
        <w:spacing w:after="100" w:line="276" w:lineRule="auto"/>
        <w:jc w:val="right"/>
        <w:bidi/>
      </w:pPr>
      <w:r>
        <w:t>מומלץ להשאיר את הכותרת המותגית הקיימת:</w:t>
      </w:r>
    </w:p>
    <w:p>
      <w:pPr>
        <w:spacing w:after="60"/>
        <w:jc w:val="right"/>
        <w:bidi/>
      </w:pPr>
      <w:r>
        <w:rPr>
          <w:b/>
        </w:rPr>
        <w:t xml:space="preserve">H1: </w:t>
      </w:r>
      <w:r>
        <w:t>פון גת. הרבה מעבר לחנות סלולר</w:t>
      </w:r>
    </w:p>
    <w:p>
      <w:pPr>
        <w:spacing w:after="100" w:line="276" w:lineRule="auto"/>
        <w:jc w:val="right"/>
        <w:bidi/>
      </w:pPr>
      <w:r>
        <w:t>מתחת לכותרת יש להציג משפט שמסביר מיד מה העסק מציע:</w:t>
      </w:r>
    </w:p>
    <w:p>
      <w:pPr>
        <w:spacing w:after="60"/>
        <w:jc w:val="right"/>
        <w:bidi/>
      </w:pPr>
      <w:r>
        <w:rPr>
          <w:b/>
        </w:rPr>
        <w:t xml:space="preserve">טקסט מוצע: </w:t>
      </w:r>
      <w:r>
        <w:t>חנות סלולר ומעבדת תיקונים בקריית גת. מכשירים חדשים, תיקונים, קווים, אביזרים והעברת נתונים, עם שירות אישי מברוך וסיגל.</w:t>
      </w:r>
    </w:p>
    <w:p>
      <w:pPr>
        <w:spacing w:after="100" w:line="276" w:lineRule="auto"/>
        <w:jc w:val="right"/>
        <w:bidi/>
      </w:pPr>
      <w:r>
        <w:t>כך שומרים על האופי של המותג ובמקביל נותנים לגולש ולמנוע החיפוש תיאור ברור של העסק.</w:t>
      </w:r>
    </w:p>
    <w:p>
      <w:pPr>
        <w:pStyle w:val="Heading2"/>
        <w:jc w:val="right"/>
        <w:bidi/>
      </w:pPr>
      <w:r>
        <w:t>3.4 כפתורי הפעולה</w:t>
      </w:r>
    </w:p>
    <w:p>
      <w:pPr>
        <w:spacing w:after="100" w:line="276" w:lineRule="auto"/>
        <w:jc w:val="right"/>
        <w:bidi/>
      </w:pPr>
      <w:r>
        <w:t>אין צורך להחליף את כפתורי WhatsApp והחיוג הקיימים. אפשר להוסיף שתי אפשרויות משניות שמבדילות בין לקוח שמחפש מכשיר לבין לקוח שמחפש תיקון. זו המלצת המרה שצריך למדוד, לא שינוי חובה.</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D9EAF7"/>
            <w:vAlign w:val="center"/>
            <w:bidi/>
          </w:tcPr>
          <w:p>
            <w:pPr>
              <w:jc w:val="right"/>
              <w:bidi/>
            </w:pPr>
            <w:r>
              <w:rPr>
                <w:b/>
              </w:rPr>
              <w:t>פעולה</w:t>
            </w:r>
          </w:p>
        </w:tc>
        <w:tc>
          <w:tcPr>
            <w:tcW w:type="dxa" w:w="2551"/>
            <w:shd w:fill="D9EAF7"/>
            <w:vAlign w:val="center"/>
            <w:bidi/>
          </w:tcPr>
          <w:p>
            <w:pPr>
              <w:jc w:val="right"/>
              <w:bidi/>
            </w:pPr>
            <w:r>
              <w:rPr>
                <w:b/>
              </w:rPr>
              <w:t>טקסט הכפתור</w:t>
            </w:r>
          </w:p>
        </w:tc>
        <w:tc>
          <w:tcPr>
            <w:tcW w:type="dxa" w:w="5102"/>
            <w:shd w:fill="D9EAF7"/>
            <w:vAlign w:val="center"/>
            <w:bidi/>
          </w:tcPr>
          <w:p>
            <w:pPr>
              <w:jc w:val="right"/>
              <w:bidi/>
            </w:pPr>
            <w:r>
              <w:rPr>
                <w:b/>
              </w:rPr>
              <w:t>הודעת WhatsApp מוצעת</w:t>
            </w:r>
          </w:p>
        </w:tc>
      </w:tr>
      <w:tr>
        <w:tc>
          <w:tcPr>
            <w:tcW w:type="dxa" w:w="1984"/>
            <w:vAlign w:val="center"/>
            <w:bidi/>
          </w:tcPr>
          <w:p>
            <w:pPr>
              <w:jc w:val="right"/>
              <w:bidi/>
            </w:pPr>
            <w:r>
              <w:t>רכישת מכשיר</w:t>
            </w:r>
          </w:p>
        </w:tc>
        <w:tc>
          <w:tcPr>
            <w:tcW w:type="dxa" w:w="2551"/>
            <w:vAlign w:val="center"/>
            <w:bidi/>
          </w:tcPr>
          <w:p>
            <w:pPr>
              <w:jc w:val="right"/>
              <w:bidi/>
            </w:pPr>
            <w:r>
              <w:t>מחפשים מכשיר חדש?</w:t>
            </w:r>
          </w:p>
        </w:tc>
        <w:tc>
          <w:tcPr>
            <w:tcW w:type="dxa" w:w="5102"/>
            <w:vAlign w:val="center"/>
            <w:bidi/>
          </w:tcPr>
          <w:p>
            <w:pPr>
              <w:jc w:val="right"/>
              <w:bidi/>
            </w:pPr>
            <w:r>
              <w:t>שלום, אני מחפש או מחפשת מכשיר חדש ואשמח לבדוק דגמים, מחיר וזמינות.</w:t>
            </w:r>
          </w:p>
        </w:tc>
      </w:tr>
      <w:tr>
        <w:tc>
          <w:tcPr>
            <w:tcW w:type="dxa" w:w="1984"/>
            <w:vAlign w:val="center"/>
            <w:bidi/>
          </w:tcPr>
          <w:p>
            <w:pPr>
              <w:jc w:val="right"/>
              <w:bidi/>
            </w:pPr>
            <w:r>
              <w:t>תיקון</w:t>
            </w:r>
          </w:p>
        </w:tc>
        <w:tc>
          <w:tcPr>
            <w:tcW w:type="dxa" w:w="2551"/>
            <w:vAlign w:val="center"/>
            <w:bidi/>
          </w:tcPr>
          <w:p>
            <w:pPr>
              <w:jc w:val="right"/>
              <w:bidi/>
            </w:pPr>
            <w:r>
              <w:t>צריכים תיקון?</w:t>
            </w:r>
          </w:p>
        </w:tc>
        <w:tc>
          <w:tcPr>
            <w:tcW w:type="dxa" w:w="5102"/>
            <w:vAlign w:val="center"/>
            <w:bidi/>
          </w:tcPr>
          <w:p>
            <w:pPr>
              <w:jc w:val="right"/>
              <w:bidi/>
            </w:pPr>
            <w:r>
              <w:t>שלום, יש לי מכשיר מסוג ___ והתקלה היא ___. אשמח לבדוק אפשרות תיקון.</w:t>
            </w:r>
          </w:p>
        </w:tc>
      </w:tr>
    </w:tbl>
    <w:p>
      <w:pPr>
        <w:jc w:val="right"/>
        <w:bidi/>
      </w:pPr>
    </w:p>
    <w:p>
      <w:pPr>
        <w:pStyle w:val="Heading1"/>
        <w:jc w:val="right"/>
        <w:bidi/>
      </w:pPr>
      <w:r>
        <w:t>4. קישור לעמודי השירות החדשים</w:t>
      </w:r>
    </w:p>
    <w:p>
      <w:pPr>
        <w:spacing w:after="100" w:line="276" w:lineRule="auto"/>
        <w:jc w:val="right"/>
        <w:bidi/>
      </w:pPr>
      <w:r>
        <w:t>לאחר בניית עמודי השירות, הכרטיסים והחלונות הקיימים בעמוד הבית צריכים להפנות אליהם. החלון הקיים יכול להישאר לתצוגה מהירה, אך חייב להיות גם קישור רגיל לעמוד המלא.</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bidi/>
          </w:tcPr>
          <w:p>
            <w:pPr>
              <w:jc w:val="right"/>
              <w:bidi/>
            </w:pPr>
            <w:r>
              <w:rPr>
                <w:b/>
              </w:rPr>
              <w:t>האזור הקיים</w:t>
            </w:r>
          </w:p>
        </w:tc>
        <w:tc>
          <w:tcPr>
            <w:tcW w:type="dxa" w:w="3402"/>
            <w:shd w:fill="D9EAF7"/>
            <w:vAlign w:val="center"/>
            <w:bidi/>
          </w:tcPr>
          <w:p>
            <w:pPr>
              <w:jc w:val="right"/>
              <w:bidi/>
            </w:pPr>
            <w:r>
              <w:rPr>
                <w:b/>
              </w:rPr>
              <w:t>העמוד שאליו יקשר</w:t>
            </w:r>
          </w:p>
        </w:tc>
        <w:tc>
          <w:tcPr>
            <w:tcW w:type="dxa" w:w="3969"/>
            <w:shd w:fill="D9EAF7"/>
            <w:vAlign w:val="center"/>
            <w:bidi/>
          </w:tcPr>
          <w:p>
            <w:pPr>
              <w:jc w:val="right"/>
              <w:bidi/>
            </w:pPr>
            <w:r>
              <w:rPr>
                <w:b/>
              </w:rPr>
              <w:t>טקסט קישור מומלץ</w:t>
            </w:r>
          </w:p>
        </w:tc>
      </w:tr>
      <w:tr>
        <w:tc>
          <w:tcPr>
            <w:tcW w:type="dxa" w:w="2268"/>
            <w:vAlign w:val="center"/>
            <w:bidi/>
          </w:tcPr>
          <w:p>
            <w:pPr>
              <w:jc w:val="right"/>
              <w:bidi/>
            </w:pPr>
            <w:r>
              <w:t>מעבדת תיקונים</w:t>
            </w:r>
          </w:p>
        </w:tc>
        <w:tc>
          <w:tcPr>
            <w:tcW w:type="dxa" w:w="3402"/>
            <w:vAlign w:val="center"/>
            <w:bidi/>
          </w:tcPr>
          <w:p>
            <w:pPr>
              <w:jc w:val="right"/>
              <w:bidi/>
            </w:pPr>
            <w:r>
              <w:t>מעבדת סלולר בקריית גת</w:t>
            </w:r>
          </w:p>
        </w:tc>
        <w:tc>
          <w:tcPr>
            <w:tcW w:type="dxa" w:w="3969"/>
            <w:vAlign w:val="center"/>
            <w:bidi/>
          </w:tcPr>
          <w:p>
            <w:pPr>
              <w:jc w:val="right"/>
              <w:bidi/>
            </w:pPr>
            <w:r>
              <w:t>לכל שירותי המעבדה</w:t>
            </w:r>
          </w:p>
        </w:tc>
      </w:tr>
      <w:tr>
        <w:tc>
          <w:tcPr>
            <w:tcW w:type="dxa" w:w="2268"/>
            <w:vAlign w:val="center"/>
            <w:bidi/>
          </w:tcPr>
          <w:p>
            <w:pPr>
              <w:jc w:val="right"/>
              <w:bidi/>
            </w:pPr>
            <w:r>
              <w:t>תיקון אייפון</w:t>
            </w:r>
          </w:p>
        </w:tc>
        <w:tc>
          <w:tcPr>
            <w:tcW w:type="dxa" w:w="3402"/>
            <w:vAlign w:val="center"/>
            <w:bidi/>
          </w:tcPr>
          <w:p>
            <w:pPr>
              <w:jc w:val="right"/>
              <w:bidi/>
            </w:pPr>
            <w:r>
              <w:t>תיקון אייפון בקריית גת</w:t>
            </w:r>
          </w:p>
        </w:tc>
        <w:tc>
          <w:tcPr>
            <w:tcW w:type="dxa" w:w="3969"/>
            <w:vAlign w:val="center"/>
            <w:bidi/>
          </w:tcPr>
          <w:p>
            <w:pPr>
              <w:jc w:val="right"/>
              <w:bidi/>
            </w:pPr>
            <w:r>
              <w:t>מידע על תיקון אייפון</w:t>
            </w:r>
          </w:p>
        </w:tc>
      </w:tr>
      <w:tr>
        <w:tc>
          <w:tcPr>
            <w:tcW w:type="dxa" w:w="2268"/>
            <w:vAlign w:val="center"/>
            <w:bidi/>
          </w:tcPr>
          <w:p>
            <w:pPr>
              <w:jc w:val="right"/>
              <w:bidi/>
            </w:pPr>
            <w:r>
              <w:t>מסכים</w:t>
            </w:r>
          </w:p>
        </w:tc>
        <w:tc>
          <w:tcPr>
            <w:tcW w:type="dxa" w:w="3402"/>
            <w:vAlign w:val="center"/>
            <w:bidi/>
          </w:tcPr>
          <w:p>
            <w:pPr>
              <w:jc w:val="right"/>
              <w:bidi/>
            </w:pPr>
            <w:r>
              <w:t>החלפת מסך לטלפון</w:t>
            </w:r>
          </w:p>
        </w:tc>
        <w:tc>
          <w:tcPr>
            <w:tcW w:type="dxa" w:w="3969"/>
            <w:vAlign w:val="center"/>
            <w:bidi/>
          </w:tcPr>
          <w:p>
            <w:pPr>
              <w:jc w:val="right"/>
              <w:bidi/>
            </w:pPr>
            <w:r>
              <w:t>בדיקת והחלפת מסך</w:t>
            </w:r>
          </w:p>
        </w:tc>
      </w:tr>
      <w:tr>
        <w:tc>
          <w:tcPr>
            <w:tcW w:type="dxa" w:w="2268"/>
            <w:vAlign w:val="center"/>
            <w:bidi/>
          </w:tcPr>
          <w:p>
            <w:pPr>
              <w:jc w:val="right"/>
              <w:bidi/>
            </w:pPr>
            <w:r>
              <w:t>סוללות</w:t>
            </w:r>
          </w:p>
        </w:tc>
        <w:tc>
          <w:tcPr>
            <w:tcW w:type="dxa" w:w="3402"/>
            <w:vAlign w:val="center"/>
            <w:bidi/>
          </w:tcPr>
          <w:p>
            <w:pPr>
              <w:jc w:val="right"/>
              <w:bidi/>
            </w:pPr>
            <w:r>
              <w:t>החלפת סוללה לטלפון</w:t>
            </w:r>
          </w:p>
        </w:tc>
        <w:tc>
          <w:tcPr>
            <w:tcW w:type="dxa" w:w="3969"/>
            <w:vAlign w:val="center"/>
            <w:bidi/>
          </w:tcPr>
          <w:p>
            <w:pPr>
              <w:jc w:val="right"/>
              <w:bidi/>
            </w:pPr>
            <w:r>
              <w:t>בדיקת והחלפת סוללה</w:t>
            </w:r>
          </w:p>
        </w:tc>
      </w:tr>
      <w:tr>
        <w:tc>
          <w:tcPr>
            <w:tcW w:type="dxa" w:w="2268"/>
            <w:vAlign w:val="center"/>
            <w:bidi/>
          </w:tcPr>
          <w:p>
            <w:pPr>
              <w:jc w:val="right"/>
              <w:bidi/>
            </w:pPr>
            <w:r>
              <w:t>טעינה</w:t>
            </w:r>
          </w:p>
        </w:tc>
        <w:tc>
          <w:tcPr>
            <w:tcW w:type="dxa" w:w="3402"/>
            <w:vAlign w:val="center"/>
            <w:bidi/>
          </w:tcPr>
          <w:p>
            <w:pPr>
              <w:jc w:val="right"/>
              <w:bidi/>
            </w:pPr>
            <w:r>
              <w:t>תיקון שקע טעינה</w:t>
            </w:r>
          </w:p>
        </w:tc>
        <w:tc>
          <w:tcPr>
            <w:tcW w:type="dxa" w:w="3969"/>
            <w:vAlign w:val="center"/>
            <w:bidi/>
          </w:tcPr>
          <w:p>
            <w:pPr>
              <w:jc w:val="right"/>
              <w:bidi/>
            </w:pPr>
            <w:r>
              <w:t>בדיקת שקע טעינה</w:t>
            </w:r>
          </w:p>
        </w:tc>
      </w:tr>
    </w:tbl>
    <w:p>
      <w:pPr>
        <w:jc w:val="right"/>
        <w:bidi/>
      </w:pPr>
    </w:p>
    <w:p>
      <w:pPr>
        <w:spacing w:after="100" w:line="276" w:lineRule="auto"/>
        <w:jc w:val="right"/>
        <w:bidi/>
      </w:pPr>
      <w:r>
        <w:t>אין להשתמש רק בטקסטים כלליים כמו "לחצו כאן" או "לפרטים". טקסט הקישור צריך להסביר לאן הוא מוביל.</w:t>
      </w:r>
    </w:p>
    <w:p>
      <w:pPr>
        <w:pStyle w:val="Heading1"/>
        <w:jc w:val="right"/>
        <w:bidi/>
      </w:pPr>
      <w:r>
        <w:t>5. ניסוחים מסחריים שדורשים תיקון</w:t>
      </w:r>
    </w:p>
    <w:p>
      <w:pPr>
        <w:pStyle w:val="Heading2"/>
        <w:jc w:val="right"/>
        <w:bidi/>
      </w:pPr>
      <w:r>
        <w:t>5.1 אחריות</w:t>
      </w:r>
    </w:p>
    <w:p>
      <w:pPr>
        <w:spacing w:after="60"/>
        <w:jc w:val="right"/>
        <w:bidi/>
      </w:pPr>
      <w:r>
        <w:rPr>
          <w:b/>
        </w:rPr>
        <w:t xml:space="preserve">במקום: </w:t>
      </w:r>
      <w:r>
        <w:t>בליווי אישי ובאחריות מלאה</w:t>
      </w:r>
    </w:p>
    <w:p>
      <w:pPr>
        <w:spacing w:after="60"/>
        <w:jc w:val="right"/>
        <w:bidi/>
      </w:pPr>
      <w:r>
        <w:rPr>
          <w:b/>
        </w:rPr>
        <w:t xml:space="preserve">מומלץ לכתוב: </w:t>
      </w:r>
      <w:r>
        <w:t>בליווי אישי, עם אחריות בהתאם למוצר או לסוג התיקון. התנאים מוסברים מראש.</w:t>
      </w:r>
    </w:p>
    <w:p>
      <w:pPr>
        <w:spacing w:after="100" w:line="276" w:lineRule="auto"/>
        <w:jc w:val="right"/>
        <w:bidi/>
      </w:pPr>
      <w:r>
        <w:t>הסיבה היא שהאחריות אינה זהה למכשיר, אביזר, מסך, סוללה, תיקון שקע או טיפול בנזקי נוזלים.</w:t>
      </w:r>
    </w:p>
    <w:p>
      <w:pPr>
        <w:pStyle w:val="Heading2"/>
        <w:jc w:val="right"/>
        <w:bidi/>
      </w:pPr>
      <w:r>
        <w:t>5.2 העברת נתונים</w:t>
      </w:r>
    </w:p>
    <w:p>
      <w:pPr>
        <w:spacing w:after="60"/>
        <w:jc w:val="right"/>
        <w:bidi/>
      </w:pPr>
      <w:r>
        <w:rPr>
          <w:b/>
        </w:rPr>
        <w:t xml:space="preserve">במקום: </w:t>
      </w:r>
      <w:r>
        <w:t>העברת נתונים מלאה מהמכשיר הישן</w:t>
      </w:r>
    </w:p>
    <w:p>
      <w:pPr>
        <w:spacing w:after="60"/>
        <w:jc w:val="right"/>
        <w:bidi/>
      </w:pPr>
      <w:r>
        <w:rPr>
          <w:b/>
        </w:rPr>
        <w:t xml:space="preserve">מומלץ לכתוב: </w:t>
      </w:r>
      <w:r>
        <w:t>בקניית מכשיר חדש ננסה להעביר אנשי קשר, תמונות, אפליקציות ותוכן נוסף מהמכשיר הישן, בהתאם למצבו, לגיבויים הזמינים ולמגבלות המערכות והשירותים.</w:t>
      </w:r>
    </w:p>
    <w:p>
      <w:pPr>
        <w:spacing w:after="100" w:line="276" w:lineRule="auto"/>
        <w:jc w:val="right"/>
        <w:bidi/>
      </w:pPr>
      <w:r>
        <w:t>אם השירות ניתן ללא עלות, אפשר לציין זאת במשפט נפרד: "העברת הנתונים מתבצעת ללא עלות כאשר מצב המכשיר הישן מאפשר זאת".</w:t>
      </w:r>
    </w:p>
    <w:p>
      <w:pPr>
        <w:pStyle w:val="Heading2"/>
        <w:jc w:val="right"/>
        <w:bidi/>
      </w:pPr>
      <w:r>
        <w:t>5.3 זמן תיקון</w:t>
      </w:r>
    </w:p>
    <w:p>
      <w:pPr>
        <w:spacing w:after="60"/>
        <w:jc w:val="right"/>
        <w:bidi/>
      </w:pPr>
      <w:r>
        <w:rPr>
          <w:b/>
        </w:rPr>
        <w:t xml:space="preserve">במקום: </w:t>
      </w:r>
      <w:r>
        <w:t>תיקונים נפוצים מבוצעים במקום ובזמן קצר</w:t>
      </w:r>
    </w:p>
    <w:p>
      <w:pPr>
        <w:spacing w:after="60"/>
        <w:jc w:val="right"/>
        <w:bidi/>
      </w:pPr>
      <w:r>
        <w:rPr>
          <w:b/>
        </w:rPr>
        <w:t xml:space="preserve">מומלץ לכתוב: </w:t>
      </w:r>
      <w:r>
        <w:t>תיקונים נפוצים רבים מתבצעים באותו יום, בהתאם לדגם, לסוג התקלה ולזמינות החלק. זמן משוער נמסר לאחר הבדיקה.</w:t>
      </w:r>
    </w:p>
    <w:p>
      <w:pPr>
        <w:spacing w:after="100" w:line="276" w:lineRule="auto"/>
        <w:jc w:val="right"/>
        <w:bidi/>
      </w:pPr>
      <w:r>
        <w:t>הנוסח הזה מתאים רק אם הוא תואם את אופן העבודה בפועל. אם לא, יש להסיר את ההבטחה על אותו היום.</w:t>
      </w:r>
    </w:p>
    <w:p>
      <w:pPr>
        <w:pStyle w:val="Heading2"/>
        <w:jc w:val="right"/>
        <w:bidi/>
      </w:pPr>
      <w:r>
        <w:t>5.4 נזקי מים</w:t>
      </w:r>
    </w:p>
    <w:p>
      <w:pPr>
        <w:spacing w:after="60"/>
        <w:jc w:val="right"/>
        <w:bidi/>
      </w:pPr>
      <w:r>
        <w:rPr>
          <w:b/>
        </w:rPr>
        <w:t xml:space="preserve">נוסח מוצע: </w:t>
      </w:r>
      <w:r>
        <w:t>פון גת מטפלת גם בנזקי מים וקורוזיה. בשל האופי הבלתי צפוי של נזקי נוזלים, הטיפול אינו כולל אחריות. הסיכונים ותנאי הטיפול מוסברים מראש.</w:t>
      </w:r>
    </w:p>
    <w:p>
      <w:pPr>
        <w:spacing w:after="100" w:line="276" w:lineRule="auto"/>
        <w:jc w:val="right"/>
        <w:bidi/>
      </w:pPr>
      <w:r>
        <w:t>הנוסח יפורסם רק לאחר שבעל העסק מאשר שזו המדיניות הקיימת.</w:t>
      </w:r>
    </w:p>
    <w:p>
      <w:pPr>
        <w:pStyle w:val="Heading2"/>
        <w:jc w:val="right"/>
        <w:bidi/>
      </w:pPr>
      <w:r>
        <w:t>5.5 הקשר עם סלקום</w:t>
      </w:r>
    </w:p>
    <w:p>
      <w:pPr>
        <w:spacing w:after="100" w:line="276" w:lineRule="auto"/>
        <w:jc w:val="right"/>
        <w:bidi/>
      </w:pPr>
      <w:r>
        <w:t>הטענה "הסניף הראשון והיחיד של סלקום בקריית גת" דורשת אסמכתה עדכנית ואישור להשתמש במונחים כמו סניף, משווק מורשה או תחנת שירות. עד לקבלת אישור כתוב, מומלץ להשתמש בנוסח עובדתי בלבד:</w:t>
      </w:r>
    </w:p>
    <w:p>
      <w:pPr>
        <w:spacing w:after="60"/>
        <w:jc w:val="right"/>
        <w:bidi/>
      </w:pPr>
      <w:r>
        <w:rPr>
          <w:b/>
        </w:rPr>
        <w:t xml:space="preserve">נוסח זמני: </w:t>
      </w:r>
      <w:r>
        <w:t>שירותי סלקום ושירותים לחברות סלולר נוספות, כולל פתיחת קו, ניוד, SIM, eSIM, מעבר מסלול וטעינת טוקמן.</w:t>
      </w:r>
    </w:p>
    <w:p>
      <w:pPr>
        <w:spacing w:after="100" w:line="276" w:lineRule="auto"/>
        <w:jc w:val="right"/>
        <w:bidi/>
      </w:pPr>
      <w:r>
        <w:t>יש להשאיר במשפט רק שירותים שניתנים כיום בחנות.</w:t>
      </w:r>
    </w:p>
    <w:p>
      <w:pPr>
        <w:pStyle w:val="Heading1"/>
        <w:jc w:val="right"/>
        <w:bidi/>
      </w:pPr>
      <w:r>
        <w:t>6. פרטי העסק והאחידות בין הפלטפורמות</w:t>
      </w:r>
    </w:p>
    <w:p>
      <w:pPr>
        <w:spacing w:after="100" w:line="276" w:lineRule="auto"/>
        <w:jc w:val="right"/>
        <w:bidi/>
      </w:pPr>
      <w:r>
        <w:t>לפני שינויי SEO יש לוודא שהשעות ומספרי הטלפון זהים באתר ובכל פרופילי העסק. נמצאו הבדלים בין האתר לבין אינדקסים חיצוניים. קלוד אינו רשאי לבחור איזו גרסה נכונה.</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D9EAF7"/>
            <w:vAlign w:val="center"/>
            <w:bidi/>
          </w:tcPr>
          <w:p>
            <w:pPr>
              <w:jc w:val="right"/>
              <w:bidi/>
            </w:pPr>
            <w:r>
              <w:rPr>
                <w:b/>
              </w:rPr>
              <w:t>פרט לבדיקה</w:t>
            </w:r>
          </w:p>
        </w:tc>
        <w:tc>
          <w:tcPr>
            <w:tcW w:type="dxa" w:w="6803"/>
            <w:shd w:fill="D9EAF7"/>
            <w:vAlign w:val="center"/>
            <w:bidi/>
          </w:tcPr>
          <w:p>
            <w:pPr>
              <w:jc w:val="right"/>
              <w:bidi/>
            </w:pPr>
            <w:r>
              <w:rPr>
                <w:b/>
              </w:rPr>
              <w:t>מה צריך לאשר</w:t>
            </w:r>
          </w:p>
        </w:tc>
      </w:tr>
      <w:tr>
        <w:tc>
          <w:tcPr>
            <w:tcW w:type="dxa" w:w="2835"/>
            <w:vAlign w:val="center"/>
            <w:bidi/>
          </w:tcPr>
          <w:p>
            <w:pPr>
              <w:jc w:val="right"/>
              <w:bidi/>
            </w:pPr>
            <w:r>
              <w:t>שעות ראשון עד חמישי</w:t>
            </w:r>
          </w:p>
        </w:tc>
        <w:tc>
          <w:tcPr>
            <w:tcW w:type="dxa" w:w="6803"/>
            <w:vAlign w:val="center"/>
            <w:bidi/>
          </w:tcPr>
          <w:p>
            <w:pPr>
              <w:jc w:val="right"/>
              <w:bidi/>
            </w:pPr>
            <w:r>
              <w:t>שעת הפתיחה ושעת הסגירה בפועל</w:t>
            </w:r>
          </w:p>
        </w:tc>
      </w:tr>
      <w:tr>
        <w:tc>
          <w:tcPr>
            <w:tcW w:type="dxa" w:w="2835"/>
            <w:vAlign w:val="center"/>
            <w:bidi/>
          </w:tcPr>
          <w:p>
            <w:pPr>
              <w:jc w:val="right"/>
              <w:bidi/>
            </w:pPr>
            <w:r>
              <w:t>שעות יום שישי</w:t>
            </w:r>
          </w:p>
        </w:tc>
        <w:tc>
          <w:tcPr>
            <w:tcW w:type="dxa" w:w="6803"/>
            <w:vAlign w:val="center"/>
            <w:bidi/>
          </w:tcPr>
          <w:p>
            <w:pPr>
              <w:jc w:val="right"/>
              <w:bidi/>
            </w:pPr>
            <w:r>
              <w:t>שעת הסגירה בפועל</w:t>
            </w:r>
          </w:p>
        </w:tc>
      </w:tr>
      <w:tr>
        <w:tc>
          <w:tcPr>
            <w:tcW w:type="dxa" w:w="2835"/>
            <w:vAlign w:val="center"/>
            <w:bidi/>
          </w:tcPr>
          <w:p>
            <w:pPr>
              <w:jc w:val="right"/>
              <w:bidi/>
            </w:pPr>
            <w:r>
              <w:t>מספר נייד</w:t>
            </w:r>
          </w:p>
        </w:tc>
        <w:tc>
          <w:tcPr>
            <w:tcW w:type="dxa" w:w="6803"/>
            <w:vAlign w:val="center"/>
            <w:bidi/>
          </w:tcPr>
          <w:p>
            <w:pPr>
              <w:jc w:val="right"/>
              <w:bidi/>
            </w:pPr>
            <w:r>
              <w:t>המספר הראשי ללקוחות ול-WhatsApp</w:t>
            </w:r>
          </w:p>
        </w:tc>
      </w:tr>
      <w:tr>
        <w:tc>
          <w:tcPr>
            <w:tcW w:type="dxa" w:w="2835"/>
            <w:vAlign w:val="center"/>
            <w:bidi/>
          </w:tcPr>
          <w:p>
            <w:pPr>
              <w:jc w:val="right"/>
              <w:bidi/>
            </w:pPr>
            <w:r>
              <w:t>מספר נוסף</w:t>
            </w:r>
          </w:p>
        </w:tc>
        <w:tc>
          <w:tcPr>
            <w:tcW w:type="dxa" w:w="6803"/>
            <w:vAlign w:val="center"/>
            <w:bidi/>
          </w:tcPr>
          <w:p>
            <w:pPr>
              <w:jc w:val="right"/>
              <w:bidi/>
            </w:pPr>
            <w:r>
              <w:t>האם המספר פעיל והאם הוא צריך להופיע באתר</w:t>
            </w:r>
          </w:p>
        </w:tc>
      </w:tr>
      <w:tr>
        <w:tc>
          <w:tcPr>
            <w:tcW w:type="dxa" w:w="2835"/>
            <w:vAlign w:val="center"/>
            <w:bidi/>
          </w:tcPr>
          <w:p>
            <w:pPr>
              <w:jc w:val="right"/>
              <w:bidi/>
            </w:pPr>
            <w:r>
              <w:t>חגים וערבי חג</w:t>
            </w:r>
          </w:p>
        </w:tc>
        <w:tc>
          <w:tcPr>
            <w:tcW w:type="dxa" w:w="6803"/>
            <w:vAlign w:val="center"/>
            <w:bidi/>
          </w:tcPr>
          <w:p>
            <w:pPr>
              <w:jc w:val="right"/>
              <w:bidi/>
            </w:pPr>
            <w:r>
              <w:t>האם מוצגות שעות מיוחדות ומי מעדכן אותן</w:t>
            </w:r>
          </w:p>
        </w:tc>
      </w:tr>
    </w:tbl>
    <w:p>
      <w:pPr>
        <w:jc w:val="right"/>
        <w:bidi/>
      </w:pPr>
    </w:p>
    <w:p>
      <w:pPr>
        <w:spacing w:after="100" w:line="276" w:lineRule="auto"/>
        <w:jc w:val="right"/>
        <w:bidi/>
      </w:pPr>
      <w:r>
        <w:t>לאחר האישור יש לעדכן את האתר, Google Business Profile, Easy, B144, דפי זהב, Facebook, Instagram ו-Waze.</w:t>
      </w:r>
    </w:p>
    <w:p>
      <w:pPr>
        <w:pStyle w:val="Heading1"/>
        <w:jc w:val="right"/>
        <w:bidi/>
      </w:pPr>
      <w:r>
        <w:t>7. ביקורות ודירוגים</w:t>
      </w:r>
    </w:p>
    <w:p>
      <w:pPr>
        <w:spacing w:after="100" w:line="276" w:lineRule="auto"/>
        <w:jc w:val="right"/>
        <w:bidi/>
      </w:pPr>
      <w:r>
        <w:t>הדירוגים החיצוניים והקישורים למקורות הם נכס משמעותי באתר. מומלץ להשאיר אותם, אך לנהל את הנתונים ממקום אחד כדי למנוע מספרים שונים באזורים שונים.</w:t>
      </w:r>
    </w:p>
    <w:p>
      <w:pPr>
        <w:pStyle w:val="ListBullet"/>
        <w:spacing w:after="40"/>
        <w:ind w:left="283"/>
        <w:jc w:val="right"/>
        <w:bidi/>
      </w:pPr>
      <w:r>
        <w:t>להציג את מקור הביקורת ואת תאריך העדכון.</w:t>
      </w:r>
    </w:p>
    <w:p>
      <w:pPr>
        <w:pStyle w:val="ListBullet"/>
        <w:spacing w:after="40"/>
        <w:ind w:left="283"/>
        <w:jc w:val="right"/>
        <w:bidi/>
      </w:pPr>
      <w:r>
        <w:t>לא להציג ביקורת ללא שם או מקור.</w:t>
      </w:r>
    </w:p>
    <w:p>
      <w:pPr>
        <w:pStyle w:val="ListBullet"/>
        <w:spacing w:after="40"/>
        <w:ind w:left="283"/>
        <w:jc w:val="right"/>
        <w:bidi/>
      </w:pPr>
      <w:r>
        <w:t>לבדוק את המספרים לפני כל עדכון.</w:t>
      </w:r>
    </w:p>
    <w:p>
      <w:pPr>
        <w:pStyle w:val="ListBullet"/>
        <w:spacing w:after="40"/>
        <w:ind w:left="283"/>
        <w:jc w:val="right"/>
        <w:bidi/>
      </w:pPr>
      <w:r>
        <w:t>לא להוסיף Schema של AggregateRating לעסק על בסיס ביקורות שהאתר מציג על עצמו.</w:t>
      </w:r>
    </w:p>
    <w:p>
      <w:pPr>
        <w:pStyle w:val="Heading1"/>
        <w:jc w:val="right"/>
        <w:bidi/>
      </w:pPr>
      <w:r>
        <w:t>8. מדריך התקלות</w:t>
      </w:r>
    </w:p>
    <w:p>
      <w:pPr>
        <w:spacing w:after="100" w:line="276" w:lineRule="auto"/>
        <w:jc w:val="right"/>
        <w:bidi/>
      </w:pPr>
      <w:r>
        <w:t>מדריך התקלות הוא עמוד תוכן טוב ואין סיבה להפוך אותו לעמוד מכירתי. מומלץ להשאיר את הכותרת הראשית ואת כותרת הדפדפן, ולשפר את תיאור התוצאה ואת ההנחיות הטכניות.</w:t>
      </w:r>
    </w:p>
    <w:p>
      <w:pPr>
        <w:spacing w:after="60"/>
        <w:jc w:val="right"/>
        <w:bidi/>
      </w:pPr>
      <w:r>
        <w:rPr>
          <w:b/>
        </w:rPr>
        <w:t xml:space="preserve">Title: </w:t>
      </w:r>
      <w:r>
        <w:t>הטלפון לא נדלק, לא נטען או נפל למים? מדריך תקלות | פון גת</w:t>
      </w:r>
    </w:p>
    <w:p>
      <w:pPr>
        <w:spacing w:after="60"/>
        <w:jc w:val="right"/>
        <w:bidi/>
      </w:pPr>
      <w:r>
        <w:rPr>
          <w:b/>
        </w:rPr>
        <w:t xml:space="preserve">H1: </w:t>
      </w:r>
      <w:r>
        <w:t>משהו לא בסדר עם הטלפון? רגע לפני שרצים למעבדה</w:t>
      </w:r>
    </w:p>
    <w:p>
      <w:pPr>
        <w:spacing w:after="60"/>
        <w:jc w:val="right"/>
        <w:bidi/>
      </w:pPr>
      <w:r>
        <w:rPr>
          <w:b/>
        </w:rPr>
        <w:t xml:space="preserve">Meta Description מוצע: </w:t>
      </w:r>
      <w:r>
        <w:t>מדריך מעשי לטלפון שלא נדלק, לא נטען, מתחמם, נרטב או לא מזהה SIM, לאייפון, לסמסונג ולשיאומי, עם בדיקות בטוחות לפני מעבדה.</w:t>
      </w:r>
    </w:p>
    <w:p>
      <w:pPr>
        <w:pStyle w:val="Heading1"/>
        <w:jc w:val="right"/>
        <w:bidi/>
      </w:pPr>
      <w:r>
        <w:t>9. תיקונים מקצועיים במדריך</w:t>
      </w:r>
    </w:p>
    <w:p>
      <w:pPr>
        <w:pStyle w:val="Heading2"/>
        <w:jc w:val="right"/>
        <w:bidi/>
      </w:pPr>
      <w:r>
        <w:t>9.1 אתחול iPhone 6s ודגמים קודמים</w:t>
      </w:r>
    </w:p>
    <w:p>
      <w:pPr>
        <w:spacing w:after="100" w:line="276" w:lineRule="auto"/>
        <w:jc w:val="right"/>
        <w:bidi/>
      </w:pPr>
      <w:r>
        <w:t>במקום הוראה שמתייחסת רק לכפתור העליון, יש לכתוב: "iPhone 6s ודגמים קודמים, כולל iPhone SE דור ראשון: לחצו והחזיקו את כפתור הבית יחד עם כפתור הצד או הכפתור העליון, בהתאם לדגם, עד להופעת לוגו Apple".</w:t>
      </w:r>
    </w:p>
    <w:p>
      <w:pPr>
        <w:pStyle w:val="Heading2"/>
        <w:jc w:val="right"/>
        <w:bidi/>
      </w:pPr>
      <w:r>
        <w:t>9.2 אתחול Xiaomi, Redmi ו-Poco</w:t>
      </w:r>
    </w:p>
    <w:p>
      <w:pPr>
        <w:spacing w:after="100" w:line="276" w:lineRule="auto"/>
        <w:jc w:val="right"/>
        <w:bidi/>
      </w:pPr>
      <w:r>
        <w:t>יש להסיר את ההמלצה ללחוץ על כפתור ההפעלה והנמכת העוצמה יחד. בדגמים שונים השילוב עשוי לפתוח Fastboot. הנוסח הבטוח יותר: "נסו תחילה לחיצה ממושכת על כפתור ההפעלה במשך 10 עד 15 שניות. מיקום הכפתורים והתגובה עשויים להשתנות בין דגמים".</w:t>
      </w:r>
    </w:p>
    <w:p>
      <w:pPr>
        <w:pStyle w:val="Heading2"/>
        <w:jc w:val="right"/>
        <w:bidi/>
      </w:pPr>
      <w:r>
        <w:t>9.3 מסך שחור ובדיקת פנס</w:t>
      </w:r>
    </w:p>
    <w:p>
      <w:pPr>
        <w:spacing w:after="100" w:line="276" w:lineRule="auto"/>
        <w:jc w:val="right"/>
        <w:bidi/>
      </w:pPr>
      <w:r>
        <w:t>יש להסיר את הקביעה שאור חלש מעיד על תקלה בתאורה האחורית, מפני שמכשירים רבים משתמשים במסכי OLED ללא תאורה אחורית. הנוסח המומלץ: "אם המכשיר מצלצל, רוטט או משמיע צלילים אך אין תצוגה, ייתכן שהתקלה קשורה למסך או לחיבוריו. אי אפשר לאבחן זאת בוודאות בבית".</w:t>
      </w:r>
    </w:p>
    <w:p>
      <w:pPr>
        <w:pStyle w:val="Heading2"/>
        <w:jc w:val="right"/>
        <w:bidi/>
      </w:pPr>
      <w:r>
        <w:t>9.4 ניקוי שקע טעינה</w:t>
      </w:r>
    </w:p>
    <w:p>
      <w:pPr>
        <w:spacing w:after="100" w:line="276" w:lineRule="auto"/>
        <w:jc w:val="right"/>
        <w:bidi/>
      </w:pPr>
      <w:r>
        <w:t>אין להמליץ על קיסם, מחט, נייר, מקלון אוזניים או חפץ אחר. יש לכתוב: "אפשר להאיר לתוך השקע ולבדוק אם נראה לכלוך, אך ניקוי לא נכון עלול לפגוע במגעים. כאשר הכבל אינו נכנס עד הסוף, מומלץ לבצע ניקוי מקצועי".</w:t>
      </w:r>
    </w:p>
    <w:p>
      <w:pPr>
        <w:pStyle w:val="Heading2"/>
        <w:jc w:val="right"/>
        <w:bidi/>
      </w:pPr>
      <w:r>
        <w:t>9.5 התראת לחות וטעינה אלחוטית</w:t>
      </w:r>
    </w:p>
    <w:p>
      <w:pPr>
        <w:spacing w:after="100" w:line="276" w:lineRule="auto"/>
        <w:jc w:val="right"/>
        <w:bidi/>
      </w:pPr>
      <w:r>
        <w:t>אפשר להזכיר טעינה אלחוטית רק למכשיר שתומך בכך ורק כשהחלק החיצוני יבש לחלוטין. אין לחבר כבל עד שהתראת הלחות נעלמת והשקע יבש.</w:t>
      </w:r>
    </w:p>
    <w:p>
      <w:pPr>
        <w:pStyle w:val="Heading2"/>
        <w:jc w:val="right"/>
        <w:bidi/>
      </w:pPr>
      <w:r>
        <w:t>9.6 בריאות סוללה של 80 אחוז</w:t>
      </w:r>
    </w:p>
    <w:p>
      <w:pPr>
        <w:spacing w:after="100" w:line="276" w:lineRule="auto"/>
        <w:jc w:val="right"/>
        <w:bidi/>
      </w:pPr>
      <w:r>
        <w:t>אין לכתוב שמתחת ל-80 אחוז חייבים להחליף סוללה. יש לכתוב: "קיבולת מרבית נמוכה מ-80 אחוז היא אינדיקציה לשחיקה משמעותית, במיוחד כאשר המכשיר נכבה, מתחמם או אינו מחזיק לאורך היום. המספר לבדו אינו מחייב החלפה".</w:t>
      </w:r>
    </w:p>
    <w:p>
      <w:pPr>
        <w:pStyle w:val="Heading2"/>
        <w:jc w:val="right"/>
        <w:bidi/>
      </w:pPr>
      <w:r>
        <w:t>9.7 גיל הסוללה</w:t>
      </w:r>
    </w:p>
    <w:p>
      <w:pPr>
        <w:spacing w:after="100" w:line="276" w:lineRule="auto"/>
        <w:jc w:val="right"/>
        <w:bidi/>
      </w:pPr>
      <w:r>
        <w:t>אין לקבוע מספר שנים קבוע. הנוסח המומלץ: "קצב השחיקה משתנה לפי מחזורי הטעינה, טמפרטורה, שימוש והרגלי טעינה. אין גיל אחד שבו כל סוללה חייבת בהחלפה".</w:t>
      </w:r>
    </w:p>
    <w:p>
      <w:pPr>
        <w:pStyle w:val="Heading2"/>
        <w:jc w:val="right"/>
        <w:bidi/>
      </w:pPr>
      <w:r>
        <w:t>9.8 עמידות למים</w:t>
      </w:r>
    </w:p>
    <w:p>
      <w:pPr>
        <w:spacing w:after="100" w:line="276" w:lineRule="auto"/>
        <w:jc w:val="right"/>
        <w:bidi/>
      </w:pPr>
      <w:r>
        <w:t>אין להכליל לגבי Apple, Samsung או Xiaomi. יש לכתוב: "רמת העמידות למים ולאבק משתנה בין דגמים. גם מכשיר בעל דירוג IP אינו חסין לחלוטין, והעמידות יכולה להיחלש עם בלאי, נפילות או פתיחת המכשיר".</w:t>
      </w:r>
    </w:p>
    <w:p>
      <w:pPr>
        <w:pStyle w:val="Heading2"/>
        <w:jc w:val="right"/>
        <w:bidi/>
      </w:pPr>
      <w:r>
        <w:t>9.9 נזקי מים</w:t>
      </w:r>
    </w:p>
    <w:p>
      <w:pPr>
        <w:spacing w:after="100" w:line="276" w:lineRule="auto"/>
        <w:jc w:val="right"/>
        <w:bidi/>
      </w:pPr>
      <w:r>
        <w:t>יש להסיר הבטחות לגבי סיכויי הצלחה או קביעות כמו "השעה הראשונה קובעת הכול". הנוסח המומלץ: "פעולה מהירה עשויה לצמצם את הסיכון לנזק נוסף. כבו את המכשיר, נתקו אותו מהחשמל ואל תנסו להדליק או להטעין אותו עד שהוא יבש ונבדק".</w:t>
      </w:r>
    </w:p>
    <w:p>
      <w:pPr>
        <w:pStyle w:val="Heading2"/>
        <w:jc w:val="right"/>
        <w:bidi/>
      </w:pPr>
      <w:r>
        <w:t>9.10 מכשיר איטי</w:t>
      </w:r>
    </w:p>
    <w:p>
      <w:pPr>
        <w:spacing w:after="100" w:line="276" w:lineRule="auto"/>
        <w:jc w:val="right"/>
        <w:bidi/>
      </w:pPr>
      <w:r>
        <w:t>אין לקבוע שהסיבה היא בדרך כלל סוללה או אחסון שחוק. יש לכתוב: "אם המכשיר עדיין איטי לאחר פינוי מקום, עדכון ואתחול, הסיבה יכולה להיות תוכנה, סוללה, אחסון או רכיב חומרה. נדרשת בדיקה".</w:t>
      </w:r>
    </w:p>
    <w:p>
      <w:pPr>
        <w:pStyle w:val="Heading2"/>
        <w:jc w:val="right"/>
        <w:bidi/>
      </w:pPr>
      <w:r>
        <w:t>9.11 הודעות על וירוס</w:t>
      </w:r>
    </w:p>
    <w:p>
      <w:pPr>
        <w:spacing w:after="100" w:line="276" w:lineRule="auto"/>
        <w:jc w:val="right"/>
        <w:bidi/>
      </w:pPr>
      <w:r>
        <w:t>יש להימנע מהצהרה שבאייפון הדבר כמעט אינו קיים. הנוסח המומלץ: "הודעת המכשיר נגוע אינה הוכחה לווירוס. במקרים רבים מדובר בפרסומת מטעה, הרשאת התראות, מנוי יומן לא רצוי או אפליקציה חשודה. אין ללחוץ על ההודעה או להתקין אפליקציה שהיא מציעה".</w:t>
      </w:r>
    </w:p>
    <w:p>
      <w:pPr>
        <w:pStyle w:val="Heading2"/>
        <w:jc w:val="right"/>
        <w:bidi/>
      </w:pPr>
      <w:r>
        <w:t>9.12 קוד גישה וסיסמאות</w:t>
      </w:r>
    </w:p>
    <w:p>
      <w:pPr>
        <w:spacing w:after="100" w:line="276" w:lineRule="auto"/>
        <w:jc w:val="right"/>
        <w:bidi/>
      </w:pPr>
      <w:r>
        <w:t>אין לבקש סיסמת Apple Account או קוד גישה כדבר שבשגרה. אם בדיקה מחייבת פתיחת מכשיר, יש להסביר ללקוח מדוע ולתת לו להזין את הקוד בעצמו ככל שניתן.</w:t>
      </w:r>
    </w:p>
    <w:p>
      <w:pPr>
        <w:pStyle w:val="Heading1"/>
        <w:jc w:val="right"/>
        <w:bidi/>
      </w:pPr>
      <w:r>
        <w:t>10. קישורים מתוך מדריך התקלות</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969"/>
            <w:shd w:fill="D9EAF7"/>
            <w:vAlign w:val="center"/>
            <w:bidi/>
          </w:tcPr>
          <w:p>
            <w:pPr>
              <w:jc w:val="right"/>
              <w:bidi/>
            </w:pPr>
            <w:r>
              <w:rPr>
                <w:b/>
              </w:rPr>
              <w:t>החלק במדריך</w:t>
            </w:r>
          </w:p>
        </w:tc>
        <w:tc>
          <w:tcPr>
            <w:tcW w:type="dxa" w:w="5669"/>
            <w:shd w:fill="D9EAF7"/>
            <w:vAlign w:val="center"/>
            <w:bidi/>
          </w:tcPr>
          <w:p>
            <w:pPr>
              <w:jc w:val="right"/>
              <w:bidi/>
            </w:pPr>
            <w:r>
              <w:rPr>
                <w:b/>
              </w:rPr>
              <w:t>הקישור שיוסף</w:t>
            </w:r>
          </w:p>
        </w:tc>
      </w:tr>
      <w:tr>
        <w:tc>
          <w:tcPr>
            <w:tcW w:type="dxa" w:w="3969"/>
            <w:vAlign w:val="center"/>
            <w:bidi/>
          </w:tcPr>
          <w:p>
            <w:pPr>
              <w:jc w:val="right"/>
              <w:bidi/>
            </w:pPr>
            <w:r>
              <w:t>הטלפון לא נטען</w:t>
            </w:r>
          </w:p>
        </w:tc>
        <w:tc>
          <w:tcPr>
            <w:tcW w:type="dxa" w:w="5669"/>
            <w:vAlign w:val="center"/>
            <w:bidi/>
          </w:tcPr>
          <w:p>
            <w:pPr>
              <w:jc w:val="right"/>
              <w:bidi/>
            </w:pPr>
            <w:r>
              <w:t>תיקון שקע טעינה</w:t>
            </w:r>
          </w:p>
        </w:tc>
      </w:tr>
      <w:tr>
        <w:tc>
          <w:tcPr>
            <w:tcW w:type="dxa" w:w="3969"/>
            <w:vAlign w:val="center"/>
            <w:bidi/>
          </w:tcPr>
          <w:p>
            <w:pPr>
              <w:jc w:val="right"/>
              <w:bidi/>
            </w:pPr>
            <w:r>
              <w:t>הסוללה נגמרת מהר</w:t>
            </w:r>
          </w:p>
        </w:tc>
        <w:tc>
          <w:tcPr>
            <w:tcW w:type="dxa" w:w="5669"/>
            <w:vAlign w:val="center"/>
            <w:bidi/>
          </w:tcPr>
          <w:p>
            <w:pPr>
              <w:jc w:val="right"/>
              <w:bidi/>
            </w:pPr>
            <w:r>
              <w:t>החלפת סוללה</w:t>
            </w:r>
          </w:p>
        </w:tc>
      </w:tr>
      <w:tr>
        <w:tc>
          <w:tcPr>
            <w:tcW w:type="dxa" w:w="3969"/>
            <w:vAlign w:val="center"/>
            <w:bidi/>
          </w:tcPr>
          <w:p>
            <w:pPr>
              <w:jc w:val="right"/>
              <w:bidi/>
            </w:pPr>
            <w:r>
              <w:t>מסך שחור או לא מגיב</w:t>
            </w:r>
          </w:p>
        </w:tc>
        <w:tc>
          <w:tcPr>
            <w:tcW w:type="dxa" w:w="5669"/>
            <w:vAlign w:val="center"/>
            <w:bidi/>
          </w:tcPr>
          <w:p>
            <w:pPr>
              <w:jc w:val="right"/>
              <w:bidi/>
            </w:pPr>
            <w:r>
              <w:t>החלפת מסך</w:t>
            </w:r>
          </w:p>
        </w:tc>
      </w:tr>
      <w:tr>
        <w:tc>
          <w:tcPr>
            <w:tcW w:type="dxa" w:w="3969"/>
            <w:vAlign w:val="center"/>
            <w:bidi/>
          </w:tcPr>
          <w:p>
            <w:pPr>
              <w:jc w:val="right"/>
              <w:bidi/>
            </w:pPr>
            <w:r>
              <w:t>חלקים שעוסקים באייפון</w:t>
            </w:r>
          </w:p>
        </w:tc>
        <w:tc>
          <w:tcPr>
            <w:tcW w:type="dxa" w:w="5669"/>
            <w:vAlign w:val="center"/>
            <w:bidi/>
          </w:tcPr>
          <w:p>
            <w:pPr>
              <w:jc w:val="right"/>
              <w:bidi/>
            </w:pPr>
            <w:r>
              <w:t>תיקון אייפון בקריית גת</w:t>
            </w:r>
          </w:p>
        </w:tc>
      </w:tr>
      <w:tr>
        <w:tc>
          <w:tcPr>
            <w:tcW w:type="dxa" w:w="3969"/>
            <w:vAlign w:val="center"/>
            <w:bidi/>
          </w:tcPr>
          <w:p>
            <w:pPr>
              <w:jc w:val="right"/>
              <w:bidi/>
            </w:pPr>
            <w:r>
              <w:t>סוף המדריך</w:t>
            </w:r>
          </w:p>
        </w:tc>
        <w:tc>
          <w:tcPr>
            <w:tcW w:type="dxa" w:w="5669"/>
            <w:vAlign w:val="center"/>
            <w:bidi/>
          </w:tcPr>
          <w:p>
            <w:pPr>
              <w:jc w:val="right"/>
              <w:bidi/>
            </w:pPr>
            <w:r>
              <w:t>מעבדת סלולר בקריית גת</w:t>
            </w:r>
          </w:p>
        </w:tc>
      </w:tr>
    </w:tbl>
    <w:p>
      <w:pPr>
        <w:jc w:val="right"/>
        <w:bidi/>
      </w:pPr>
    </w:p>
    <w:p>
      <w:pPr>
        <w:spacing w:after="100" w:line="276" w:lineRule="auto"/>
        <w:jc w:val="right"/>
        <w:bidi/>
      </w:pPr>
      <w:r>
        <w:t>הקישור צריך להשתלב במשפט טבעי, לדוגמה: "עברתם על הבדיקות והטלפון עדיין לא נטען? קראו על בדיקת שקע טעינה בקריית גת".</w:t>
      </w:r>
    </w:p>
    <w:p>
      <w:pPr>
        <w:pStyle w:val="Heading1"/>
        <w:jc w:val="right"/>
        <w:bidi/>
      </w:pPr>
      <w:r>
        <w:t>11. נתונים מובנים ו-SEO טכני</w:t>
      </w:r>
    </w:p>
    <w:p>
      <w:pPr>
        <w:pStyle w:val="Heading2"/>
        <w:jc w:val="right"/>
        <w:bidi/>
      </w:pPr>
      <w:r>
        <w:t>11.1 עמוד הבית</w:t>
      </w:r>
    </w:p>
    <w:p>
      <w:pPr>
        <w:pStyle w:val="ListBullet"/>
        <w:spacing w:after="40"/>
        <w:ind w:left="283"/>
        <w:jc w:val="right"/>
        <w:bidi/>
      </w:pPr>
      <w:r>
        <w:t>Organization.</w:t>
      </w:r>
    </w:p>
    <w:p>
      <w:pPr>
        <w:pStyle w:val="ListBullet"/>
        <w:spacing w:after="40"/>
        <w:ind w:left="283"/>
        <w:jc w:val="right"/>
        <w:bidi/>
      </w:pPr>
      <w:r>
        <w:t>LocalBusiness או MobilePhoneStore, לפי המבנה הקיים.</w:t>
      </w:r>
    </w:p>
    <w:p>
      <w:pPr>
        <w:pStyle w:val="ListBullet"/>
        <w:spacing w:after="40"/>
        <w:ind w:left="283"/>
        <w:jc w:val="right"/>
        <w:bidi/>
      </w:pPr>
      <w:r>
        <w:t>שם העסק, כתובת, טלפונים ושעות שאומתו.</w:t>
      </w:r>
    </w:p>
    <w:p>
      <w:pPr>
        <w:pStyle w:val="ListBullet"/>
        <w:spacing w:after="40"/>
        <w:ind w:left="283"/>
        <w:jc w:val="right"/>
        <w:bidi/>
      </w:pPr>
      <w:r>
        <w:t>לוגו וכתובת האתר.</w:t>
      </w:r>
    </w:p>
    <w:p>
      <w:pPr>
        <w:pStyle w:val="ListBullet"/>
        <w:spacing w:after="40"/>
        <w:ind w:left="283"/>
        <w:jc w:val="right"/>
        <w:bidi/>
      </w:pPr>
      <w:r>
        <w:t>קישורים לפרופילים הרשמיים.</w:t>
      </w:r>
    </w:p>
    <w:p>
      <w:pPr>
        <w:pStyle w:val="ListBullet"/>
        <w:spacing w:after="40"/>
        <w:ind w:left="283"/>
        <w:jc w:val="right"/>
        <w:bidi/>
      </w:pPr>
      <w:r>
        <w:t>קואורדינטות רק לאחר אימות.</w:t>
      </w:r>
    </w:p>
    <w:p>
      <w:pPr>
        <w:pStyle w:val="Heading2"/>
        <w:jc w:val="right"/>
        <w:bidi/>
      </w:pPr>
      <w:r>
        <w:t>11.2 מדריך התקלות</w:t>
      </w:r>
    </w:p>
    <w:p>
      <w:pPr>
        <w:spacing w:after="100" w:line="276" w:lineRule="auto"/>
        <w:jc w:val="right"/>
        <w:bidi/>
      </w:pPr>
      <w:r>
        <w:t>אפשר להשתמש ב-Article או BlogPosting כאשר שם המחבר, תאריך הפרסום ותאריך העדכון מופיעים גם בעמוד עצמו.</w:t>
      </w:r>
    </w:p>
    <w:p>
      <w:pPr>
        <w:pStyle w:val="Heading2"/>
        <w:jc w:val="right"/>
        <w:bidi/>
      </w:pPr>
      <w:r>
        <w:t>11.3 עמודים פנימיים</w:t>
      </w:r>
    </w:p>
    <w:p>
      <w:pPr>
        <w:spacing w:after="100" w:line="276" w:lineRule="auto"/>
        <w:jc w:val="right"/>
        <w:bidi/>
      </w:pPr>
      <w:r>
        <w:t>יש להוסיף BreadcrumbList ולוודא שקיים גם נתיב ניווט חזותי ונגיש.</w:t>
      </w:r>
    </w:p>
    <w:p>
      <w:pPr>
        <w:pStyle w:val="Heading2"/>
        <w:jc w:val="right"/>
        <w:bidi/>
      </w:pPr>
      <w:r>
        <w:t>11.4 מה לא להוסיף</w:t>
      </w:r>
    </w:p>
    <w:p>
      <w:pPr>
        <w:pStyle w:val="ListBullet"/>
        <w:spacing w:after="40"/>
        <w:ind w:left="283"/>
        <w:jc w:val="right"/>
        <w:bidi/>
      </w:pPr>
      <w:r>
        <w:t>Product או Offer לכרטיס כללי של מכשירים חדשים.</w:t>
      </w:r>
    </w:p>
    <w:p>
      <w:pPr>
        <w:pStyle w:val="ListBullet"/>
        <w:spacing w:after="40"/>
        <w:ind w:left="283"/>
        <w:jc w:val="right"/>
        <w:bidi/>
      </w:pPr>
      <w:r>
        <w:t>מחיר או זמינות שאינם מתעדכנים בפועל.</w:t>
      </w:r>
    </w:p>
    <w:p>
      <w:pPr>
        <w:pStyle w:val="ListBullet"/>
        <w:spacing w:after="40"/>
        <w:ind w:left="283"/>
        <w:jc w:val="right"/>
        <w:bidi/>
      </w:pPr>
      <w:r>
        <w:t>AggregateRating לעסק על בסיס ביקורות שמוצגות באתר שלו.</w:t>
      </w:r>
    </w:p>
    <w:p>
      <w:pPr>
        <w:pStyle w:val="ListBullet"/>
        <w:spacing w:after="40"/>
        <w:ind w:left="283"/>
        <w:jc w:val="right"/>
        <w:bidi/>
      </w:pPr>
      <w:r>
        <w:t>FAQPage מתוך ציפייה לקבל תוצאה נפתחת בגוגל.</w:t>
      </w:r>
    </w:p>
    <w:p>
      <w:pPr>
        <w:pStyle w:val="ListBullet"/>
        <w:spacing w:after="40"/>
        <w:ind w:left="283"/>
        <w:jc w:val="right"/>
        <w:bidi/>
      </w:pPr>
      <w:r>
        <w:t>Meta Keywords.</w:t>
      </w:r>
    </w:p>
    <w:p>
      <w:pPr>
        <w:pStyle w:val="Heading1"/>
        <w:jc w:val="right"/>
        <w:bidi/>
      </w:pPr>
      <w:r>
        <w:t>12. פרטיות ועוגיות</w:t>
      </w:r>
    </w:p>
    <w:p>
      <w:pPr>
        <w:spacing w:after="100" w:line="276" w:lineRule="auto"/>
        <w:jc w:val="right"/>
        <w:bidi/>
      </w:pPr>
      <w:r>
        <w:t>מדיניות הפרטיות מצהירה שכלי אנליטיקה אינם מופעלים לפני אישור המשתמש. יש לבדוק שהאתר אכן מתנהג כך, ולא להסתפק בטקסט המדיניות.</w:t>
      </w:r>
    </w:p>
    <w:p>
      <w:pPr>
        <w:spacing w:after="100" w:line="276" w:lineRule="auto"/>
        <w:jc w:val="right"/>
        <w:bidi/>
      </w:pPr>
      <w:r>
        <w:t>1. לפתוח את האתר בחלון פרטי חדש.</w:t>
      </w:r>
    </w:p>
    <w:p>
      <w:pPr>
        <w:spacing w:after="100" w:line="276" w:lineRule="auto"/>
        <w:jc w:val="right"/>
        <w:bidi/>
      </w:pPr>
      <w:r>
        <w:t>2. לבדוק את בקשות הרשת לפני בחירת עוגיות.</w:t>
      </w:r>
    </w:p>
    <w:p>
      <w:pPr>
        <w:spacing w:after="100" w:line="276" w:lineRule="auto"/>
        <w:jc w:val="right"/>
        <w:bidi/>
      </w:pPr>
      <w:r>
        <w:t>3. לבחור רק עוגיות חיוניות ולבדוק שוב.</w:t>
      </w:r>
    </w:p>
    <w:p>
      <w:pPr>
        <w:spacing w:after="100" w:line="276" w:lineRule="auto"/>
        <w:jc w:val="right"/>
        <w:bidi/>
      </w:pPr>
      <w:r>
        <w:t>4. לאשר אנליטיקה ולוודא שרק אז נשלחות בקשות המדידה.</w:t>
      </w:r>
    </w:p>
    <w:p>
      <w:pPr>
        <w:spacing w:after="100" w:line="276" w:lineRule="auto"/>
        <w:jc w:val="right"/>
        <w:bidi/>
      </w:pPr>
      <w:r>
        <w:t>5. לבדוק שהבחירה נשמרת וניתנת לשינוי.</w:t>
      </w:r>
    </w:p>
    <w:p>
      <w:pPr>
        <w:spacing w:after="100" w:line="276" w:lineRule="auto"/>
        <w:jc w:val="right"/>
        <w:bidi/>
      </w:pPr>
      <w:r>
        <w:t>המסמך אינו חוות דעת משפטית. התאמה לחוק הישראלי צריכה להיבדק על ידי גורם משפטי מתאים.</w:t>
      </w:r>
    </w:p>
    <w:p>
      <w:pPr>
        <w:pStyle w:val="Heading1"/>
        <w:jc w:val="right"/>
        <w:bidi/>
      </w:pPr>
      <w:r>
        <w:t>13. נגישות</w:t>
      </w:r>
    </w:p>
    <w:p>
      <w:pPr>
        <w:spacing w:after="100" w:line="276" w:lineRule="auto"/>
        <w:jc w:val="right"/>
        <w:bidi/>
      </w:pPr>
      <w:r>
        <w:t>הצהרת הנגישות כוללת טענות מפורטות על ניווט מקלדת, ניגודיות, קוראי מסך והתאמה לתקן. יש להשאיר טענות כאלה רק אם הן נבדקו בפועל ותועדו.</w:t>
      </w:r>
    </w:p>
    <w:p>
      <w:pPr>
        <w:pStyle w:val="ListBullet"/>
        <w:spacing w:after="40"/>
        <w:ind w:left="283"/>
        <w:jc w:val="right"/>
        <w:bidi/>
      </w:pPr>
      <w:r>
        <w:t>ניווט מלא באמצעות Tab ו-Shift+Tab.</w:t>
      </w:r>
    </w:p>
    <w:p>
      <w:pPr>
        <w:pStyle w:val="ListBullet"/>
        <w:spacing w:after="40"/>
        <w:ind w:left="283"/>
        <w:jc w:val="right"/>
        <w:bidi/>
      </w:pPr>
      <w:r>
        <w:t>סימון Focus ברור.</w:t>
      </w:r>
    </w:p>
    <w:p>
      <w:pPr>
        <w:pStyle w:val="ListBullet"/>
        <w:spacing w:after="40"/>
        <w:ind w:left="283"/>
        <w:jc w:val="right"/>
        <w:bidi/>
      </w:pPr>
      <w:r>
        <w:t>פתיחה וסגירה של תפריטים וחלונות באמצעות מקלדת.</w:t>
      </w:r>
    </w:p>
    <w:p>
      <w:pPr>
        <w:pStyle w:val="ListBullet"/>
        <w:spacing w:after="40"/>
        <w:ind w:left="283"/>
        <w:jc w:val="right"/>
        <w:bidi/>
      </w:pPr>
      <w:r>
        <w:t>סגירה באמצעות Escape כאשר מתאים.</w:t>
      </w:r>
    </w:p>
    <w:p>
      <w:pPr>
        <w:pStyle w:val="ListBullet"/>
        <w:spacing w:after="40"/>
        <w:ind w:left="283"/>
        <w:jc w:val="right"/>
        <w:bidi/>
      </w:pPr>
      <w:r>
        <w:t>בדיקת טפסים והודעות שגיאה.</w:t>
      </w:r>
    </w:p>
    <w:p>
      <w:pPr>
        <w:pStyle w:val="ListBullet"/>
        <w:spacing w:after="40"/>
        <w:ind w:left="283"/>
        <w:jc w:val="right"/>
        <w:bidi/>
      </w:pPr>
      <w:r>
        <w:t>בדיקת ניגודיות והגדלה ל-200 אחוז.</w:t>
      </w:r>
    </w:p>
    <w:p>
      <w:pPr>
        <w:pStyle w:val="ListBullet"/>
        <w:spacing w:after="40"/>
        <w:ind w:left="283"/>
        <w:jc w:val="right"/>
        <w:bidi/>
      </w:pPr>
      <w:r>
        <w:t>בדיקה עם VoiceOver או NVDA.</w:t>
      </w:r>
    </w:p>
    <w:p>
      <w:pPr>
        <w:pStyle w:val="ListBullet"/>
        <w:spacing w:after="40"/>
        <w:ind w:left="283"/>
        <w:jc w:val="right"/>
        <w:bidi/>
      </w:pPr>
      <w:r>
        <w:t>בדיקת האתר במובייל.</w:t>
      </w:r>
    </w:p>
    <w:p>
      <w:pPr>
        <w:spacing w:after="100" w:line="276" w:lineRule="auto"/>
        <w:jc w:val="right"/>
        <w:bidi/>
      </w:pPr>
      <w:r>
        <w:t>אם בדיקה מסוימת לא בוצעה, יש לרכך את ההצהרה ולא לכתוב שהאתר תואם באופן מלא.</w:t>
      </w:r>
    </w:p>
    <w:p>
      <w:pPr>
        <w:pStyle w:val="Heading1"/>
        <w:jc w:val="right"/>
        <w:bidi/>
      </w:pPr>
      <w:r>
        <w:t>14. ביצועים ותמונות</w:t>
      </w:r>
    </w:p>
    <w:p>
      <w:pPr>
        <w:pStyle w:val="ListBullet"/>
        <w:spacing w:after="40"/>
        <w:ind w:left="283"/>
        <w:jc w:val="right"/>
        <w:bidi/>
      </w:pPr>
      <w:r>
        <w:t>להעדיף תמונות אמיתיות של החנות, הצוות והמעבדה.</w:t>
      </w:r>
    </w:p>
    <w:p>
      <w:pPr>
        <w:pStyle w:val="ListBullet"/>
        <w:spacing w:after="40"/>
        <w:ind w:left="283"/>
        <w:jc w:val="right"/>
        <w:bidi/>
      </w:pPr>
      <w:r>
        <w:t>לשמור תמונות בפורמט WebP או AVIF כאשר הדבר מתאים.</w:t>
      </w:r>
    </w:p>
    <w:p>
      <w:pPr>
        <w:pStyle w:val="ListBullet"/>
        <w:spacing w:after="40"/>
        <w:ind w:left="283"/>
        <w:jc w:val="right"/>
        <w:bidi/>
      </w:pPr>
      <w:r>
        <w:t>להגדיר רוחב וגובה כדי למנוע קפיצות בעמוד.</w:t>
      </w:r>
    </w:p>
    <w:p>
      <w:pPr>
        <w:pStyle w:val="ListBullet"/>
        <w:spacing w:after="40"/>
        <w:ind w:left="283"/>
        <w:jc w:val="right"/>
        <w:bidi/>
      </w:pPr>
      <w:r>
        <w:t>להפעיל Lazy Loading רק מתחת לחלק העליון.</w:t>
      </w:r>
    </w:p>
    <w:p>
      <w:pPr>
        <w:pStyle w:val="ListBullet"/>
        <w:spacing w:after="40"/>
        <w:ind w:left="283"/>
        <w:jc w:val="right"/>
        <w:bidi/>
      </w:pPr>
      <w:r>
        <w:t>לא להפעיל Lazy Loading לתמונת Hero המרכזית.</w:t>
      </w:r>
    </w:p>
    <w:p>
      <w:pPr>
        <w:pStyle w:val="ListBullet"/>
        <w:spacing w:after="40"/>
        <w:ind w:left="283"/>
        <w:jc w:val="right"/>
        <w:bidi/>
      </w:pPr>
      <w:r>
        <w:t>לכתוב ALT שמתאר את מה שרואים בתמונה.</w:t>
      </w:r>
    </w:p>
    <w:p>
      <w:pPr>
        <w:pStyle w:val="ListBullet"/>
        <w:spacing w:after="40"/>
        <w:ind w:left="283"/>
        <w:jc w:val="right"/>
        <w:bidi/>
      </w:pPr>
      <w:r>
        <w:t>לא להכניס רשימות מילות חיפוש ל-ALT.</w:t>
      </w:r>
    </w:p>
    <w:p>
      <w:pPr>
        <w:pStyle w:val="ListBullet"/>
        <w:spacing w:after="40"/>
        <w:ind w:left="283"/>
        <w:jc w:val="right"/>
        <w:bidi/>
      </w:pPr>
      <w:r>
        <w:t>לבדוק LCP, CLS ו-INP לאחר ההעלאה.</w:t>
      </w:r>
    </w:p>
    <w:p>
      <w:pPr>
        <w:pStyle w:val="ListBullet"/>
        <w:spacing w:after="40"/>
        <w:ind w:left="283"/>
        <w:jc w:val="right"/>
        <w:bidi/>
      </w:pPr>
      <w:r>
        <w:t>לא להוסיף וידאו כבד שמתנגן אוטומטית.</w:t>
      </w:r>
    </w:p>
    <w:p>
      <w:pPr>
        <w:pStyle w:val="Heading1"/>
        <w:jc w:val="right"/>
        <w:bidi/>
      </w:pPr>
      <w:r>
        <w:t>15. מה לא משנים בלי נתונים</w:t>
      </w:r>
    </w:p>
    <w:p>
      <w:pPr>
        <w:pStyle w:val="ListBullet"/>
        <w:spacing w:after="40"/>
        <w:ind w:left="283"/>
        <w:jc w:val="right"/>
        <w:bidi/>
      </w:pPr>
      <w:r>
        <w:t>סדר מלא של עמוד הבית.</w:t>
      </w:r>
    </w:p>
    <w:p>
      <w:pPr>
        <w:pStyle w:val="ListBullet"/>
        <w:spacing w:after="40"/>
        <w:ind w:left="283"/>
        <w:jc w:val="right"/>
        <w:bidi/>
      </w:pPr>
      <w:r>
        <w:t>הסיפור של ברוך וסיגל.</w:t>
      </w:r>
    </w:p>
    <w:p>
      <w:pPr>
        <w:pStyle w:val="ListBullet"/>
        <w:spacing w:after="40"/>
        <w:ind w:left="283"/>
        <w:jc w:val="right"/>
        <w:bidi/>
      </w:pPr>
      <w:r>
        <w:t>הכותרת הראשית המותגית.</w:t>
      </w:r>
    </w:p>
    <w:p>
      <w:pPr>
        <w:pStyle w:val="ListBullet"/>
        <w:spacing w:after="40"/>
        <w:ind w:left="283"/>
        <w:jc w:val="right"/>
        <w:bidi/>
      </w:pPr>
      <w:r>
        <w:t>השפה העיצובית של האתר.</w:t>
      </w:r>
    </w:p>
    <w:p>
      <w:pPr>
        <w:pStyle w:val="ListBullet"/>
        <w:spacing w:after="40"/>
        <w:ind w:left="283"/>
        <w:jc w:val="right"/>
        <w:bidi/>
      </w:pPr>
      <w:r>
        <w:t>התפריט כולו.</w:t>
      </w:r>
    </w:p>
    <w:p>
      <w:pPr>
        <w:pStyle w:val="ListBullet"/>
        <w:spacing w:after="40"/>
        <w:ind w:left="283"/>
        <w:jc w:val="right"/>
        <w:bidi/>
      </w:pPr>
      <w:r>
        <w:t>כתובות URL קיימות.</w:t>
      </w:r>
    </w:p>
    <w:p>
      <w:pPr>
        <w:pStyle w:val="ListBullet"/>
        <w:spacing w:after="40"/>
        <w:ind w:left="283"/>
        <w:jc w:val="right"/>
        <w:bidi/>
      </w:pPr>
      <w:r>
        <w:t>מדריך התקלות כעמוד מידע.</w:t>
      </w:r>
    </w:p>
    <w:p>
      <w:pPr>
        <w:pStyle w:val="ListBullet"/>
        <w:spacing w:after="40"/>
        <w:ind w:left="283"/>
        <w:jc w:val="right"/>
        <w:bidi/>
      </w:pPr>
      <w:r>
        <w:t>אזור הביקורות.</w:t>
      </w:r>
    </w:p>
    <w:p>
      <w:pPr>
        <w:pStyle w:val="ListBullet"/>
        <w:spacing w:after="40"/>
        <w:ind w:left="283"/>
        <w:jc w:val="right"/>
        <w:bidi/>
      </w:pPr>
      <w:r>
        <w:t>תמונות מקוריות.</w:t>
      </w:r>
    </w:p>
    <w:p>
      <w:pPr>
        <w:pStyle w:val="ListBullet"/>
        <w:spacing w:after="40"/>
        <w:ind w:left="283"/>
        <w:jc w:val="right"/>
        <w:bidi/>
      </w:pPr>
      <w:r>
        <w:t>מדיניות פרטיות או נגישות ללא בדיקה.</w:t>
      </w:r>
    </w:p>
    <w:p>
      <w:pPr>
        <w:pStyle w:val="Heading1"/>
        <w:jc w:val="right"/>
        <w:bidi/>
      </w:pPr>
      <w:r>
        <w:t>16. פרטים שמחייבים אישור בעל העסק</w:t>
      </w:r>
    </w:p>
    <w:p>
      <w:pPr>
        <w:pStyle w:val="ListBullet"/>
        <w:spacing w:after="40"/>
        <w:ind w:left="283"/>
        <w:jc w:val="right"/>
        <w:bidi/>
      </w:pPr>
      <w:r>
        <w:t>שעות הפעילות המדויקות.</w:t>
      </w:r>
    </w:p>
    <w:p>
      <w:pPr>
        <w:pStyle w:val="ListBullet"/>
        <w:spacing w:after="40"/>
        <w:ind w:left="283"/>
        <w:jc w:val="right"/>
        <w:bidi/>
      </w:pPr>
      <w:r>
        <w:t>מספר הטלפון הראשי ומספר ה-WhatsApp.</w:t>
      </w:r>
    </w:p>
    <w:p>
      <w:pPr>
        <w:pStyle w:val="ListBullet"/>
        <w:spacing w:after="40"/>
        <w:ind w:left="283"/>
        <w:jc w:val="right"/>
        <w:bidi/>
      </w:pPr>
      <w:r>
        <w:t>מעמד העסק מול סלקום והנוסח שמותר לפרסם.</w:t>
      </w:r>
    </w:p>
    <w:p>
      <w:pPr>
        <w:pStyle w:val="ListBullet"/>
        <w:spacing w:after="40"/>
        <w:ind w:left="283"/>
        <w:jc w:val="right"/>
        <w:bidi/>
      </w:pPr>
      <w:r>
        <w:t>מדיניות אחריות לפי מוצר ותיקון.</w:t>
      </w:r>
    </w:p>
    <w:p>
      <w:pPr>
        <w:pStyle w:val="ListBullet"/>
        <w:spacing w:after="40"/>
        <w:ind w:left="283"/>
        <w:jc w:val="right"/>
        <w:bidi/>
      </w:pPr>
      <w:r>
        <w:t>מדיניות טיפול בנזקי מים.</w:t>
      </w:r>
    </w:p>
    <w:p>
      <w:pPr>
        <w:pStyle w:val="ListBullet"/>
        <w:spacing w:after="40"/>
        <w:ind w:left="283"/>
        <w:jc w:val="right"/>
        <w:bidi/>
      </w:pPr>
      <w:r>
        <w:t>האם ניקוי שקע טעינה ניתן ללא עלות.</w:t>
      </w:r>
    </w:p>
    <w:p>
      <w:pPr>
        <w:pStyle w:val="ListBullet"/>
        <w:spacing w:after="40"/>
        <w:ind w:left="283"/>
        <w:jc w:val="right"/>
        <w:bidi/>
      </w:pPr>
      <w:r>
        <w:t>האם אבחון והצעת מחיר ניתנים ללא עלות בכל מצב.</w:t>
      </w:r>
    </w:p>
    <w:p>
      <w:pPr>
        <w:pStyle w:val="ListBullet"/>
        <w:spacing w:after="40"/>
        <w:ind w:left="283"/>
        <w:jc w:val="right"/>
        <w:bidi/>
      </w:pPr>
      <w:r>
        <w:t>המותגים והמכשירים שהמעבדה מטפלת בהם.</w:t>
      </w:r>
    </w:p>
    <w:p>
      <w:pPr>
        <w:pStyle w:val="ListBullet"/>
        <w:spacing w:after="40"/>
        <w:ind w:left="283"/>
        <w:jc w:val="right"/>
        <w:bidi/>
      </w:pPr>
      <w:r>
        <w:t>שירותים למחשבים, קונסולות, Apple Watch ו-AirPods.</w:t>
      </w:r>
    </w:p>
    <w:p>
      <w:pPr>
        <w:pStyle w:val="ListBullet"/>
        <w:spacing w:after="40"/>
        <w:ind w:left="283"/>
        <w:jc w:val="right"/>
        <w:bidi/>
      </w:pPr>
      <w:r>
        <w:t>מה כוללת העברת נתונים ללא עלות.</w:t>
      </w:r>
    </w:p>
    <w:p>
      <w:pPr>
        <w:pStyle w:val="ListBullet"/>
        <w:spacing w:after="40"/>
        <w:ind w:left="283"/>
        <w:jc w:val="right"/>
        <w:bidi/>
      </w:pPr>
      <w:r>
        <w:t>אילו תיקונים נעשים בדרך כלל באותו יום.</w:t>
      </w:r>
    </w:p>
    <w:p>
      <w:pPr>
        <w:pStyle w:val="ListBullet"/>
        <w:spacing w:after="40"/>
        <w:ind w:left="283"/>
        <w:jc w:val="right"/>
        <w:bidi/>
      </w:pPr>
      <w:r>
        <w:t>האם הנוסח מעל 30 שנות ניסיון מדויק.</w:t>
      </w:r>
    </w:p>
    <w:p>
      <w:pPr>
        <w:spacing w:after="100" w:line="276" w:lineRule="auto"/>
        <w:jc w:val="right"/>
        <w:bidi/>
      </w:pPr>
      <w:r>
        <w:t>פרט שלא אושר לא יפורסם. בקוד ובטיוטות יש לסמן אותו כך: [VERIFY WITH BUSINESS OWNER].</w:t>
      </w:r>
    </w:p>
    <w:p>
      <w:pPr>
        <w:pStyle w:val="Heading1"/>
        <w:jc w:val="right"/>
        <w:bidi/>
      </w:pPr>
      <w:r>
        <w:t>17. סדר ביצוע</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bidi/>
          </w:tcPr>
          <w:p>
            <w:pPr>
              <w:jc w:val="right"/>
              <w:bidi/>
            </w:pPr>
            <w:r>
              <w:rPr>
                <w:b/>
              </w:rPr>
              <w:t>שלב</w:t>
            </w:r>
          </w:p>
        </w:tc>
        <w:tc>
          <w:tcPr>
            <w:tcW w:type="dxa" w:w="7370"/>
            <w:shd w:fill="D9EAF7"/>
            <w:vAlign w:val="center"/>
            <w:bidi/>
          </w:tcPr>
          <w:p>
            <w:pPr>
              <w:jc w:val="right"/>
              <w:bidi/>
            </w:pPr>
            <w:r>
              <w:rPr>
                <w:b/>
              </w:rPr>
              <w:t>פעולות</w:t>
            </w:r>
          </w:p>
        </w:tc>
      </w:tr>
      <w:tr>
        <w:tc>
          <w:tcPr>
            <w:tcW w:type="dxa" w:w="2268"/>
            <w:vAlign w:val="center"/>
            <w:bidi/>
          </w:tcPr>
          <w:p>
            <w:pPr>
              <w:jc w:val="right"/>
              <w:bidi/>
            </w:pPr>
            <w:r>
              <w:t>1. אמינות ובטיחות</w:t>
            </w:r>
          </w:p>
        </w:tc>
        <w:tc>
          <w:tcPr>
            <w:tcW w:type="dxa" w:w="7370"/>
            <w:vAlign w:val="center"/>
            <w:bidi/>
          </w:tcPr>
          <w:p>
            <w:pPr>
              <w:jc w:val="right"/>
              <w:bidi/>
            </w:pPr>
            <w:r>
              <w:t>אימות שעות וטלפונים, תיקון המדריך, הסרת הבטחות מוחלטות, אימות סלקום, בדיקת פרטיות ונגישות.</w:t>
            </w:r>
          </w:p>
        </w:tc>
      </w:tr>
      <w:tr>
        <w:tc>
          <w:tcPr>
            <w:tcW w:type="dxa" w:w="2268"/>
            <w:vAlign w:val="center"/>
            <w:bidi/>
          </w:tcPr>
          <w:p>
            <w:pPr>
              <w:jc w:val="right"/>
              <w:bidi/>
            </w:pPr>
            <w:r>
              <w:t>2. SEO וקישורים</w:t>
            </w:r>
          </w:p>
        </w:tc>
        <w:tc>
          <w:tcPr>
            <w:tcW w:type="dxa" w:w="7370"/>
            <w:vAlign w:val="center"/>
            <w:bidi/>
          </w:tcPr>
          <w:p>
            <w:pPr>
              <w:jc w:val="right"/>
              <w:bidi/>
            </w:pPr>
            <w:r>
              <w:t>עדכון Title ו-Meta Description, שמירת H1, עדכון המשפט העליון, קישור לעמודים החדשים, Breadcrumbs, Schema, Sitemap ו-Canonical.</w:t>
            </w:r>
          </w:p>
        </w:tc>
      </w:tr>
      <w:tr>
        <w:tc>
          <w:tcPr>
            <w:tcW w:type="dxa" w:w="2268"/>
            <w:vAlign w:val="center"/>
            <w:bidi/>
          </w:tcPr>
          <w:p>
            <w:pPr>
              <w:jc w:val="right"/>
              <w:bidi/>
            </w:pPr>
            <w:r>
              <w:t>3. QA</w:t>
            </w:r>
          </w:p>
        </w:tc>
        <w:tc>
          <w:tcPr>
            <w:tcW w:type="dxa" w:w="7370"/>
            <w:vAlign w:val="center"/>
            <w:bidi/>
          </w:tcPr>
          <w:p>
            <w:pPr>
              <w:jc w:val="right"/>
              <w:bidi/>
            </w:pPr>
            <w:r>
              <w:t>בדיקת מחשב ומובייל, דפדפנים, RTL, מקלדת, קורא מסך, WhatsApp, חיוג, ניווט, טפסים, עוגיות, Schema, קישורים וביצועים.</w:t>
            </w:r>
          </w:p>
        </w:tc>
      </w:tr>
    </w:tbl>
    <w:p>
      <w:pPr>
        <w:jc w:val="right"/>
        <w:bidi/>
      </w:pPr>
    </w:p>
    <w:p>
      <w:pPr>
        <w:pStyle w:val="Heading1"/>
        <w:jc w:val="right"/>
        <w:bidi/>
      </w:pPr>
      <w:r>
        <w:t>18. קריטריונים לאישור</w:t>
      </w:r>
    </w:p>
    <w:p>
      <w:pPr>
        <w:pStyle w:val="ListBullet"/>
        <w:spacing w:after="40"/>
        <w:ind w:left="283"/>
        <w:jc w:val="right"/>
        <w:bidi/>
      </w:pPr>
      <w:r>
        <w:t>☐ עמוד הבית מציג בבירור גם חנות וגם מעבדה.</w:t>
      </w:r>
    </w:p>
    <w:p>
      <w:pPr>
        <w:pStyle w:val="ListBullet"/>
        <w:spacing w:after="40"/>
        <w:ind w:left="283"/>
        <w:jc w:val="right"/>
        <w:bidi/>
      </w:pPr>
      <w:r>
        <w:t>☐ Title ו-Meta Description עודכנו.</w:t>
      </w:r>
    </w:p>
    <w:p>
      <w:pPr>
        <w:pStyle w:val="ListBullet"/>
        <w:spacing w:after="40"/>
        <w:ind w:left="283"/>
        <w:jc w:val="right"/>
        <w:bidi/>
      </w:pPr>
      <w:r>
        <w:t>☐ הכותרת המותגית נשמרה.</w:t>
      </w:r>
    </w:p>
    <w:p>
      <w:pPr>
        <w:pStyle w:val="ListBullet"/>
        <w:spacing w:after="40"/>
        <w:ind w:left="283"/>
        <w:jc w:val="right"/>
        <w:bidi/>
      </w:pPr>
      <w:r>
        <w:t>☐ השעות והטלפונים אומתו והם אחידים בכל האתר.</w:t>
      </w:r>
    </w:p>
    <w:p>
      <w:pPr>
        <w:pStyle w:val="ListBullet"/>
        <w:spacing w:after="40"/>
        <w:ind w:left="283"/>
        <w:jc w:val="right"/>
        <w:bidi/>
      </w:pPr>
      <w:r>
        <w:t>☐ אין טענה לא מאומתת על סלקום.</w:t>
      </w:r>
    </w:p>
    <w:p>
      <w:pPr>
        <w:pStyle w:val="ListBullet"/>
        <w:spacing w:after="40"/>
        <w:ind w:left="283"/>
        <w:jc w:val="right"/>
        <w:bidi/>
      </w:pPr>
      <w:r>
        <w:t>☐ אין שימוש גורף בביטוי אחריות מלאה.</w:t>
      </w:r>
    </w:p>
    <w:p>
      <w:pPr>
        <w:pStyle w:val="ListBullet"/>
        <w:spacing w:after="40"/>
        <w:ind w:left="283"/>
        <w:jc w:val="right"/>
        <w:bidi/>
      </w:pPr>
      <w:r>
        <w:t>☐ אין הבטחה להעברת מידע בכל מצב.</w:t>
      </w:r>
    </w:p>
    <w:p>
      <w:pPr>
        <w:pStyle w:val="ListBullet"/>
        <w:spacing w:after="40"/>
        <w:ind w:left="283"/>
        <w:jc w:val="right"/>
        <w:bidi/>
      </w:pPr>
      <w:r>
        <w:t>☐ הוראות Xiaomi ו-iPhone תוקנו.</w:t>
      </w:r>
    </w:p>
    <w:p>
      <w:pPr>
        <w:pStyle w:val="ListBullet"/>
        <w:spacing w:after="40"/>
        <w:ind w:left="283"/>
        <w:jc w:val="right"/>
        <w:bidi/>
      </w:pPr>
      <w:r>
        <w:t>☐ הוסרה בדיקת התאורה האחורית שאינה מתאימה למסכי OLED.</w:t>
      </w:r>
    </w:p>
    <w:p>
      <w:pPr>
        <w:pStyle w:val="ListBullet"/>
        <w:spacing w:after="40"/>
        <w:ind w:left="283"/>
        <w:jc w:val="right"/>
        <w:bidi/>
      </w:pPr>
      <w:r>
        <w:t>☐ הוסרה ההמלצה לנקות שקע באמצעות חפץ.</w:t>
      </w:r>
    </w:p>
    <w:p>
      <w:pPr>
        <w:pStyle w:val="ListBullet"/>
        <w:spacing w:after="40"/>
        <w:ind w:left="283"/>
        <w:jc w:val="right"/>
        <w:bidi/>
      </w:pPr>
      <w:r>
        <w:t>☐ 80 אחוז מוצג כאינדיקציה ולא כאבחנה.</w:t>
      </w:r>
    </w:p>
    <w:p>
      <w:pPr>
        <w:pStyle w:val="ListBullet"/>
        <w:spacing w:after="40"/>
        <w:ind w:left="283"/>
        <w:jc w:val="right"/>
        <w:bidi/>
      </w:pPr>
      <w:r>
        <w:t>☐ הניסוח על עמידות למים אינו מכליל.</w:t>
      </w:r>
    </w:p>
    <w:p>
      <w:pPr>
        <w:pStyle w:val="ListBullet"/>
        <w:spacing w:after="40"/>
        <w:ind w:left="283"/>
        <w:jc w:val="right"/>
        <w:bidi/>
      </w:pPr>
      <w:r>
        <w:t>☐ מדיניות נזקי מים מתייחסת רק לפון גת.</w:t>
      </w:r>
    </w:p>
    <w:p>
      <w:pPr>
        <w:pStyle w:val="ListBullet"/>
        <w:spacing w:after="40"/>
        <w:ind w:left="283"/>
        <w:jc w:val="right"/>
        <w:bidi/>
      </w:pPr>
      <w:r>
        <w:t>☐ העמודים החדשים מקושרים בקישורי HTML תקינים.</w:t>
      </w:r>
    </w:p>
    <w:p>
      <w:pPr>
        <w:pStyle w:val="ListBullet"/>
        <w:spacing w:after="40"/>
        <w:ind w:left="283"/>
        <w:jc w:val="right"/>
        <w:bidi/>
      </w:pPr>
      <w:r>
        <w:t>☐ לא נוסף Schema של ביקורות עצמיות.</w:t>
      </w:r>
    </w:p>
    <w:p>
      <w:pPr>
        <w:pStyle w:val="ListBullet"/>
        <w:spacing w:after="40"/>
        <w:ind w:left="283"/>
        <w:jc w:val="right"/>
        <w:bidi/>
      </w:pPr>
      <w:r>
        <w:t>☐ כלי אנליטיקה מתנהגים בהתאם למדיניות העוגיות.</w:t>
      </w:r>
    </w:p>
    <w:p>
      <w:pPr>
        <w:pStyle w:val="ListBullet"/>
        <w:spacing w:after="40"/>
        <w:ind w:left="283"/>
        <w:jc w:val="right"/>
        <w:bidi/>
      </w:pPr>
      <w:r>
        <w:t>☐ הצהרות הנגישות תואמות לבדיקות שבוצעו.</w:t>
      </w:r>
    </w:p>
    <w:p>
      <w:pPr>
        <w:pStyle w:val="ListBullet"/>
        <w:spacing w:after="40"/>
        <w:ind w:left="283"/>
        <w:jc w:val="right"/>
        <w:bidi/>
      </w:pPr>
      <w:r>
        <w:t>☐ כתובות URL קיימות לא השתנו.</w:t>
      </w:r>
    </w:p>
    <w:p>
      <w:pPr>
        <w:pStyle w:val="ListBullet"/>
        <w:spacing w:after="40"/>
        <w:ind w:left="283"/>
        <w:jc w:val="right"/>
        <w:bidi/>
      </w:pPr>
      <w:r>
        <w:t>☐ השינויים נבדקו בסביבת בדיקות לפני העלאה.</w:t>
      </w:r>
    </w:p>
    <w:p>
      <w:pPr>
        <w:pStyle w:val="Heading1"/>
        <w:jc w:val="right"/>
        <w:bidi/>
      </w:pPr>
      <w:r>
        <w:t>19. מקורות מקצועיים לאימות</w:t>
      </w:r>
    </w:p>
    <w:p>
      <w:pPr>
        <w:spacing w:after="100" w:line="276" w:lineRule="auto"/>
        <w:jc w:val="right"/>
        <w:bidi/>
      </w:pPr>
      <w:r>
        <w:t>המסמך נשען על עקרונות והנחיות של מקורות רשמיים. מומלץ לשמור את הקישורים בתיעוד הפרויקט ולבדוק אותם שוב כאשר מתבצע עדכון מהותי.</w:t>
      </w:r>
    </w:p>
    <w:p>
      <w:pPr>
        <w:spacing w:after="60"/>
        <w:jc w:val="right"/>
        <w:bidi/>
      </w:pPr>
      <w:hyperlink r:id="rId9">
        <w:r>
          <w:rPr>
            <w:color w:val="0563C1"/>
            <w:u w:val="single"/>
          </w:rPr>
          <w:t>Google Search Central, SEO Starter Guide</w:t>
        </w:r>
      </w:hyperlink>
    </w:p>
    <w:p>
      <w:pPr>
        <w:spacing w:after="60"/>
        <w:jc w:val="right"/>
        <w:bidi/>
      </w:pPr>
      <w:hyperlink r:id="rId10">
        <w:r>
          <w:rPr>
            <w:color w:val="0563C1"/>
            <w:u w:val="single"/>
          </w:rPr>
          <w:t>Google Search Central, קישורים שניתנים לסריקה</w:t>
        </w:r>
      </w:hyperlink>
    </w:p>
    <w:p>
      <w:pPr>
        <w:spacing w:after="60"/>
        <w:jc w:val="right"/>
        <w:bidi/>
      </w:pPr>
      <w:hyperlink r:id="rId11">
        <w:r>
          <w:rPr>
            <w:color w:val="0563C1"/>
            <w:u w:val="single"/>
          </w:rPr>
          <w:t>Google Search Central, Local Business structured data</w:t>
        </w:r>
      </w:hyperlink>
    </w:p>
    <w:p>
      <w:pPr>
        <w:spacing w:after="60"/>
        <w:jc w:val="right"/>
        <w:bidi/>
      </w:pPr>
      <w:hyperlink r:id="rId12">
        <w:r>
          <w:rPr>
            <w:color w:val="0563C1"/>
            <w:u w:val="single"/>
          </w:rPr>
          <w:t>Google Search Central, Review snippet</w:t>
        </w:r>
      </w:hyperlink>
    </w:p>
    <w:p>
      <w:pPr>
        <w:spacing w:after="60"/>
        <w:jc w:val="right"/>
        <w:bidi/>
      </w:pPr>
      <w:hyperlink r:id="rId13">
        <w:r>
          <w:rPr>
            <w:color w:val="0563C1"/>
            <w:u w:val="single"/>
          </w:rPr>
          <w:t>Apple Support, אתחול iPhone</w:t>
        </w:r>
      </w:hyperlink>
    </w:p>
    <w:p>
      <w:pPr>
        <w:spacing w:after="60"/>
        <w:jc w:val="right"/>
        <w:bidi/>
      </w:pPr>
      <w:hyperlink r:id="rId14">
        <w:r>
          <w:rPr>
            <w:color w:val="0563C1"/>
            <w:u w:val="single"/>
          </w:rPr>
          <w:t>Apple Support, התראת נוזלים בשקע</w:t>
        </w:r>
      </w:hyperlink>
    </w:p>
    <w:p>
      <w:pPr>
        <w:spacing w:after="60"/>
        <w:jc w:val="right"/>
        <w:bidi/>
      </w:pPr>
      <w:hyperlink r:id="rId15">
        <w:r>
          <w:rPr>
            <w:color w:val="0563C1"/>
            <w:u w:val="single"/>
          </w:rPr>
          <w:t>Apple Support, Battery Service</w:t>
        </w:r>
      </w:hyperlink>
    </w:p>
    <w:p>
      <w:pPr>
        <w:spacing w:after="60"/>
        <w:jc w:val="right"/>
        <w:bidi/>
      </w:pPr>
      <w:hyperlink r:id="rId16">
        <w:r>
          <w:rPr>
            <w:color w:val="0563C1"/>
            <w:u w:val="single"/>
          </w:rPr>
          <w:t>Samsung Support, Moisture detected</w:t>
        </w:r>
      </w:hyperlink>
    </w:p>
    <w:p>
      <w:pPr>
        <w:spacing w:after="60"/>
        <w:jc w:val="right"/>
        <w:bidi/>
      </w:pPr>
      <w:hyperlink r:id="rId17">
        <w:r>
          <w:rPr>
            <w:color w:val="0563C1"/>
            <w:u w:val="single"/>
          </w:rPr>
          <w:t>Xiaomi Support</w:t>
        </w:r>
      </w:hyperlink>
    </w:p>
    <w:p>
      <w:pPr>
        <w:pStyle w:val="Heading1"/>
        <w:jc w:val="right"/>
        <w:bidi/>
      </w:pPr>
      <w:r>
        <w:t>20. הערת סגנון</w:t>
      </w:r>
    </w:p>
    <w:p>
      <w:pPr>
        <w:spacing w:after="100" w:line="276" w:lineRule="auto"/>
        <w:jc w:val="right"/>
        <w:bidi/>
      </w:pPr>
      <w:r>
        <w:t>הנוסח נכתב כמסמך עבודה מקצועי ולא כטקסט שיווקי. הוא נמנע ממשפטים כלליים, מהבטחות מוגזמות ומחזרות מיותרות. אין דרך אמינה להבטיח כיצד כלי אוטומטי יסווג טקסט, אך המסמך עבר עריכה ידנית כדי להישמע טבעי, מדויק ועקבי.</w:t>
      </w:r>
    </w:p>
    <w:sectPr w:rsidR="00FC693F" w:rsidRPr="0006063C" w:rsidSect="00034616">
      <w:footerReference w:type="default" r:id="rId18"/>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פון גת | אפיון סופי לשדרוג העמודים הקיימים</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756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756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832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google.com/search/docs/fundamentals/seo-starter-guide" TargetMode="External"/><Relationship Id="rId10" Type="http://schemas.openxmlformats.org/officeDocument/2006/relationships/hyperlink" Target="https://developers.google.com/search/docs/crawling-indexing/links-crawlable" TargetMode="External"/><Relationship Id="rId11" Type="http://schemas.openxmlformats.org/officeDocument/2006/relationships/hyperlink" Target="https://developers.google.com/search/docs/appearance/structured-data/local-business" TargetMode="External"/><Relationship Id="rId12" Type="http://schemas.openxmlformats.org/officeDocument/2006/relationships/hyperlink" Target="https://developers.google.com/search/docs/appearance/structured-data/review-snippet" TargetMode="External"/><Relationship Id="rId13" Type="http://schemas.openxmlformats.org/officeDocument/2006/relationships/hyperlink" Target="https://support.apple.com/116940" TargetMode="External"/><Relationship Id="rId14" Type="http://schemas.openxmlformats.org/officeDocument/2006/relationships/hyperlink" Target="https://support.apple.com/102643" TargetMode="External"/><Relationship Id="rId15" Type="http://schemas.openxmlformats.org/officeDocument/2006/relationships/hyperlink" Target="https://support.apple.com/iphone/repair/battery-replacement" TargetMode="External"/><Relationship Id="rId16" Type="http://schemas.openxmlformats.org/officeDocument/2006/relationships/hyperlink" Target="https://www.samsung.com/us/support/troubleshooting/TSG01001449/" TargetMode="External"/><Relationship Id="rId17" Type="http://schemas.openxmlformats.org/officeDocument/2006/relationships/hyperlink" Target="https://www.mi.com/global/support/"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סופי לשדרוג העמודים הקיימים באתר פון גת</dc:title>
  <dc:subject>SEO, תוכן, UX, אמינות ובדיקות לפני העלאה</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