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24" w:rsidRPr="00422261" w:rsidRDefault="00554F0A" w:rsidP="00CB00A0">
      <w:pPr>
        <w:pStyle w:val="IntenseQuote"/>
        <w:rPr>
          <w:b/>
          <w:bCs/>
          <w:color w:val="auto"/>
          <w:sz w:val="44"/>
          <w:szCs w:val="44"/>
        </w:rPr>
      </w:pP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סיכום כללי </w:t>
      </w:r>
      <w:r w:rsidRPr="00422261">
        <w:rPr>
          <w:b/>
          <w:bCs/>
          <w:color w:val="auto"/>
          <w:sz w:val="44"/>
          <w:szCs w:val="44"/>
          <w:rtl/>
        </w:rPr>
        <w:t>–</w:t>
      </w: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 </w:t>
      </w:r>
      <w:r w:rsidRPr="00422261">
        <w:rPr>
          <w:b/>
          <w:bCs/>
          <w:color w:val="auto"/>
          <w:sz w:val="44"/>
          <w:szCs w:val="44"/>
        </w:rPr>
        <w:t xml:space="preserve">oop </w:t>
      </w:r>
    </w:p>
    <w:p w:rsidR="00422261" w:rsidRDefault="00422261" w:rsidP="00422261">
      <w:pPr>
        <w:jc w:val="center"/>
        <w:rPr>
          <w:b/>
          <w:bCs/>
          <w:sz w:val="36"/>
          <w:szCs w:val="36"/>
          <w:u w:val="single"/>
          <w:rtl/>
        </w:rPr>
      </w:pPr>
    </w:p>
    <w:p w:rsidR="00554F0A" w:rsidRPr="00422261" w:rsidRDefault="00554F0A" w:rsidP="00422261">
      <w:pPr>
        <w:jc w:val="center"/>
        <w:rPr>
          <w:b/>
          <w:bCs/>
          <w:sz w:val="36"/>
          <w:szCs w:val="36"/>
          <w:u w:val="single"/>
          <w:rtl/>
        </w:rPr>
      </w:pPr>
      <w:r w:rsidRPr="00422261">
        <w:rPr>
          <w:rFonts w:hint="cs"/>
          <w:b/>
          <w:bCs/>
          <w:sz w:val="36"/>
          <w:szCs w:val="36"/>
          <w:u w:val="single"/>
          <w:rtl/>
        </w:rPr>
        <w:t>הגדרות מונחים:</w:t>
      </w:r>
    </w:p>
    <w:p w:rsidR="00422261" w:rsidRDefault="00422261">
      <w:pPr>
        <w:rPr>
          <w:b/>
          <w:bCs/>
          <w:color w:val="FF0000"/>
          <w:rtl/>
        </w:rPr>
      </w:pPr>
    </w:p>
    <w:p w:rsidR="00554F0A" w:rsidRDefault="00554F0A">
      <w:pPr>
        <w:rPr>
          <w:rtl/>
        </w:rPr>
      </w:pPr>
      <w:r w:rsidRPr="00554F0A">
        <w:rPr>
          <w:rFonts w:hint="cs"/>
          <w:b/>
          <w:bCs/>
          <w:color w:val="FF0000"/>
          <w:rtl/>
        </w:rPr>
        <w:t>מחלקה</w:t>
      </w:r>
      <w:r w:rsidRPr="00554F0A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54F0A">
        <w:rPr>
          <w:rFonts w:hint="cs"/>
          <w:b/>
          <w:bCs/>
          <w:rtl/>
        </w:rPr>
        <w:t>תבנית</w:t>
      </w:r>
      <w:r>
        <w:rPr>
          <w:rFonts w:hint="cs"/>
          <w:rtl/>
        </w:rPr>
        <w:t xml:space="preserve"> ליצירת מופעים, המגדירה </w:t>
      </w:r>
      <w:r w:rsidRPr="00554F0A">
        <w:rPr>
          <w:rFonts w:hint="cs"/>
          <w:b/>
          <w:bCs/>
          <w:rtl/>
        </w:rPr>
        <w:t>טיפוס</w:t>
      </w:r>
      <w:r>
        <w:rPr>
          <w:rFonts w:hint="cs"/>
          <w:rtl/>
        </w:rPr>
        <w:t xml:space="preserve"> שמכיל משתנים ופעולות.</w:t>
      </w:r>
    </w:p>
    <w:p w:rsidR="00554F0A" w:rsidRDefault="00554F0A">
      <w:pPr>
        <w:rPr>
          <w:rtl/>
        </w:rPr>
      </w:pPr>
      <w:r>
        <w:rPr>
          <w:rFonts w:hint="cs"/>
          <w:rtl/>
        </w:rPr>
        <w:t xml:space="preserve">ממחלקה אפשר ליצור מופעים על ידי המילה </w:t>
      </w:r>
      <w:r>
        <w:t>new</w:t>
      </w:r>
      <w:r>
        <w:rPr>
          <w:rFonts w:hint="cs"/>
          <w:rtl/>
        </w:rPr>
        <w:t xml:space="preserve"> והמופעים הנ"ל יווצרו ב</w:t>
      </w:r>
      <w:r>
        <w:t>heap</w:t>
      </w:r>
      <w:r>
        <w:rPr>
          <w:rFonts w:hint="cs"/>
          <w:rtl/>
        </w:rPr>
        <w:t xml:space="preserve"> (יהיה להם מצביע מה</w:t>
      </w:r>
      <w:r>
        <w:t>stack</w:t>
      </w:r>
      <w:r>
        <w:rPr>
          <w:rFonts w:hint="cs"/>
          <w:rtl/>
        </w:rPr>
        <w:t>)</w:t>
      </w:r>
    </w:p>
    <w:p w:rsidR="00422261" w:rsidRDefault="00422261">
      <w:pPr>
        <w:rPr>
          <w:rtl/>
        </w:rPr>
      </w:pPr>
    </w:p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אובייקט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מופע בודד של מחלקה (נוצר על ידי הבנאי)</w:t>
      </w:r>
    </w:p>
    <w:p w:rsidR="00422261" w:rsidRDefault="00422261">
      <w:pPr>
        <w:rPr>
          <w:rtl/>
        </w:rPr>
      </w:pPr>
    </w:p>
    <w:p w:rsidR="00554F0A" w:rsidRDefault="00554F0A" w:rsidP="006561C9">
      <w:pPr>
        <w:rPr>
          <w:rtl/>
        </w:rPr>
      </w:pPr>
      <w:r w:rsidRPr="006561C9">
        <w:rPr>
          <w:b/>
          <w:bCs/>
          <w:color w:val="FF0000"/>
        </w:rPr>
        <w:t>Class members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פונקציות (פעולות) (בנאי הוא גם פונקציה) שמוגדרות בתוך המחלקה, ומשתנים (מאפיינים) שמוגדרים בתוך המחלקה</w:t>
      </w:r>
    </w:p>
    <w:p w:rsidR="00422261" w:rsidRDefault="00422261" w:rsidP="006561C9"/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הרשאת גישה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הרשאות גישה יכולות להיות </w:t>
      </w:r>
      <w:r w:rsidR="006561C9">
        <w:t>public / private</w:t>
      </w:r>
      <w:r w:rsidR="006561C9">
        <w:rPr>
          <w:rFonts w:hint="cs"/>
          <w:rtl/>
        </w:rPr>
        <w:t xml:space="preserve"> , הגדרת המקומות מהם נוכל לגשת ל</w:t>
      </w:r>
      <w:r w:rsidR="006561C9">
        <w:t>class member</w:t>
      </w:r>
    </w:p>
    <w:p w:rsidR="00422261" w:rsidRDefault="00422261">
      <w:pPr>
        <w:rPr>
          <w:rtl/>
        </w:rPr>
      </w:pPr>
    </w:p>
    <w:p w:rsidR="00554F0A" w:rsidRDefault="006561C9" w:rsidP="006561C9">
      <w:pPr>
        <w:rPr>
          <w:rtl/>
        </w:rPr>
      </w:pPr>
      <w:r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rivate</w:t>
      </w:r>
      <w:r w:rsidRPr="006561C9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רק מתוך המחלקה הספציפית (לא דרך האובייקט, ולא דרך הנגזרת) </w:t>
      </w:r>
      <w:r>
        <w:rPr>
          <w:rtl/>
        </w:rPr>
        <w:t>–</w:t>
      </w:r>
      <w:r>
        <w:rPr>
          <w:rFonts w:hint="cs"/>
          <w:rtl/>
        </w:rPr>
        <w:t xml:space="preserve"> אם ניגש מחוץ למחלקה נקבל שגיאת קומפילציה</w:t>
      </w:r>
    </w:p>
    <w:p w:rsidR="00554F0A" w:rsidRDefault="006561C9" w:rsidP="00D24CA3">
      <w:pPr>
        <w:rPr>
          <w:rtl/>
        </w:rPr>
      </w:pPr>
      <w:r w:rsidRPr="006561C9"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ublic</w:t>
      </w:r>
      <w:r w:rsidRPr="006561C9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-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 w:rsidR="00D24CA3">
        <w:rPr>
          <w:rFonts w:hint="cs"/>
          <w:rtl/>
        </w:rPr>
        <w:t>מכל מקום</w:t>
      </w:r>
      <w:r>
        <w:rPr>
          <w:rFonts w:hint="cs"/>
          <w:rtl/>
        </w:rPr>
        <w:t xml:space="preserve"> (</w:t>
      </w:r>
      <w:r w:rsidR="00D24CA3">
        <w:rPr>
          <w:rFonts w:hint="cs"/>
          <w:rtl/>
        </w:rPr>
        <w:t>גם דרך המחלקה עצמה, גם</w:t>
      </w:r>
      <w:r>
        <w:rPr>
          <w:rFonts w:hint="cs"/>
          <w:rtl/>
        </w:rPr>
        <w:t xml:space="preserve"> דרך האובייקט, </w:t>
      </w:r>
      <w:r w:rsidR="00D24CA3">
        <w:rPr>
          <w:rFonts w:hint="cs"/>
          <w:rtl/>
        </w:rPr>
        <w:t>וגם</w:t>
      </w:r>
      <w:r>
        <w:rPr>
          <w:rFonts w:hint="cs"/>
          <w:rtl/>
        </w:rPr>
        <w:t xml:space="preserve"> דרך הנגזרת) </w:t>
      </w:r>
    </w:p>
    <w:p w:rsidR="00422261" w:rsidRDefault="00422261" w:rsidP="00D24CA3">
      <w:pPr>
        <w:rPr>
          <w:rtl/>
        </w:rPr>
      </w:pPr>
    </w:p>
    <w:p w:rsidR="00554F0A" w:rsidRDefault="00D24CA3" w:rsidP="00D24CA3">
      <w:pPr>
        <w:rPr>
          <w:rtl/>
        </w:rPr>
      </w:pPr>
      <w:r w:rsidRPr="00D24CA3">
        <w:rPr>
          <w:b/>
          <w:bCs/>
          <w:color w:val="FF0000"/>
        </w:rPr>
        <w:t>s</w:t>
      </w:r>
      <w:r w:rsidR="00554F0A" w:rsidRPr="00D24CA3">
        <w:rPr>
          <w:b/>
          <w:bCs/>
          <w:color w:val="FF0000"/>
        </w:rPr>
        <w:t>tatic</w:t>
      </w:r>
      <w:r w:rsidRPr="00D24CA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ברמת המחלקה ולא ברמת האובייקט (המופע) הבודד, מאפשר לגשת ישירות ל</w:t>
      </w:r>
      <w:r>
        <w:t>class member</w:t>
      </w:r>
      <w:r>
        <w:rPr>
          <w:rFonts w:hint="cs"/>
          <w:rtl/>
        </w:rPr>
        <w:t xml:space="preserve"> הסטטי, ללא צורך ביצירת מופע</w:t>
      </w:r>
    </w:p>
    <w:p w:rsidR="00D24CA3" w:rsidRDefault="00D24CA3" w:rsidP="00D24CA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מתוך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</w:p>
    <w:p w:rsidR="00D24CA3" w:rsidRPr="00D24CA3" w:rsidRDefault="00D24CA3" w:rsidP="00D24CA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ממחלקה יורשת ניגש ל</w:t>
      </w:r>
      <w:r>
        <w:t>class member</w:t>
      </w:r>
      <w:r>
        <w:rPr>
          <w:rFonts w:hint="cs"/>
          <w:rtl/>
        </w:rPr>
        <w:t xml:space="preserve"> הסטטי של הבסיס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  <w:r>
        <w:rPr>
          <w:rFonts w:hint="cs"/>
          <w:rtl/>
        </w:rPr>
        <w:t xml:space="preserve"> או </w:t>
      </w:r>
      <w:r>
        <w:t>super</w:t>
      </w:r>
      <w:r>
        <w:rPr>
          <w:rFonts w:hint="cs"/>
          <w:rtl/>
        </w:rPr>
        <w:t xml:space="preserve"> (רק במקרה של פונקציה </w:t>
      </w:r>
      <w:r>
        <w:t>super</w:t>
      </w:r>
      <w:r>
        <w:rPr>
          <w:rFonts w:hint="cs"/>
          <w:rtl/>
        </w:rPr>
        <w:t xml:space="preserve"> יעבוד)</w:t>
      </w:r>
    </w:p>
    <w:p w:rsidR="00D24CA3" w:rsidRPr="00D24CA3" w:rsidRDefault="00D24CA3" w:rsidP="00CB00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מחוץ </w:t>
      </w:r>
      <w:r w:rsidR="00CB00A0">
        <w:rPr>
          <w:rFonts w:hint="cs"/>
          <w:rtl/>
        </w:rPr>
        <w:t>ל</w:t>
      </w:r>
      <w:r>
        <w:rPr>
          <w:rFonts w:hint="cs"/>
          <w:rtl/>
        </w:rPr>
        <w:t>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האובייקט</w:t>
      </w:r>
    </w:p>
    <w:p w:rsidR="00422261" w:rsidRDefault="00422261" w:rsidP="00D24CA3">
      <w:pPr>
        <w:rPr>
          <w:rtl/>
        </w:rPr>
      </w:pPr>
    </w:p>
    <w:p w:rsidR="00554F0A" w:rsidRDefault="00554F0A" w:rsidP="009133D8">
      <w:pPr>
        <w:rPr>
          <w:rtl/>
        </w:rPr>
      </w:pPr>
      <w:r w:rsidRPr="009133D8">
        <w:rPr>
          <w:b/>
          <w:bCs/>
          <w:color w:val="FF0000"/>
        </w:rPr>
        <w:t>Ctor</w:t>
      </w:r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b/>
          <w:bCs/>
          <w:color w:val="FF0000"/>
          <w:rtl/>
        </w:rPr>
        <w:t>–</w:t>
      </w:r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rFonts w:hint="cs"/>
          <w:rtl/>
        </w:rPr>
        <w:t xml:space="preserve">בנאי </w:t>
      </w:r>
      <w:r w:rsidR="009133D8">
        <w:rPr>
          <w:rtl/>
        </w:rPr>
        <w:t>–</w:t>
      </w:r>
      <w:r w:rsidR="009133D8">
        <w:rPr>
          <w:rFonts w:hint="cs"/>
          <w:rtl/>
        </w:rPr>
        <w:t xml:space="preserve"> פונקציה דיפולטיבית הנמצאת בצורה אוטומטית בכל מחלקה שניצור.</w:t>
      </w:r>
    </w:p>
    <w:p w:rsidR="009133D8" w:rsidRDefault="009133D8">
      <w:pPr>
        <w:rPr>
          <w:rtl/>
        </w:rPr>
      </w:pPr>
      <w:r>
        <w:rPr>
          <w:rFonts w:hint="cs"/>
          <w:rtl/>
        </w:rPr>
        <w:t xml:space="preserve">על ידי האופרטור </w:t>
      </w:r>
      <w:r>
        <w:t>new</w:t>
      </w:r>
      <w:r>
        <w:rPr>
          <w:rFonts w:hint="cs"/>
          <w:rtl/>
        </w:rPr>
        <w:t xml:space="preserve"> נוכל לגשת לבנאי וליצור ב</w:t>
      </w:r>
      <w:r>
        <w:t>heap</w:t>
      </w:r>
      <w:r>
        <w:rPr>
          <w:rFonts w:hint="cs"/>
          <w:rtl/>
        </w:rPr>
        <w:t xml:space="preserve"> אובייקט חדש מטיפוס המחלקה.</w:t>
      </w:r>
    </w:p>
    <w:p w:rsidR="009133D8" w:rsidRDefault="009133D8">
      <w:pPr>
        <w:rPr>
          <w:rtl/>
        </w:rPr>
      </w:pPr>
      <w:r>
        <w:rPr>
          <w:rFonts w:hint="cs"/>
          <w:rtl/>
        </w:rPr>
        <w:t xml:space="preserve">הבנאי יוצר בפועל מופע בזיכרון </w:t>
      </w:r>
      <w:r w:rsidRPr="00CB00A0">
        <w:rPr>
          <w:rFonts w:hint="cs"/>
          <w:b/>
          <w:bCs/>
          <w:rtl/>
        </w:rPr>
        <w:t>ומחזיר את הכתובת של המופע שיצר</w:t>
      </w:r>
      <w:r>
        <w:rPr>
          <w:rFonts w:hint="cs"/>
          <w:rtl/>
        </w:rPr>
        <w:t>.</w:t>
      </w:r>
    </w:p>
    <w:p w:rsidR="009133D8" w:rsidRDefault="009133D8" w:rsidP="00CB00A0">
      <w:pPr>
        <w:rPr>
          <w:rtl/>
        </w:rPr>
      </w:pPr>
      <w:r>
        <w:rPr>
          <w:rFonts w:hint="cs"/>
          <w:rtl/>
        </w:rPr>
        <w:lastRenderedPageBreak/>
        <w:t>יש אפשרות ליצור בצורה מפורשת בנאי בתוך המחלקה, אם נגדיר בנאי שמקבל ערכים נהיה חייבים לשלוח את הפרמטרים בקריאה של ה</w:t>
      </w:r>
      <w:r>
        <w:t>new</w:t>
      </w:r>
      <w:r>
        <w:rPr>
          <w:rFonts w:hint="cs"/>
          <w:rtl/>
        </w:rPr>
        <w:t xml:space="preserve"> </w:t>
      </w:r>
    </w:p>
    <w:p w:rsidR="00422261" w:rsidRPr="009133D8" w:rsidRDefault="00422261">
      <w:pPr>
        <w:rPr>
          <w:rtl/>
        </w:rPr>
      </w:pPr>
    </w:p>
    <w:p w:rsidR="00554F0A" w:rsidRDefault="006F7D1A" w:rsidP="008B43A9">
      <w:pPr>
        <w:rPr>
          <w:b/>
          <w:bCs/>
          <w:color w:val="FF0000"/>
          <w:rtl/>
        </w:rPr>
      </w:pPr>
      <w:r>
        <w:rPr>
          <w:b/>
          <w:bCs/>
          <w:color w:val="FF0000"/>
        </w:rPr>
        <w:t>n</w:t>
      </w:r>
      <w:r w:rsidR="00554F0A" w:rsidRPr="006F7D1A">
        <w:rPr>
          <w:b/>
          <w:bCs/>
          <w:color w:val="FF0000"/>
        </w:rPr>
        <w:t>ew</w:t>
      </w:r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b/>
          <w:bCs/>
          <w:color w:val="FF0000"/>
          <w:rtl/>
        </w:rPr>
        <w:t>–</w:t>
      </w:r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אופרטור המשמש לקריאה לבנאי של מחלקה, לשם יצירת אובייקט מהמחלקה</w:t>
      </w:r>
    </w:p>
    <w:p w:rsidR="00422261" w:rsidRPr="006F7D1A" w:rsidRDefault="00422261" w:rsidP="008B43A9">
      <w:pPr>
        <w:rPr>
          <w:b/>
          <w:bCs/>
          <w:color w:val="FF0000"/>
          <w:rtl/>
        </w:rPr>
      </w:pPr>
    </w:p>
    <w:p w:rsidR="00554F0A" w:rsidRDefault="00554F0A" w:rsidP="00554F0A">
      <w:pPr>
        <w:rPr>
          <w:rtl/>
        </w:rPr>
      </w:pPr>
      <w:r w:rsidRPr="008B43A9">
        <w:rPr>
          <w:b/>
          <w:bCs/>
          <w:color w:val="FF0000"/>
        </w:rPr>
        <w:t>Composition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תצביע לאותו אובייקט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ללא שינוי המצביע)</w:t>
      </w:r>
    </w:p>
    <w:p w:rsidR="00422261" w:rsidRDefault="00422261" w:rsidP="00554F0A"/>
    <w:p w:rsidR="00554F0A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Aggregation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-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יכולה לשנות את ההצבעה לאובייקטים שונים מסוג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>)</w:t>
      </w:r>
    </w:p>
    <w:p w:rsidR="00422261" w:rsidRDefault="00422261" w:rsidP="008B43A9"/>
    <w:p w:rsidR="008B43A9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Inheritance</w:t>
      </w:r>
      <w:r w:rsid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למחלקה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מחלקת הבסיס)</w:t>
      </w:r>
    </w:p>
    <w:p w:rsidR="008B43A9" w:rsidRDefault="008B43A9" w:rsidP="008B43A9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 xml:space="preserve"> </w:t>
      </w:r>
      <w:r>
        <w:rPr>
          <w:rFonts w:hint="cs"/>
          <w:rtl/>
        </w:rPr>
        <w:t xml:space="preserve"> - מחלקת בסיס</w:t>
      </w:r>
    </w:p>
    <w:p w:rsidR="008B43A9" w:rsidRDefault="008B43A9" w:rsidP="008B43A9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>מחלקת נגזרת</w:t>
      </w:r>
    </w:p>
    <w:p w:rsidR="008B43A9" w:rsidRDefault="008B43A9" w:rsidP="008B43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יצירת אובייקט ממחלקה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 xml:space="preserve">תקרא לבנאי של </w:t>
      </w:r>
      <w:r>
        <w:rPr>
          <w:rFonts w:hint="cs"/>
        </w:rPr>
        <w:t>B</w:t>
      </w:r>
      <w:r>
        <w:rPr>
          <w:rFonts w:hint="cs"/>
          <w:rtl/>
        </w:rPr>
        <w:t xml:space="preserve"> ומשם בצורה מרומזת / מפורשת (ע"י </w:t>
      </w:r>
      <w:r>
        <w:t>super()</w:t>
      </w:r>
      <w:r>
        <w:rPr>
          <w:rFonts w:hint="cs"/>
          <w:rtl/>
        </w:rPr>
        <w:t xml:space="preserve">) לבנאי של המחלקה </w:t>
      </w:r>
      <w:r>
        <w:rPr>
          <w:rFonts w:hint="cs"/>
        </w:rPr>
        <w:t>A</w:t>
      </w:r>
    </w:p>
    <w:p w:rsidR="008B43A9" w:rsidRDefault="008B43A9" w:rsidP="008B43A9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מהמחלקה הנגזרת אי אפשר לגשת ל</w:t>
      </w:r>
      <w:r>
        <w:t>class member</w:t>
      </w:r>
      <w:r>
        <w:rPr>
          <w:rFonts w:hint="cs"/>
          <w:rtl/>
        </w:rPr>
        <w:t xml:space="preserve"> המוגדרים כ</w:t>
      </w:r>
      <w:r>
        <w:t>private</w:t>
      </w:r>
      <w:r>
        <w:rPr>
          <w:rFonts w:hint="cs"/>
          <w:rtl/>
        </w:rPr>
        <w:t xml:space="preserve"> בבסיס</w:t>
      </w:r>
    </w:p>
    <w:p w:rsidR="00554F0A" w:rsidRPr="008B43A9" w:rsidRDefault="00554F0A" w:rsidP="00554F0A">
      <w:pPr>
        <w:rPr>
          <w:b/>
          <w:bCs/>
          <w:color w:val="FF0000"/>
          <w:rtl/>
        </w:rPr>
      </w:pPr>
    </w:p>
    <w:p w:rsidR="008B43A9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Multi level inheritance</w:t>
      </w:r>
      <w:r w:rsidR="008B43A9" w:rsidRP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-</w:t>
      </w:r>
      <w:r w:rsidR="008B43A9" w:rsidRPr="008B43A9">
        <w:rPr>
          <w:rFonts w:hint="cs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t>B</w:t>
      </w:r>
      <w:r w:rsidR="008B43A9">
        <w:rPr>
          <w:rFonts w:hint="cs"/>
          <w:rtl/>
        </w:rPr>
        <w:t xml:space="preserve"> שיורשת ממחלקה </w:t>
      </w:r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למחלקה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(מחלקה </w:t>
      </w:r>
      <w:r w:rsidR="008B43A9">
        <w:t>C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</w:t>
      </w:r>
      <w:r w:rsidR="008B43A9">
        <w:rPr>
          <w:rFonts w:hint="cs"/>
        </w:rPr>
        <w:t>A + B</w:t>
      </w:r>
      <w:r w:rsidR="008B43A9">
        <w:rPr>
          <w:rFonts w:hint="cs"/>
          <w:rtl/>
        </w:rPr>
        <w:t>)</w:t>
      </w:r>
    </w:p>
    <w:p w:rsidR="00554F0A" w:rsidRDefault="00554F0A" w:rsidP="00554F0A">
      <w:pPr>
        <w:rPr>
          <w:rtl/>
        </w:rPr>
      </w:pPr>
    </w:p>
    <w:p w:rsidR="00554F0A" w:rsidRDefault="00554F0A" w:rsidP="00CB00A0">
      <w:pPr>
        <w:rPr>
          <w:rtl/>
        </w:rPr>
      </w:pPr>
      <w:r w:rsidRPr="007A1820">
        <w:rPr>
          <w:b/>
          <w:bCs/>
          <w:color w:val="FF0000"/>
        </w:rPr>
        <w:t>Multi inheritance</w:t>
      </w:r>
      <w:r w:rsidR="008B43A9">
        <w:rPr>
          <w:rtl/>
        </w:rPr>
        <w:t>—</w:t>
      </w:r>
      <w:r w:rsidR="008B43A9">
        <w:rPr>
          <w:rFonts w:hint="cs"/>
          <w:rtl/>
        </w:rPr>
        <w:t xml:space="preserve">קבלת ירושה במחלקה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ממחלקה </w:t>
      </w:r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וממחלקה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דבר זה לא אפשרי ברוב שפות התכנות </w:t>
      </w:r>
    </w:p>
    <w:p w:rsidR="00422261" w:rsidRPr="008B43A9" w:rsidRDefault="00422261" w:rsidP="008B43A9">
      <w:pPr>
        <w:rPr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Override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דריסה של פונקציה ממחלקת הבסיס במחלקה הנגזרת. לשם כך יש לענות על הדרישות הבאות:</w:t>
      </w:r>
    </w:p>
    <w:p w:rsidR="007A1820" w:rsidRDefault="007A1820" w:rsidP="007A1820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להיות עם אותו שם כמו הפונקציה בנגזרת</w:t>
      </w:r>
    </w:p>
    <w:p w:rsidR="007A1820" w:rsidRDefault="007A1820" w:rsidP="007A1820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לקבל את אותו מספר פרמטרים שבפונקציה הדורסת (והפרמטרים חייבים להיות בעלי טיפוס זהה לפונקציה הדורסת</w:t>
      </w:r>
      <w:r w:rsidR="00CB00A0">
        <w:rPr>
          <w:rFonts w:hint="cs"/>
          <w:rtl/>
        </w:rPr>
        <w:t xml:space="preserve"> </w:t>
      </w:r>
      <w:r w:rsidR="00CB00A0">
        <w:rPr>
          <w:rtl/>
        </w:rPr>
        <w:t>–</w:t>
      </w:r>
      <w:r w:rsidR="00CB00A0">
        <w:rPr>
          <w:rFonts w:hint="cs"/>
          <w:rtl/>
        </w:rPr>
        <w:t xml:space="preserve"> באותו סדר</w:t>
      </w:r>
      <w:r>
        <w:rPr>
          <w:rFonts w:hint="cs"/>
          <w:rtl/>
        </w:rPr>
        <w:t>)</w:t>
      </w:r>
    </w:p>
    <w:p w:rsidR="007A1820" w:rsidRPr="007A1820" w:rsidRDefault="007A1820" w:rsidP="007A182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הפונקציה בבסיס חייבת להחזיר את אותו טיפוס שמוחזר מהפונקציה הדורסת </w:t>
      </w:r>
    </w:p>
    <w:p w:rsidR="00554F0A" w:rsidRDefault="007A1820" w:rsidP="007A1820">
      <w:pPr>
        <w:rPr>
          <w:rtl/>
        </w:rPr>
      </w:pPr>
      <w:r>
        <w:t xml:space="preserve">-  </w:t>
      </w:r>
      <w:r w:rsidR="00554F0A" w:rsidRPr="007A1820">
        <w:rPr>
          <w:b/>
          <w:bCs/>
          <w:color w:val="FF0000"/>
        </w:rPr>
        <w:t>Abstract</w:t>
      </w:r>
      <w:r w:rsidRPr="007A182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מחלקה מופשטת (מחלקה בסיסית וראשונית ממנה נירש למחלקות ממשיות יותר), ממחלקה אבסרקטית אי אפשר ליצור מופעים, אבל אפשר להגדיר משתנה שיהיה מטיפוס המחלקה האבסרקטית ויוכל להצביע לכל אובייקט נגזרת (פולימורפיזם).</w:t>
      </w:r>
    </w:p>
    <w:p w:rsidR="00422261" w:rsidRPr="007A1820" w:rsidRDefault="00422261" w:rsidP="007A1820">
      <w:pPr>
        <w:rPr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Interface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ממשק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מגדיר מעין "חוזה" שיכול להיות ממומש על ידי מחלקות</w:t>
      </w:r>
    </w:p>
    <w:p w:rsidR="00422261" w:rsidRDefault="00422261">
      <w:pPr>
        <w:rPr>
          <w:rtl/>
        </w:rPr>
      </w:pPr>
    </w:p>
    <w:p w:rsidR="00554F0A" w:rsidRDefault="007A1820" w:rsidP="00554F0A">
      <w:pPr>
        <w:rPr>
          <w:rtl/>
        </w:rPr>
      </w:pPr>
      <w:r>
        <w:rPr>
          <w:rFonts w:hint="cs"/>
          <w:rtl/>
        </w:rPr>
        <w:lastRenderedPageBreak/>
        <w:t xml:space="preserve"> </w:t>
      </w:r>
      <w:r>
        <w:t xml:space="preserve"> </w:t>
      </w:r>
      <w:r w:rsidR="00554F0A" w:rsidRPr="007A1820">
        <w:rPr>
          <w:b/>
          <w:bCs/>
          <w:color w:val="FF0000"/>
        </w:rPr>
        <w:t>InstanceOf</w:t>
      </w:r>
      <w:r>
        <w:rPr>
          <w:rFonts w:hint="cs"/>
          <w:rtl/>
        </w:rPr>
        <w:t>- אופרטור המשמש לבדיקה האם אובייקט מסויים הוא מופע של מחלקה מסויימת, או נגזרת של אותה מחלקה.</w:t>
      </w:r>
    </w:p>
    <w:p w:rsidR="007A1820" w:rsidRDefault="007A1820" w:rsidP="00554F0A">
      <w:pPr>
        <w:rPr>
          <w:rtl/>
        </w:rPr>
      </w:pPr>
      <w:r>
        <w:rPr>
          <w:rFonts w:hint="cs"/>
          <w:rtl/>
        </w:rPr>
        <w:t>האופרטור יקבל בצד שמאל את שם האובייקט, ובצד ימין את שם המחלקה שנרצה לבדוק.</w:t>
      </w:r>
    </w:p>
    <w:p w:rsidR="00422261" w:rsidRDefault="00422261" w:rsidP="007A1820"/>
    <w:p w:rsidR="00554F0A" w:rsidRDefault="00554F0A" w:rsidP="00BB13BC">
      <w:r w:rsidRPr="00BB13BC">
        <w:rPr>
          <w:b/>
          <w:bCs/>
          <w:color w:val="FF0000"/>
        </w:rPr>
        <w:t>toString</w:t>
      </w:r>
      <w:r w:rsidR="00BB13BC">
        <w:rPr>
          <w:rFonts w:hint="cs"/>
          <w:b/>
          <w:bCs/>
          <w:color w:val="FF0000"/>
          <w:rtl/>
        </w:rPr>
        <w:t xml:space="preserve"> </w:t>
      </w:r>
      <w:r w:rsidR="00BB13BC">
        <w:rPr>
          <w:rtl/>
        </w:rPr>
        <w:t>–</w:t>
      </w:r>
      <w:r w:rsidR="00BB13BC">
        <w:rPr>
          <w:rFonts w:hint="cs"/>
          <w:rtl/>
        </w:rPr>
        <w:t xml:space="preserve"> פונקציה שמוגדרת למחלקה </w:t>
      </w:r>
      <w:r w:rsidR="00BB13BC">
        <w:t>object</w:t>
      </w:r>
    </w:p>
    <w:p w:rsidR="00BB13BC" w:rsidRDefault="00CB00A0" w:rsidP="00CB00A0">
      <w:pPr>
        <w:rPr>
          <w:rtl/>
        </w:rPr>
      </w:pPr>
      <w:r>
        <w:rPr>
          <w:rFonts w:hint="cs"/>
          <w:rtl/>
        </w:rPr>
        <w:t xml:space="preserve">כל טיפוס מסוג </w:t>
      </w:r>
      <w:r>
        <w:t>ref</w:t>
      </w:r>
      <w:r w:rsidR="00BB13BC">
        <w:rPr>
          <w:rFonts w:hint="cs"/>
          <w:rtl/>
        </w:rPr>
        <w:t xml:space="preserve"> יורש בצורה אוטומטית מ</w:t>
      </w:r>
      <w:r w:rsidR="00BB13BC">
        <w:t>object</w:t>
      </w:r>
    </w:p>
    <w:p w:rsidR="00BB13BC" w:rsidRDefault="00BB13BC" w:rsidP="00CB00A0">
      <w:pPr>
        <w:rPr>
          <w:rtl/>
        </w:rPr>
      </w:pPr>
      <w:r>
        <w:rPr>
          <w:rFonts w:hint="cs"/>
          <w:rtl/>
        </w:rPr>
        <w:t xml:space="preserve">ולכן אוטומטית לכל משתנה </w:t>
      </w:r>
      <w:r w:rsidR="00CB00A0">
        <w:rPr>
          <w:rFonts w:hint="cs"/>
          <w:rtl/>
        </w:rPr>
        <w:t xml:space="preserve">שהוא </w:t>
      </w:r>
      <w:r w:rsidR="00CB00A0">
        <w:t xml:space="preserve">ref </w:t>
      </w:r>
      <w:r w:rsidR="00CB00A0">
        <w:rPr>
          <w:rFonts w:hint="cs"/>
          <w:rtl/>
        </w:rPr>
        <w:t xml:space="preserve"> יש </w:t>
      </w:r>
      <w:r>
        <w:rPr>
          <w:rFonts w:hint="cs"/>
          <w:rtl/>
        </w:rPr>
        <w:t xml:space="preserve"> את הפונקציה </w:t>
      </w:r>
      <w:r>
        <w:t>toString</w:t>
      </w:r>
    </w:p>
    <w:p w:rsidR="00BB13BC" w:rsidRDefault="00BB13BC" w:rsidP="00BB13BC">
      <w:r>
        <w:rPr>
          <w:rFonts w:hint="cs"/>
          <w:rtl/>
        </w:rPr>
        <w:t xml:space="preserve">יש אפשרות בתוך מחלקה לדרוס את הפונקציה </w:t>
      </w:r>
      <w:r>
        <w:t>toString</w:t>
      </w:r>
      <w:r>
        <w:rPr>
          <w:rFonts w:hint="cs"/>
          <w:rtl/>
        </w:rPr>
        <w:t xml:space="preserve"> כך שתחזיר מחרוזת (המחרוזת תייצג את האובייקט)</w:t>
      </w:r>
    </w:p>
    <w:p w:rsidR="00086EAA" w:rsidRDefault="00086EAA" w:rsidP="00BB13BC"/>
    <w:p w:rsidR="00086EAA" w:rsidRDefault="00CB627F" w:rsidP="00BB13BC">
      <w:r>
        <w:rPr>
          <w:rFonts w:hint="cs"/>
          <w:rtl/>
        </w:rPr>
        <w:t>לדוגמה:</w:t>
      </w:r>
    </w:p>
    <w:p w:rsidR="00086EAA" w:rsidRDefault="00086EAA" w:rsidP="00BB13BC">
      <w:pPr>
        <w:rPr>
          <w:rtl/>
        </w:rPr>
      </w:pPr>
    </w:p>
    <w:p w:rsidR="00422261" w:rsidRPr="00422261" w:rsidRDefault="00A4230E" w:rsidP="00422261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סיכום</w:t>
      </w:r>
      <w:r w:rsidR="00422261">
        <w:rPr>
          <w:rFonts w:hint="cs"/>
          <w:b/>
          <w:bCs/>
          <w:sz w:val="36"/>
          <w:szCs w:val="36"/>
          <w:u w:val="single"/>
          <w:rtl/>
        </w:rPr>
        <w:t xml:space="preserve"> הרשאות והורשות</w:t>
      </w:r>
      <w:r w:rsidR="00422261" w:rsidRPr="00422261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BB13BC" w:rsidRPr="00BB13BC" w:rsidRDefault="00BB13BC" w:rsidP="00BB13BC">
      <w:pPr>
        <w:rPr>
          <w:rtl/>
        </w:rPr>
      </w:pPr>
    </w:p>
    <w:tbl>
      <w:tblPr>
        <w:tblStyle w:val="TableGrid"/>
        <w:bidiVisual/>
        <w:tblW w:w="9924" w:type="dxa"/>
        <w:tblInd w:w="182" w:type="dxa"/>
        <w:tblLook w:val="04A0"/>
      </w:tblPr>
      <w:tblGrid>
        <w:gridCol w:w="1702"/>
        <w:gridCol w:w="4188"/>
        <w:gridCol w:w="2757"/>
        <w:gridCol w:w="1277"/>
      </w:tblGrid>
      <w:tr w:rsidR="00A4230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4188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מחלקה רגילה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מחלקה אבסרקטית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ממשק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  <w:sz w:val="16"/>
                <w:szCs w:val="16"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 xml:space="preserve">readonly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 ללא הרשאת גישה</w:t>
            </w:r>
          </w:p>
        </w:tc>
        <w:tc>
          <w:tcPr>
            <w:tcW w:w="4188" w:type="dxa"/>
          </w:tcPr>
          <w:p w:rsidR="00450CD4" w:rsidRPr="00450CD4" w:rsidRDefault="008847BF" w:rsidP="00CB00A0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יהיה אוטומטית </w:t>
            </w:r>
            <w:r w:rsidR="00CB00A0">
              <w:rPr>
                <w:rFonts w:hint="cs"/>
                <w:sz w:val="16"/>
                <w:szCs w:val="16"/>
                <w:rtl/>
              </w:rPr>
              <w:t>עם הרשאת הגישה הדיפולטיבית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CB00A0">
              <w:rPr>
                <w:rFonts w:hint="cs"/>
                <w:sz w:val="16"/>
                <w:szCs w:val="16"/>
                <w:rtl/>
              </w:rPr>
              <w:t>יהיה אוטומטית עם הרשאת הגישה הדיפולטיבית</w:t>
            </w:r>
          </w:p>
        </w:tc>
        <w:tc>
          <w:tcPr>
            <w:tcW w:w="1277" w:type="dxa"/>
          </w:tcPr>
          <w:p w:rsidR="00450CD4" w:rsidRPr="00450CD4" w:rsidRDefault="008847BF" w:rsidP="00CB00A0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 xml:space="preserve">readonly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public static</w:t>
            </w:r>
          </w:p>
        </w:tc>
        <w:tc>
          <w:tcPr>
            <w:tcW w:w="4188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2757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1277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 (שגיאת קומפילציה)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847BF"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בנאי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847BF">
              <w:rPr>
                <w:sz w:val="16"/>
                <w:szCs w:val="16"/>
                <w:rtl/>
              </w:rPr>
              <w:t>–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קריאה על ידי הבנאי (</w:t>
            </w:r>
            <w:r w:rsidRPr="008847BF">
              <w:rPr>
                <w:sz w:val="16"/>
                <w:szCs w:val="16"/>
              </w:rPr>
              <w:t>new()</w:t>
            </w:r>
            <w:r w:rsidRPr="008847BF">
              <w:rPr>
                <w:rFonts w:hint="cs"/>
                <w:sz w:val="16"/>
                <w:szCs w:val="16"/>
                <w:rtl/>
              </w:rPr>
              <w:t>)</w:t>
            </w:r>
          </w:p>
          <w:p w:rsidR="008847BF" w:rsidRPr="008847BF" w:rsidRDefault="008847BF" w:rsidP="00450CD4">
            <w:pPr>
              <w:rPr>
                <w:sz w:val="16"/>
                <w:szCs w:val="16"/>
                <w:rtl/>
              </w:rPr>
            </w:pPr>
          </w:p>
          <w:p w:rsidR="008847BF" w:rsidRPr="008847BF" w:rsidRDefault="008847BF" w:rsidP="00450CD4">
            <w:pPr>
              <w:rPr>
                <w:sz w:val="16"/>
                <w:szCs w:val="16"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 xml:space="preserve">אפשר לפנות מבנאי נגזרת לבנאי בסיס ע"י </w:t>
            </w:r>
            <w:r w:rsidRPr="008847BF">
              <w:rPr>
                <w:sz w:val="16"/>
                <w:szCs w:val="16"/>
              </w:rPr>
              <w:t>super()</w:t>
            </w:r>
          </w:p>
        </w:tc>
        <w:tc>
          <w:tcPr>
            <w:tcW w:w="2757" w:type="dxa"/>
          </w:tcPr>
          <w:p w:rsidR="00450CD4" w:rsidRPr="008847BF" w:rsidRDefault="008847BF" w:rsidP="008847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847BF">
              <w:rPr>
                <w:sz w:val="16"/>
                <w:szCs w:val="16"/>
                <w:rtl/>
              </w:rPr>
              <w:t>–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אפשר לפנות אליו רק מבנאי נגזרת ע"י </w:t>
            </w:r>
            <w:r w:rsidRPr="008847BF">
              <w:rPr>
                <w:sz w:val="16"/>
                <w:szCs w:val="16"/>
              </w:rPr>
              <w:t>super()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A4230E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מחלקה רגילה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450CD4" w:rsidRPr="00CB6FCE" w:rsidRDefault="008847BF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8847BF" w:rsidRPr="00CB6FCE" w:rsidRDefault="008847BF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8847BF" w:rsidRPr="00CB6FCE" w:rsidRDefault="008847BF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8847BF" w:rsidRPr="00CB6FCE" w:rsidRDefault="008847BF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8847BF" w:rsidRPr="00CB6FCE" w:rsidRDefault="008847BF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</w:t>
            </w:r>
            <w:r w:rsidR="00CB6FCE" w:rsidRPr="00CB6FCE">
              <w:rPr>
                <w:rFonts w:hint="cs"/>
                <w:sz w:val="16"/>
                <w:szCs w:val="16"/>
                <w:rtl/>
              </w:rPr>
              <w:t xml:space="preserve">נוכל לפנות רק על ידי </w:t>
            </w:r>
            <w:r w:rsidR="00CB6FCE"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 (לא שימושי אבל אפשרי)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מחלקה אבסרקטית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CB6FCE" w:rsidRPr="00CB6FCE" w:rsidRDefault="00CB6FCE" w:rsidP="00CB6FCE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חובה לממש את כל המשתנים האבסטרקטיים או הפונקציות האבסרקטיות</w:t>
            </w:r>
          </w:p>
          <w:p w:rsidR="00CB6FCE" w:rsidRPr="00CB6FCE" w:rsidRDefault="00CB6FCE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</w:t>
            </w:r>
            <w:r w:rsidRPr="00CB6FCE">
              <w:rPr>
                <w:rFonts w:hint="cs"/>
                <w:sz w:val="16"/>
                <w:szCs w:val="16"/>
                <w:rtl/>
              </w:rPr>
              <w:lastRenderedPageBreak/>
              <w:t xml:space="preserve">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57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lastRenderedPageBreak/>
              <w:t>כן</w:t>
            </w:r>
          </w:p>
          <w:p w:rsidR="00CB6FCE" w:rsidRPr="00CB6FCE" w:rsidRDefault="00CB6FCE" w:rsidP="00CB6FCE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חובה לממש את כל המשתנים האבסטרקטיים או הפונקציות האבסרקטיות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rFonts w:hint="cs"/>
                <w:sz w:val="16"/>
                <w:szCs w:val="16"/>
                <w:rtl/>
              </w:rPr>
              <w:lastRenderedPageBreak/>
              <w:t>מה שלא מומש נהיה חייבים לממש בנגזרת</w:t>
            </w:r>
          </w:p>
          <w:p w:rsidR="00CB6FCE" w:rsidRPr="00CB6FCE" w:rsidRDefault="00CB6FCE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1277" w:type="dxa"/>
          </w:tcPr>
          <w:p w:rsidR="00450CD4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lastRenderedPageBreak/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lastRenderedPageBreak/>
              <w:t>מימוש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implements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- חובה לממש את כל המשתנים או הפונקציות </w:t>
            </w:r>
            <w:r>
              <w:rPr>
                <w:rFonts w:hint="cs"/>
                <w:sz w:val="16"/>
                <w:szCs w:val="16"/>
                <w:rtl/>
              </w:rPr>
              <w:t>מהממשק</w:t>
            </w:r>
          </w:p>
          <w:p w:rsidR="00CB6FCE" w:rsidRPr="00CB6FCE" w:rsidRDefault="00CB6FCE" w:rsidP="00CB6FC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sz w:val="16"/>
                <w:szCs w:val="16"/>
                <w:rtl/>
              </w:rPr>
            </w:pPr>
          </w:p>
          <w:p w:rsidR="00CB6FCE" w:rsidRPr="00CB6FCE" w:rsidRDefault="00CB6FCE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2757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- חובה לממש את כל המשתנים או הפונקציות </w:t>
            </w:r>
            <w:r>
              <w:rPr>
                <w:rFonts w:hint="cs"/>
                <w:sz w:val="16"/>
                <w:szCs w:val="16"/>
                <w:rtl/>
              </w:rPr>
              <w:t>מהממשק (אפשר להגדיר אותם כאבסטרקטיים ואז לממש אותם בנגזרת)</w:t>
            </w:r>
          </w:p>
          <w:p w:rsidR="00CB6FCE" w:rsidRPr="00CB6FCE" w:rsidRDefault="00CB6FCE" w:rsidP="00CB6FC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אפשר לרשת כמה ממשקים - וכאשר נממש במחלקה את הממשק הזה, נהיה חייבים לממש גם את כל מה שבממשק הבסיס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יצירת משתנה (מצביע)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על אובייקטים מהסוג שלו או על אובייקטי נגזרת</w:t>
            </w:r>
          </w:p>
        </w:tc>
        <w:tc>
          <w:tcPr>
            <w:tcW w:w="2757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אובייקטי נגזרת</w:t>
            </w:r>
          </w:p>
        </w:tc>
        <w:tc>
          <w:tcPr>
            <w:tcW w:w="1277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אובייקטי מחלקה שמממשת את הממשק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יצירת אובייקט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</w:tbl>
    <w:p w:rsidR="00BB13BC" w:rsidRDefault="00BB13BC" w:rsidP="00BB13BC">
      <w:pPr>
        <w:rPr>
          <w:rtl/>
        </w:rPr>
      </w:pPr>
    </w:p>
    <w:p w:rsidR="00945367" w:rsidRPr="00945367" w:rsidRDefault="00945367" w:rsidP="00945367">
      <w:pPr>
        <w:bidi w:val="0"/>
        <w:spacing w:after="0"/>
      </w:pPr>
      <w:bookmarkStart w:id="0" w:name="_GoBack"/>
      <w:bookmarkEnd w:id="0"/>
    </w:p>
    <w:sectPr w:rsidR="00945367" w:rsidRPr="00945367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45497"/>
    <w:multiLevelType w:val="hybridMultilevel"/>
    <w:tmpl w:val="F73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11FD6"/>
    <w:multiLevelType w:val="hybridMultilevel"/>
    <w:tmpl w:val="317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0702F"/>
    <w:multiLevelType w:val="hybridMultilevel"/>
    <w:tmpl w:val="168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87637"/>
    <w:multiLevelType w:val="hybridMultilevel"/>
    <w:tmpl w:val="DA54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B49D9"/>
    <w:multiLevelType w:val="hybridMultilevel"/>
    <w:tmpl w:val="BE66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836BF"/>
    <w:multiLevelType w:val="hybridMultilevel"/>
    <w:tmpl w:val="D604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462F0"/>
    <w:multiLevelType w:val="hybridMultilevel"/>
    <w:tmpl w:val="0E9E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54F0A"/>
    <w:rsid w:val="00010F24"/>
    <w:rsid w:val="00086EAA"/>
    <w:rsid w:val="000C4100"/>
    <w:rsid w:val="00422261"/>
    <w:rsid w:val="00450CD4"/>
    <w:rsid w:val="004674A4"/>
    <w:rsid w:val="00554F0A"/>
    <w:rsid w:val="005A59AC"/>
    <w:rsid w:val="006557E1"/>
    <w:rsid w:val="006561C9"/>
    <w:rsid w:val="006F7D1A"/>
    <w:rsid w:val="007A1820"/>
    <w:rsid w:val="00877A12"/>
    <w:rsid w:val="008847BF"/>
    <w:rsid w:val="008B43A9"/>
    <w:rsid w:val="009133D8"/>
    <w:rsid w:val="00931895"/>
    <w:rsid w:val="00945367"/>
    <w:rsid w:val="00A4230E"/>
    <w:rsid w:val="00BB13BC"/>
    <w:rsid w:val="00BB5F6F"/>
    <w:rsid w:val="00CB00A0"/>
    <w:rsid w:val="00CB627F"/>
    <w:rsid w:val="00CB6FCE"/>
    <w:rsid w:val="00D24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0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24CA3"/>
    <w:pPr>
      <w:ind w:left="720"/>
      <w:contextualSpacing/>
    </w:pPr>
  </w:style>
  <w:style w:type="table" w:styleId="TableGrid">
    <w:name w:val="Table Grid"/>
    <w:basedOn w:val="TableNormal"/>
    <w:uiPriority w:val="39"/>
    <w:rsid w:val="00422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2018-02-02T06:55:00Z</dcterms:created>
  <dcterms:modified xsi:type="dcterms:W3CDTF">2018-05-09T08:17:00Z</dcterms:modified>
</cp:coreProperties>
</file>