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roofErr w:type="gramStart"/>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w:t>
      </w:r>
      <w:proofErr w:type="gramEnd"/>
      <w:r>
        <w:rPr>
          <w:rFonts w:asciiTheme="majorHAnsi" w:eastAsia="Assistant" w:hAnsiTheme="majorHAnsi" w:cstheme="minorBidi" w:hint="cs"/>
          <w:color w:val="0070C0"/>
          <w:sz w:val="26"/>
          <w:szCs w:val="26"/>
          <w:rtl/>
        </w:rPr>
        <w:t xml:space="preserve">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42283C21" w:rsidR="00A567C1" w:rsidRPr="00A567C1" w:rsidRDefault="00A567C1" w:rsidP="00A567C1">
      <w:pPr>
        <w:spacing w:after="464" w:line="291" w:lineRule="auto"/>
        <w:ind w:right="166"/>
        <w:jc w:val="left"/>
        <w:rPr>
          <w:color w:val="0070C0"/>
        </w:rPr>
      </w:pPr>
      <m:oMathPara>
        <m:oMath>
          <m:r>
            <w:rPr>
              <w:rFonts w:ascii="Cambria Math" w:hAnsi="Cambria Math"/>
              <w:color w:val="0070C0"/>
            </w:rPr>
            <m:t>h(s,r)=ScoreDiff(s,r)+1.5⋅PackageUtility(s,r)-2⋅EnergyRisk(s,r)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765924"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2E38C9DB"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EnergyRisk(s,r)=BatteryShortage(s,r)+1.5⋅ChargePenalty(s,r)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proofErr w:type="spellStart"/>
      <w:r w:rsidRPr="00545B9A">
        <w:rPr>
          <w:color w:val="0070C0"/>
          <w:sz w:val="26"/>
          <w:szCs w:val="26"/>
        </w:rPr>
        <w:t>ImprovedGreedy</w:t>
      </w:r>
      <w:proofErr w:type="spellEnd"/>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31560D60" w:rsidR="00246D9B" w:rsidRPr="00C711E8" w:rsidRDefault="00246D9B" w:rsidP="000058A0">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xml:space="preserve">, אם קיים מהלך שמוביל לניצחון בצעד אחד והמצב הזה נבדק, הסוכן </w:t>
      </w:r>
      <w:r w:rsidR="00383CCA">
        <w:rPr>
          <w:rFonts w:hint="cs"/>
          <w:color w:val="0070C0"/>
          <w:sz w:val="24"/>
          <w:rtl/>
        </w:rPr>
        <w:t>יבחר</w:t>
      </w:r>
      <w:r w:rsidRPr="00C711E8">
        <w:rPr>
          <w:color w:val="0070C0"/>
          <w:sz w:val="24"/>
          <w:rtl/>
        </w:rPr>
        <w:t xml:space="preserve"> בו</w:t>
      </w:r>
      <w:r w:rsidR="00D472B9" w:rsidRPr="00C711E8">
        <w:rPr>
          <w:rFonts w:hint="cs"/>
          <w:color w:val="0070C0"/>
          <w:sz w:val="24"/>
          <w:rtl/>
        </w:rPr>
        <w:t>,</w:t>
      </w:r>
      <w:r w:rsidRPr="00C711E8">
        <w:rPr>
          <w:color w:val="0070C0"/>
          <w:sz w:val="24"/>
          <w:rtl/>
        </w:rPr>
        <w:t xml:space="preserve"> </w:t>
      </w:r>
      <w:r w:rsidR="003E3917">
        <w:rPr>
          <w:rFonts w:hint="cs"/>
          <w:color w:val="0070C0"/>
          <w:sz w:val="24"/>
          <w:rtl/>
        </w:rPr>
        <w:t xml:space="preserve">אלא אם יש </w:t>
      </w:r>
      <w:r w:rsidR="008C6A05">
        <w:rPr>
          <w:rFonts w:hint="cs"/>
          <w:color w:val="0070C0"/>
          <w:sz w:val="24"/>
          <w:rtl/>
        </w:rPr>
        <w:t xml:space="preserve">סדרת מהלכים </w:t>
      </w:r>
      <w:r w:rsidR="00383CCA">
        <w:rPr>
          <w:rFonts w:hint="cs"/>
          <w:color w:val="0070C0"/>
          <w:sz w:val="24"/>
          <w:rtl/>
        </w:rPr>
        <w:t>אחרת שמובילה</w:t>
      </w:r>
      <w:r w:rsidR="008C6A05">
        <w:rPr>
          <w:rFonts w:hint="cs"/>
          <w:color w:val="0070C0"/>
          <w:sz w:val="24"/>
          <w:rtl/>
        </w:rPr>
        <w:t xml:space="preserve"> לנצח </w:t>
      </w:r>
      <w:r w:rsidR="008C6A05">
        <w:rPr>
          <w:color w:val="0070C0"/>
          <w:sz w:val="24"/>
          <w:rtl/>
        </w:rPr>
        <w:t>–</w:t>
      </w:r>
      <w:r w:rsidR="008C6A05">
        <w:rPr>
          <w:rFonts w:hint="cs"/>
          <w:color w:val="0070C0"/>
          <w:sz w:val="24"/>
          <w:rtl/>
        </w:rPr>
        <w:t xml:space="preserve"> שמחזירה את אותו ערך</w:t>
      </w:r>
      <w:r w:rsidR="000058A0">
        <w:rPr>
          <w:rFonts w:hint="cs"/>
          <w:color w:val="0070C0"/>
          <w:sz w:val="24"/>
          <w:rtl/>
        </w:rPr>
        <w:t xml:space="preserve"> </w:t>
      </w:r>
      <w:r w:rsidR="008C6A05">
        <w:rPr>
          <w:color w:val="0070C0"/>
          <w:sz w:val="24"/>
        </w:rPr>
        <w:t>utility</w:t>
      </w:r>
      <w:r w:rsidR="008C6A05">
        <w:rPr>
          <w:rFonts w:hint="cs"/>
          <w:color w:val="0070C0"/>
          <w:sz w:val="24"/>
          <w:rtl/>
        </w:rPr>
        <w:t xml:space="preserve">, </w:t>
      </w:r>
      <w:r w:rsidR="000058A0">
        <w:rPr>
          <w:rFonts w:hint="cs"/>
          <w:color w:val="0070C0"/>
          <w:sz w:val="24"/>
          <w:rtl/>
        </w:rPr>
        <w:t xml:space="preserve">או ערך גבוה יותר, </w:t>
      </w:r>
      <w:r w:rsidR="008C6A05">
        <w:rPr>
          <w:rFonts w:hint="cs"/>
          <w:color w:val="0070C0"/>
          <w:sz w:val="24"/>
          <w:rtl/>
        </w:rPr>
        <w:t xml:space="preserve">ואז </w:t>
      </w:r>
      <w:r w:rsidR="000058A0">
        <w:rPr>
          <w:rFonts w:hint="cs"/>
          <w:color w:val="0070C0"/>
          <w:sz w:val="24"/>
          <w:rtl/>
        </w:rPr>
        <w:t>יכול להיות שהאלגוריתם יבחר בהם</w:t>
      </w:r>
      <w:r w:rsidRPr="00C711E8">
        <w:rPr>
          <w:color w:val="0070C0"/>
          <w:sz w:val="24"/>
          <w:rtl/>
        </w:rPr>
        <w:t xml:space="preserve">. </w:t>
      </w:r>
      <w:r w:rsidR="000058A0">
        <w:rPr>
          <w:rFonts w:hint="cs"/>
          <w:color w:val="0070C0"/>
          <w:sz w:val="24"/>
          <w:rtl/>
        </w:rPr>
        <w:t>אם מדובר</w:t>
      </w:r>
      <w:r w:rsidRPr="00C711E8">
        <w:rPr>
          <w:color w:val="0070C0"/>
          <w:sz w:val="24"/>
          <w:rtl/>
        </w:rPr>
        <w:t xml:space="preserve"> ב</w:t>
      </w:r>
      <w:r w:rsidR="00D472B9" w:rsidRPr="00C711E8">
        <w:rPr>
          <w:rFonts w:hint="cs"/>
          <w:color w:val="0070C0"/>
          <w:sz w:val="24"/>
          <w:rtl/>
        </w:rPr>
        <w:t>-</w:t>
      </w:r>
      <w:r w:rsidRPr="00C711E8">
        <w:rPr>
          <w:color w:val="0070C0"/>
          <w:sz w:val="24"/>
        </w:rPr>
        <w:t>RB-</w:t>
      </w:r>
      <w:r w:rsidR="000058A0">
        <w:rPr>
          <w:color w:val="0070C0"/>
          <w:sz w:val="24"/>
        </w:rPr>
        <w:t>m</w:t>
      </w:r>
      <w:r w:rsidRPr="00C711E8">
        <w:rPr>
          <w:color w:val="0070C0"/>
          <w:sz w:val="24"/>
        </w:rPr>
        <w:t>inimax</w:t>
      </w:r>
      <w:r w:rsidRPr="00C711E8">
        <w:rPr>
          <w:color w:val="0070C0"/>
          <w:sz w:val="24"/>
          <w:rtl/>
        </w:rPr>
        <w:t xml:space="preserve">: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AgentMinimax</w:t>
      </w:r>
      <w:proofErr w:type="spellEnd"/>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proofErr w:type="spellStart"/>
      <w:r w:rsidRPr="004033F0">
        <w:rPr>
          <w:rFonts w:asciiTheme="minorBidi" w:hAnsiTheme="minorBidi" w:cstheme="minorBidi"/>
          <w:sz w:val="24"/>
        </w:rPr>
        <w:lastRenderedPageBreak/>
        <w:t>minimax_</w:t>
      </w:r>
      <w:proofErr w:type="gramStart"/>
      <w:r w:rsidRPr="004033F0">
        <w:rPr>
          <w:rFonts w:asciiTheme="minorBidi" w:hAnsiTheme="minorBidi" w:cstheme="minorBidi"/>
          <w:sz w:val="24"/>
        </w:rPr>
        <w:t>decision</w:t>
      </w:r>
      <w:proofErr w:type="spellEnd"/>
      <w:r w:rsidRPr="004033F0">
        <w:rPr>
          <w:rFonts w:asciiTheme="minorBidi" w:hAnsiTheme="minorBidi" w:cstheme="minorBidi"/>
          <w:sz w:val="24"/>
        </w:rPr>
        <w:t>(</w:t>
      </w:r>
      <w:proofErr w:type="gram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smart_heuristic</w:t>
      </w:r>
      <w:proofErr w:type="spellEnd"/>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AgentMinimax</w:t>
      </w:r>
      <w:proofErr w:type="spellEnd"/>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w:t>
      </w:r>
      <w:proofErr w:type="gramStart"/>
      <w:r w:rsidRPr="004033F0">
        <w:rPr>
          <w:rFonts w:asciiTheme="minorBidi" w:hAnsiTheme="minorBidi" w:cstheme="minorBidi"/>
          <w:sz w:val="24"/>
        </w:rPr>
        <w:t>decision</w:t>
      </w:r>
      <w:proofErr w:type="spellEnd"/>
      <w:r w:rsidRPr="004033F0">
        <w:rPr>
          <w:rFonts w:asciiTheme="minorBidi" w:hAnsiTheme="minorBidi" w:cstheme="minorBidi"/>
          <w:sz w:val="24"/>
        </w:rPr>
        <w:t>(</w:t>
      </w:r>
      <w:proofErr w:type="gram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1083C"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4224E584" w14:textId="0CE032D0"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עבור אותו עומק חיפוש, אותה יוריסטיקה ואותו כלל שבירת שוויון, סוכן </w:t>
      </w:r>
      <w:r w:rsidR="00A33D78">
        <w:rPr>
          <w:color w:val="0070C0"/>
          <w:sz w:val="20"/>
          <w:szCs w:val="22"/>
        </w:rPr>
        <w:t>a</w:t>
      </w:r>
      <w:r w:rsidRPr="00C1083C">
        <w:rPr>
          <w:color w:val="0070C0"/>
          <w:sz w:val="20"/>
          <w:szCs w:val="22"/>
        </w:rPr>
        <w:t>lpha</w:t>
      </w:r>
      <w:r w:rsidR="00A33D78">
        <w:rPr>
          <w:color w:val="0070C0"/>
          <w:sz w:val="20"/>
          <w:szCs w:val="22"/>
        </w:rPr>
        <w:t xml:space="preserve"> b</w:t>
      </w:r>
      <w:r w:rsidRPr="00C1083C">
        <w:rPr>
          <w:color w:val="0070C0"/>
          <w:sz w:val="20"/>
          <w:szCs w:val="22"/>
        </w:rPr>
        <w:t>eta</w:t>
      </w:r>
      <w:r w:rsidRPr="00C1083C">
        <w:rPr>
          <w:color w:val="0070C0"/>
          <w:sz w:val="20"/>
          <w:szCs w:val="22"/>
          <w:rtl/>
        </w:rPr>
        <w:t xml:space="preserve"> אמור לבחור את אותו מהלך כמו סוכן </w:t>
      </w:r>
      <w:r w:rsidR="00A33D78">
        <w:rPr>
          <w:color w:val="0070C0"/>
          <w:sz w:val="20"/>
          <w:szCs w:val="22"/>
        </w:rPr>
        <w:t>m</w:t>
      </w:r>
      <w:r w:rsidRPr="00C1083C">
        <w:rPr>
          <w:color w:val="0070C0"/>
          <w:sz w:val="20"/>
          <w:szCs w:val="22"/>
        </w:rPr>
        <w:t>inimax</w:t>
      </w:r>
      <w:r w:rsidRPr="00C1083C">
        <w:rPr>
          <w:color w:val="0070C0"/>
          <w:sz w:val="20"/>
          <w:szCs w:val="22"/>
          <w:rtl/>
        </w:rPr>
        <w:t xml:space="preserve">, משום שהגיזום לא משנה את ערך המינימקס אלא רק מסיר ענפים שלא </w:t>
      </w:r>
      <w:r w:rsidR="000C1B54">
        <w:rPr>
          <w:rFonts w:hint="cs"/>
          <w:color w:val="0070C0"/>
          <w:sz w:val="20"/>
          <w:szCs w:val="22"/>
          <w:rtl/>
        </w:rPr>
        <w:t>משפיעים על התוצאה</w:t>
      </w:r>
      <w:r w:rsidRPr="00C1083C">
        <w:rPr>
          <w:color w:val="0070C0"/>
          <w:sz w:val="20"/>
          <w:szCs w:val="22"/>
          <w:rtl/>
        </w:rPr>
        <w:t>.</w:t>
      </w:r>
    </w:p>
    <w:p w14:paraId="5755EC00" w14:textId="006627F4"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ההבדל הוא בזמן ריצה: </w:t>
      </w:r>
      <w:r w:rsidR="000C1B54">
        <w:rPr>
          <w:color w:val="0070C0"/>
          <w:sz w:val="20"/>
          <w:szCs w:val="22"/>
        </w:rPr>
        <w:t>a</w:t>
      </w:r>
      <w:r w:rsidR="000C1B54" w:rsidRPr="00C1083C">
        <w:rPr>
          <w:color w:val="0070C0"/>
          <w:sz w:val="20"/>
          <w:szCs w:val="22"/>
        </w:rPr>
        <w:t>lpha</w:t>
      </w:r>
      <w:r w:rsidR="000C1B54">
        <w:rPr>
          <w:color w:val="0070C0"/>
          <w:sz w:val="20"/>
          <w:szCs w:val="22"/>
        </w:rPr>
        <w:t xml:space="preserve"> b</w:t>
      </w:r>
      <w:r w:rsidR="000C1B54" w:rsidRPr="00C1083C">
        <w:rPr>
          <w:color w:val="0070C0"/>
          <w:sz w:val="20"/>
          <w:szCs w:val="22"/>
        </w:rPr>
        <w:t>eta</w:t>
      </w:r>
      <w:r w:rsidRPr="00C1083C">
        <w:rPr>
          <w:color w:val="0070C0"/>
          <w:sz w:val="20"/>
          <w:szCs w:val="22"/>
          <w:rtl/>
        </w:rPr>
        <w:t xml:space="preserve"> בדרך כלל יעיל יותר, כי הוא לא צריך לפתח את כל </w:t>
      </w:r>
      <w:r w:rsidR="007035D7">
        <w:rPr>
          <w:rFonts w:hint="cs"/>
          <w:color w:val="0070C0"/>
          <w:sz w:val="20"/>
          <w:szCs w:val="22"/>
          <w:rtl/>
        </w:rPr>
        <w:t>ה</w:t>
      </w:r>
      <w:r w:rsidRPr="00C1083C">
        <w:rPr>
          <w:color w:val="0070C0"/>
          <w:sz w:val="20"/>
          <w:szCs w:val="22"/>
          <w:rtl/>
        </w:rPr>
        <w:t>עץ חיפוש</w:t>
      </w:r>
      <w:r w:rsidR="000C1B54">
        <w:rPr>
          <w:rFonts w:hint="cs"/>
          <w:color w:val="0070C0"/>
          <w:sz w:val="20"/>
          <w:szCs w:val="22"/>
          <w:rtl/>
        </w:rPr>
        <w:t xml:space="preserve"> כמו </w:t>
      </w:r>
      <w:r w:rsidR="000C1B54">
        <w:rPr>
          <w:color w:val="0070C0"/>
          <w:sz w:val="20"/>
          <w:szCs w:val="22"/>
        </w:rPr>
        <w:t>minimax</w:t>
      </w:r>
      <w:r w:rsidRPr="00C1083C">
        <w:rPr>
          <w:color w:val="0070C0"/>
          <w:sz w:val="20"/>
          <w:szCs w:val="22"/>
          <w:rtl/>
        </w:rPr>
        <w:t xml:space="preserve">. במקרה הגרוע זמן הריצה יכול להיות דומה, אך במקרה טוב הוא בודק פחות מצבים ולכן יכול להספיק להגיע לעומק </w:t>
      </w:r>
      <w:r w:rsidR="007035D7">
        <w:rPr>
          <w:rFonts w:hint="cs"/>
          <w:color w:val="0070C0"/>
          <w:sz w:val="20"/>
          <w:szCs w:val="22"/>
          <w:rtl/>
        </w:rPr>
        <w:t>עמוק</w:t>
      </w:r>
      <w:r w:rsidRPr="00C1083C">
        <w:rPr>
          <w:color w:val="0070C0"/>
          <w:sz w:val="20"/>
          <w:szCs w:val="22"/>
          <w:rtl/>
        </w:rPr>
        <w:t xml:space="preserve"> יותר.</w:t>
      </w:r>
    </w:p>
    <w:p w14:paraId="15E1EA90" w14:textId="208D3859" w:rsidR="00C1083C" w:rsidRDefault="00C1083C" w:rsidP="00C1083C">
      <w:pPr>
        <w:spacing w:after="10" w:line="291" w:lineRule="auto"/>
        <w:ind w:left="785" w:right="519"/>
        <w:jc w:val="left"/>
        <w:rPr>
          <w:color w:val="0070C0"/>
          <w:sz w:val="20"/>
          <w:szCs w:val="22"/>
        </w:rPr>
      </w:pPr>
      <w:r w:rsidRPr="00C1083C">
        <w:rPr>
          <w:color w:val="0070C0"/>
          <w:sz w:val="20"/>
          <w:szCs w:val="22"/>
          <w:rtl/>
        </w:rPr>
        <w:t xml:space="preserve">לכן, בעומק קבוע בחירת המהלך אמורה להיות זהה, אך זמן הריצה של </w:t>
      </w:r>
      <w:r w:rsidR="009A25F2">
        <w:rPr>
          <w:rFonts w:hint="cs"/>
          <w:color w:val="0070C0"/>
          <w:sz w:val="20"/>
          <w:szCs w:val="22"/>
          <w:rtl/>
        </w:rPr>
        <w:t>אלפא בטא</w:t>
      </w:r>
      <w:r w:rsidRPr="00C1083C">
        <w:rPr>
          <w:color w:val="0070C0"/>
          <w:sz w:val="20"/>
          <w:szCs w:val="22"/>
          <w:rtl/>
        </w:rPr>
        <w:t xml:space="preserve"> לרוב יהיה </w:t>
      </w:r>
      <w:r w:rsidR="00A86B9C">
        <w:rPr>
          <w:rFonts w:hint="cs"/>
          <w:color w:val="0070C0"/>
          <w:sz w:val="20"/>
          <w:szCs w:val="22"/>
          <w:rtl/>
        </w:rPr>
        <w:t>קצר יותר</w:t>
      </w:r>
      <w:r w:rsidRPr="00C1083C">
        <w:rPr>
          <w:color w:val="0070C0"/>
          <w:sz w:val="20"/>
          <w:szCs w:val="22"/>
          <w:rtl/>
        </w:rPr>
        <w:t xml:space="preserve">. כאשר הסוכן מוגבל בזמן, ייתכן שבפועל הוא יבחר מהלך שונה, כי הוא עשוי להספיק לחפש עמוק יותר </w:t>
      </w:r>
      <w:r w:rsidR="00CE7C02">
        <w:rPr>
          <w:rFonts w:hint="cs"/>
          <w:color w:val="0070C0"/>
          <w:sz w:val="20"/>
          <w:szCs w:val="22"/>
          <w:rtl/>
        </w:rPr>
        <w:t xml:space="preserve">תחת אותו </w:t>
      </w:r>
      <w:proofErr w:type="spellStart"/>
      <w:r w:rsidR="00CE7C02" w:rsidRPr="00CE7C02">
        <w:rPr>
          <w:color w:val="0070C0"/>
          <w:sz w:val="20"/>
          <w:szCs w:val="22"/>
        </w:rPr>
        <w:t>time_limit</w:t>
      </w:r>
      <w:proofErr w:type="spellEnd"/>
      <w:r w:rsidR="00CE7C02">
        <w:rPr>
          <w:rFonts w:hint="cs"/>
          <w:color w:val="0070C0"/>
          <w:sz w:val="20"/>
          <w:szCs w:val="22"/>
          <w:rtl/>
        </w:rPr>
        <w:t xml:space="preserve"> </w:t>
      </w:r>
      <w:r w:rsidRPr="00C1083C">
        <w:rPr>
          <w:color w:val="0070C0"/>
          <w:sz w:val="20"/>
          <w:szCs w:val="22"/>
          <w:rtl/>
        </w:rPr>
        <w:t>.</w:t>
      </w:r>
    </w:p>
    <w:p w14:paraId="15CE52C4" w14:textId="77777777" w:rsidR="0058365D" w:rsidRPr="00C1083C" w:rsidRDefault="0058365D" w:rsidP="00C1083C">
      <w:pPr>
        <w:spacing w:after="10" w:line="291" w:lineRule="auto"/>
        <w:ind w:left="785" w:right="519"/>
        <w:jc w:val="left"/>
        <w:rPr>
          <w:color w:val="0070C0"/>
          <w:sz w:val="20"/>
          <w:szCs w:val="22"/>
        </w:rPr>
      </w:pPr>
    </w:p>
    <w:p w14:paraId="58D738E6" w14:textId="62A9786F" w:rsidR="00CE2C5B" w:rsidRPr="00AC5FEA" w:rsidRDefault="003A7A38" w:rsidP="0083485A">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w:t>
      </w:r>
      <w:r w:rsidR="0083485A">
        <w:rPr>
          <w:rFonts w:hint="cs"/>
          <w:color w:val="auto"/>
          <w:sz w:val="24"/>
          <w:rtl/>
        </w:rPr>
        <w:t xml:space="preserve"> </w:t>
      </w:r>
      <m:oMath>
        <m:r>
          <w:rPr>
            <w:rFonts w:ascii="Cambria Math" w:hAnsi="Cambria Math"/>
            <w:color w:val="0070C0"/>
            <w:sz w:val="24"/>
          </w:rPr>
          <m:t>x≤1</m:t>
        </m:r>
      </m:oMath>
    </w:p>
    <w:p w14:paraId="703AA720" w14:textId="1D8562D0" w:rsidR="00FD3425" w:rsidRDefault="00140A04" w:rsidP="00140A04">
      <w:pPr>
        <w:spacing w:after="10" w:line="291" w:lineRule="auto"/>
        <w:ind w:left="573" w:right="519"/>
        <w:jc w:val="left"/>
        <w:rPr>
          <w:strike/>
          <w:color w:val="auto"/>
          <w:sz w:val="28"/>
          <w:szCs w:val="28"/>
          <w:rtl/>
        </w:rPr>
      </w:pPr>
      <w:r w:rsidRPr="00BC678F">
        <w:rPr>
          <w:strike/>
          <w:noProof/>
          <w:color w:val="auto"/>
          <w:sz w:val="28"/>
          <w:szCs w:val="28"/>
          <w:rtl/>
        </w:rPr>
        <w:drawing>
          <wp:inline distT="0" distB="0" distL="0" distR="0" wp14:anchorId="61335CCB" wp14:editId="2751FB6D">
            <wp:extent cx="3906683" cy="3398608"/>
            <wp:effectExtent l="0" t="0" r="0" b="0"/>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3933434" cy="3421880"/>
                    </a:xfrm>
                    <a:prstGeom prst="rect">
                      <a:avLst/>
                    </a:prstGeom>
                  </pic:spPr>
                </pic:pic>
              </a:graphicData>
            </a:graphic>
          </wp:inline>
        </w:drawing>
      </w:r>
    </w:p>
    <w:p w14:paraId="152A70C3" w14:textId="6408CE7C" w:rsidR="00BC678F" w:rsidRPr="0045008E" w:rsidRDefault="00BC678F" w:rsidP="00FD3425">
      <w:pPr>
        <w:spacing w:after="426" w:line="291" w:lineRule="auto"/>
        <w:ind w:right="351"/>
        <w:jc w:val="left"/>
        <w:rPr>
          <w:strike/>
          <w:color w:val="auto"/>
          <w:sz w:val="28"/>
          <w:szCs w:val="28"/>
        </w:rPr>
      </w:pP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DA2147"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69A12DE8" w14:textId="74D7B774" w:rsidR="00DA2147" w:rsidRPr="00DA2147" w:rsidRDefault="00DA2147" w:rsidP="008F07F6">
      <w:pPr>
        <w:spacing w:after="310" w:line="291" w:lineRule="auto"/>
        <w:ind w:left="708" w:right="351"/>
        <w:jc w:val="left"/>
        <w:rPr>
          <w:color w:val="0070C0"/>
          <w:sz w:val="21"/>
          <w:szCs w:val="22"/>
          <w:rtl/>
        </w:rPr>
      </w:pPr>
      <w:r w:rsidRPr="00DA2147">
        <w:rPr>
          <w:color w:val="0070C0"/>
          <w:sz w:val="21"/>
          <w:szCs w:val="22"/>
          <w:rtl/>
        </w:rPr>
        <w:t>ב</w:t>
      </w:r>
      <w:r>
        <w:rPr>
          <w:rFonts w:hint="cs"/>
          <w:color w:val="0070C0"/>
          <w:sz w:val="21"/>
          <w:szCs w:val="22"/>
          <w:rtl/>
        </w:rPr>
        <w:t>-</w:t>
      </w:r>
      <w:proofErr w:type="spellStart"/>
      <w:r>
        <w:rPr>
          <w:color w:val="0070C0"/>
          <w:sz w:val="21"/>
          <w:szCs w:val="22"/>
        </w:rPr>
        <w:t>e</w:t>
      </w:r>
      <w:r w:rsidRPr="00DA2147">
        <w:rPr>
          <w:color w:val="0070C0"/>
          <w:sz w:val="21"/>
          <w:szCs w:val="22"/>
        </w:rPr>
        <w:t>xpectimax</w:t>
      </w:r>
      <w:proofErr w:type="spellEnd"/>
      <w:r w:rsidRPr="00DA2147">
        <w:rPr>
          <w:color w:val="0070C0"/>
          <w:sz w:val="21"/>
          <w:szCs w:val="22"/>
          <w:rtl/>
        </w:rPr>
        <w:t xml:space="preserve"> הסוכן מניח שהיריב </w:t>
      </w:r>
      <w:r>
        <w:rPr>
          <w:rFonts w:hint="cs"/>
          <w:color w:val="0070C0"/>
          <w:sz w:val="21"/>
          <w:szCs w:val="22"/>
          <w:rtl/>
        </w:rPr>
        <w:t>לא</w:t>
      </w:r>
      <w:r w:rsidRPr="00DA2147">
        <w:rPr>
          <w:color w:val="0070C0"/>
          <w:sz w:val="21"/>
          <w:szCs w:val="22"/>
          <w:rtl/>
        </w:rPr>
        <w:t xml:space="preserve"> בוחר בהכרח את המהלך הגרוע ביותר </w:t>
      </w:r>
      <w:r>
        <w:rPr>
          <w:rFonts w:hint="cs"/>
          <w:color w:val="0070C0"/>
          <w:sz w:val="21"/>
          <w:szCs w:val="22"/>
          <w:rtl/>
        </w:rPr>
        <w:t>עבורו</w:t>
      </w:r>
      <w:r w:rsidRPr="00DA2147">
        <w:rPr>
          <w:color w:val="0070C0"/>
          <w:sz w:val="21"/>
          <w:szCs w:val="22"/>
          <w:rtl/>
        </w:rPr>
        <w:t>, אלא פועל לפי התפלגות הסתברות ידועה. לכן בצמתים של הסוכן שלנו האלגוריתם בוחר את המהלך בעל הערך המקסימלי, כמו ב</w:t>
      </w:r>
      <w:r>
        <w:rPr>
          <w:rFonts w:hint="cs"/>
          <w:color w:val="0070C0"/>
          <w:sz w:val="21"/>
          <w:szCs w:val="22"/>
          <w:rtl/>
        </w:rPr>
        <w:t>-</w:t>
      </w:r>
      <w:r>
        <w:rPr>
          <w:color w:val="0070C0"/>
          <w:sz w:val="21"/>
          <w:szCs w:val="22"/>
        </w:rPr>
        <w:t>m</w:t>
      </w:r>
      <w:r w:rsidRPr="00DA2147">
        <w:rPr>
          <w:color w:val="0070C0"/>
          <w:sz w:val="21"/>
          <w:szCs w:val="22"/>
        </w:rPr>
        <w:t>inimax</w:t>
      </w:r>
      <w:r w:rsidRPr="00DA2147">
        <w:rPr>
          <w:color w:val="0070C0"/>
          <w:sz w:val="21"/>
          <w:szCs w:val="22"/>
          <w:rtl/>
        </w:rPr>
        <w:t>, אבל בצמתים של היריב הוא מחשב תוחלת</w:t>
      </w:r>
      <w:r>
        <w:rPr>
          <w:rFonts w:hint="cs"/>
          <w:color w:val="0070C0"/>
          <w:sz w:val="21"/>
          <w:szCs w:val="22"/>
          <w:rtl/>
        </w:rPr>
        <w:t xml:space="preserve"> </w:t>
      </w:r>
      <w:r>
        <w:rPr>
          <w:color w:val="0070C0"/>
          <w:sz w:val="21"/>
          <w:szCs w:val="22"/>
          <w:rtl/>
        </w:rPr>
        <w:t>–</w:t>
      </w:r>
      <w:r>
        <w:rPr>
          <w:rFonts w:hint="cs"/>
          <w:color w:val="0070C0"/>
          <w:sz w:val="21"/>
          <w:szCs w:val="22"/>
          <w:rtl/>
        </w:rPr>
        <w:t xml:space="preserve"> </w:t>
      </w:r>
      <w:r w:rsidRPr="00DA2147">
        <w:rPr>
          <w:color w:val="0070C0"/>
          <w:sz w:val="21"/>
          <w:szCs w:val="22"/>
          <w:rtl/>
        </w:rPr>
        <w:t xml:space="preserve">סכום הערכים של המצבים הבאים כפול ההסתברות שהיריב </w:t>
      </w:r>
      <w:r w:rsidR="008F07F6">
        <w:rPr>
          <w:rFonts w:hint="cs"/>
          <w:color w:val="0070C0"/>
          <w:sz w:val="21"/>
          <w:szCs w:val="22"/>
          <w:rtl/>
        </w:rPr>
        <w:t>בוחר</w:t>
      </w:r>
      <w:r w:rsidRPr="00DA2147">
        <w:rPr>
          <w:color w:val="0070C0"/>
          <w:sz w:val="21"/>
          <w:szCs w:val="22"/>
          <w:rtl/>
        </w:rPr>
        <w:t xml:space="preserve"> בכל פעולה.</w:t>
      </w:r>
      <w:r w:rsidR="008F07F6">
        <w:rPr>
          <w:rFonts w:hint="cs"/>
          <w:color w:val="0070C0"/>
          <w:sz w:val="21"/>
          <w:szCs w:val="22"/>
          <w:rtl/>
        </w:rPr>
        <w:t xml:space="preserve"> </w:t>
      </w:r>
      <w:r w:rsidRPr="00DA2147">
        <w:rPr>
          <w:color w:val="0070C0"/>
          <w:sz w:val="21"/>
          <w:szCs w:val="22"/>
          <w:rtl/>
        </w:rPr>
        <w:t xml:space="preserve">כלומר, עבור כל פעולה אפשרית </w:t>
      </w:r>
      <w:r w:rsidR="008F07F6">
        <w:rPr>
          <w:rFonts w:hint="cs"/>
          <w:color w:val="0070C0"/>
          <w:sz w:val="21"/>
          <w:szCs w:val="22"/>
          <w:rtl/>
        </w:rPr>
        <w:t>של הסוכן</w:t>
      </w:r>
      <w:r w:rsidRPr="00DA2147">
        <w:rPr>
          <w:color w:val="0070C0"/>
          <w:sz w:val="21"/>
          <w:szCs w:val="22"/>
          <w:rtl/>
        </w:rPr>
        <w:t xml:space="preserve">, האלגוריתם מחשב את הערך הצפוי של המשך המשחק לפי הסתברויות פעולות היריב, ואז בוחר את הפעולה עם </w:t>
      </w:r>
      <w:r w:rsidR="008F296A">
        <w:rPr>
          <w:rFonts w:hint="cs"/>
          <w:color w:val="0070C0"/>
          <w:sz w:val="21"/>
          <w:szCs w:val="22"/>
          <w:rtl/>
        </w:rPr>
        <w:t xml:space="preserve">ערך </w:t>
      </w:r>
      <w:r w:rsidRPr="00DA2147">
        <w:rPr>
          <w:color w:val="0070C0"/>
          <w:sz w:val="21"/>
          <w:szCs w:val="22"/>
          <w:rtl/>
        </w:rPr>
        <w:t>התוחלת הגבוה ביותר.</w:t>
      </w:r>
    </w:p>
    <w:p w14:paraId="096A78E4" w14:textId="77777777" w:rsidR="00381B24" w:rsidRPr="00B027F4"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7BC4E467" w14:textId="207A97E0" w:rsidR="007153A5" w:rsidRDefault="001C0053" w:rsidP="007153A5">
      <w:pPr>
        <w:spacing w:after="310" w:line="360" w:lineRule="auto"/>
        <w:ind w:left="348" w:right="351"/>
        <w:jc w:val="left"/>
        <w:rPr>
          <w:rFonts w:ascii="Cambria Math" w:hAnsi="Cambria Math"/>
          <w:i/>
          <w:color w:val="0070C0"/>
          <w:sz w:val="21"/>
          <w:szCs w:val="22"/>
          <w:rtl/>
        </w:rPr>
      </w:pPr>
      <w:r w:rsidRPr="001C0053">
        <w:rPr>
          <w:color w:val="0070C0"/>
          <w:sz w:val="21"/>
          <w:szCs w:val="22"/>
          <w:rtl/>
        </w:rPr>
        <w:t>ב</w:t>
      </w:r>
      <w:r>
        <w:rPr>
          <w:rFonts w:hint="cs"/>
          <w:color w:val="0070C0"/>
          <w:sz w:val="21"/>
          <w:szCs w:val="22"/>
          <w:rtl/>
        </w:rPr>
        <w:t>-</w:t>
      </w:r>
      <w:r w:rsidRPr="001C0053">
        <w:rPr>
          <w:color w:val="0070C0"/>
          <w:sz w:val="21"/>
          <w:szCs w:val="22"/>
        </w:rPr>
        <w:t>RB-</w:t>
      </w:r>
      <w:proofErr w:type="spellStart"/>
      <w:r w:rsidRPr="001C0053">
        <w:rPr>
          <w:color w:val="0070C0"/>
          <w:sz w:val="21"/>
          <w:szCs w:val="22"/>
        </w:rPr>
        <w:t>Expectimax</w:t>
      </w:r>
      <w:proofErr w:type="spellEnd"/>
      <w:r w:rsidRPr="001C0053">
        <w:rPr>
          <w:color w:val="0070C0"/>
          <w:sz w:val="21"/>
          <w:szCs w:val="22"/>
          <w:rtl/>
        </w:rPr>
        <w:t xml:space="preserve"> ניתן לבצע גיזום בעזרת החסם הנתון על </w:t>
      </w:r>
      <w:r w:rsidR="00F35204">
        <w:rPr>
          <w:rFonts w:hint="cs"/>
          <w:color w:val="0070C0"/>
          <w:sz w:val="21"/>
          <w:szCs w:val="22"/>
          <w:rtl/>
        </w:rPr>
        <w:t>היוריסטיקה</w:t>
      </w:r>
      <w:r w:rsidRPr="001C0053">
        <w:rPr>
          <w:color w:val="0070C0"/>
          <w:sz w:val="21"/>
          <w:szCs w:val="22"/>
          <w:rtl/>
        </w:rPr>
        <w:t xml:space="preserve">. נתון שלכל מצב </w:t>
      </w:r>
      <w:r w:rsidRPr="001C0053">
        <w:rPr>
          <w:color w:val="0070C0"/>
          <w:sz w:val="21"/>
          <w:szCs w:val="22"/>
        </w:rPr>
        <w:t>s</w:t>
      </w:r>
      <w:r w:rsidRPr="001C0053">
        <w:rPr>
          <w:color w:val="0070C0"/>
          <w:sz w:val="21"/>
          <w:szCs w:val="22"/>
          <w:rtl/>
        </w:rPr>
        <w:t xml:space="preserve"> מתקיים:</w:t>
      </w:r>
      <w:r w:rsidR="00F35204">
        <w:rPr>
          <w:color w:val="0070C0"/>
          <w:sz w:val="21"/>
          <w:szCs w:val="22"/>
          <w:rtl/>
        </w:rPr>
        <w:br/>
      </w:r>
      <w:r w:rsidRPr="001C0053">
        <w:rPr>
          <w:color w:val="0070C0"/>
          <w:sz w:val="21"/>
          <w:szCs w:val="22"/>
          <w:rtl/>
        </w:rPr>
        <w:t xml:space="preserve"> </w:t>
      </w:r>
      <m:oMath>
        <m:r>
          <w:rPr>
            <w:rFonts w:ascii="Cambria Math" w:hAnsi="Cambria Math"/>
            <w:color w:val="0070C0"/>
            <w:sz w:val="21"/>
            <w:szCs w:val="22"/>
          </w:rPr>
          <m:t>-1</m:t>
        </m:r>
        <m:r>
          <w:rPr>
            <w:rFonts w:ascii="Cambria Math" w:hAnsi="Cambria Math"/>
            <w:color w:val="0070C0"/>
            <w:sz w:val="21"/>
            <w:szCs w:val="22"/>
            <w:rtl/>
          </w:rPr>
          <m:t>&lt;=</m:t>
        </m:r>
        <m:r>
          <w:rPr>
            <w:rFonts w:ascii="Cambria Math" w:hAnsi="Cambria Math"/>
            <w:color w:val="0070C0"/>
            <w:sz w:val="21"/>
            <w:szCs w:val="22"/>
          </w:rPr>
          <m:t>h(s)&lt;= 1</m:t>
        </m:r>
      </m:oMath>
      <w:r w:rsidRPr="001C0053">
        <w:rPr>
          <w:color w:val="0070C0"/>
          <w:sz w:val="21"/>
          <w:szCs w:val="22"/>
          <w:rtl/>
        </w:rPr>
        <w:t>. מכיוון שבאלגוריתם מוגבל משאבים משתמשים ב</w:t>
      </w:r>
      <w:r w:rsidR="00F35204">
        <w:rPr>
          <w:rFonts w:hint="cs"/>
          <w:color w:val="0070C0"/>
          <w:sz w:val="21"/>
          <w:szCs w:val="22"/>
          <w:rtl/>
        </w:rPr>
        <w:t>-</w:t>
      </w:r>
      <w:r w:rsidRPr="001C0053">
        <w:rPr>
          <w:color w:val="0070C0"/>
          <w:sz w:val="21"/>
          <w:szCs w:val="22"/>
        </w:rPr>
        <w:t>h</w:t>
      </w:r>
      <w:r w:rsidRPr="001C0053">
        <w:rPr>
          <w:color w:val="0070C0"/>
          <w:sz w:val="21"/>
          <w:szCs w:val="22"/>
          <w:rtl/>
        </w:rPr>
        <w:t xml:space="preserve"> כאשר מגיעים לעומק </w:t>
      </w:r>
      <w:r w:rsidR="00D03AC0">
        <w:rPr>
          <w:rFonts w:hint="cs"/>
          <w:color w:val="0070C0"/>
          <w:sz w:val="21"/>
          <w:szCs w:val="22"/>
          <w:rtl/>
        </w:rPr>
        <w:t>המוגבל</w:t>
      </w:r>
      <w:r w:rsidRPr="001C0053">
        <w:rPr>
          <w:color w:val="0070C0"/>
          <w:sz w:val="21"/>
          <w:szCs w:val="22"/>
          <w:rtl/>
        </w:rPr>
        <w:t>, ניתן להשתמש בחסם הזה כדי לחסום את הערכים האפשריים של ענפים שעדיין לא פותחו.</w:t>
      </w:r>
      <w:r w:rsidR="005B1728">
        <w:rPr>
          <w:rFonts w:hint="cs"/>
          <w:color w:val="0070C0"/>
          <w:sz w:val="21"/>
          <w:szCs w:val="22"/>
          <w:rtl/>
        </w:rPr>
        <w:t xml:space="preserve"> </w:t>
      </w:r>
      <w:r w:rsidRPr="001C0053">
        <w:rPr>
          <w:color w:val="0070C0"/>
          <w:sz w:val="21"/>
          <w:szCs w:val="22"/>
          <w:rtl/>
        </w:rPr>
        <w:t xml:space="preserve">בצומת הסתברותי של </w:t>
      </w:r>
      <w:proofErr w:type="spellStart"/>
      <w:r w:rsidRPr="001C0053">
        <w:rPr>
          <w:color w:val="0070C0"/>
          <w:sz w:val="21"/>
          <w:szCs w:val="22"/>
        </w:rPr>
        <w:t>Expectimax</w:t>
      </w:r>
      <w:proofErr w:type="spellEnd"/>
      <w:r w:rsidRPr="001C0053">
        <w:rPr>
          <w:color w:val="0070C0"/>
          <w:sz w:val="21"/>
          <w:szCs w:val="22"/>
          <w:rtl/>
        </w:rPr>
        <w:t xml:space="preserve"> הערך מחושב כתוחלת משוקללת של ערכי </w:t>
      </w:r>
      <w:r w:rsidR="000560D0">
        <w:rPr>
          <w:rFonts w:hint="cs"/>
          <w:color w:val="0070C0"/>
          <w:sz w:val="21"/>
          <w:szCs w:val="22"/>
          <w:rtl/>
        </w:rPr>
        <w:t>הבנים</w:t>
      </w:r>
      <w:r w:rsidRPr="001C0053">
        <w:rPr>
          <w:color w:val="0070C0"/>
          <w:sz w:val="21"/>
          <w:szCs w:val="22"/>
          <w:rtl/>
        </w:rPr>
        <w:t>:</w:t>
      </w:r>
      <w:r w:rsidR="008406BF">
        <w:rPr>
          <w:rFonts w:hint="cs"/>
          <w:color w:val="0070C0"/>
          <w:sz w:val="21"/>
          <w:szCs w:val="22"/>
          <w:rtl/>
        </w:rPr>
        <w:t xml:space="preserve"> </w:t>
      </w:r>
      <m:oMath>
        <m:r>
          <w:rPr>
            <w:rFonts w:ascii="Cambria Math" w:hAnsi="Cambria Math"/>
            <w:color w:val="0070C0"/>
            <w:sz w:val="21"/>
            <w:szCs w:val="22"/>
          </w:rPr>
          <m:t>V=</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005B1728">
        <w:rPr>
          <w:rFonts w:hint="cs"/>
          <w:color w:val="0070C0"/>
          <w:sz w:val="21"/>
          <w:szCs w:val="22"/>
          <w:rtl/>
        </w:rPr>
        <w:t xml:space="preserve"> </w:t>
      </w:r>
      <w:r w:rsidRPr="001C0053">
        <w:rPr>
          <w:color w:val="0070C0"/>
          <w:sz w:val="21"/>
          <w:szCs w:val="22"/>
          <w:rtl/>
        </w:rPr>
        <w:t xml:space="preserve">כאשר </w:t>
      </w:r>
      <m:oMath>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oMath>
      <w:r w:rsidRPr="001C0053">
        <w:rPr>
          <w:color w:val="0070C0"/>
          <w:sz w:val="21"/>
          <w:szCs w:val="22"/>
          <w:rtl/>
        </w:rPr>
        <w:t xml:space="preserve"> היא ההסתברות להגיע </w:t>
      </w:r>
      <w:r w:rsidR="000560D0">
        <w:rPr>
          <w:rFonts w:hint="cs"/>
          <w:color w:val="0070C0"/>
          <w:sz w:val="21"/>
          <w:szCs w:val="22"/>
          <w:rtl/>
        </w:rPr>
        <w:t>לבן</w:t>
      </w:r>
      <w:r w:rsidRPr="001C0053">
        <w:rPr>
          <w:color w:val="0070C0"/>
          <w:sz w:val="21"/>
          <w:szCs w:val="22"/>
          <w:rtl/>
        </w:rPr>
        <w:t xml:space="preserve"> </w:t>
      </w:r>
      <w:proofErr w:type="spellStart"/>
      <w:r w:rsidRPr="001C0053">
        <w:rPr>
          <w:color w:val="0070C0"/>
          <w:sz w:val="21"/>
          <w:szCs w:val="22"/>
        </w:rPr>
        <w:t>i</w:t>
      </w:r>
      <w:proofErr w:type="spellEnd"/>
      <w:r w:rsidRPr="001C0053">
        <w:rPr>
          <w:color w:val="0070C0"/>
          <w:sz w:val="21"/>
          <w:szCs w:val="22"/>
          <w:rtl/>
        </w:rPr>
        <w:t>, ו</w:t>
      </w:r>
      <w:r w:rsidR="005B1728">
        <w:rPr>
          <w:rFonts w:hint="cs"/>
          <w:color w:val="0070C0"/>
          <w:sz w:val="21"/>
          <w:szCs w:val="22"/>
          <w:rtl/>
        </w:rPr>
        <w:t>-</w:t>
      </w:r>
      <m:oMath>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Pr="001C0053">
        <w:rPr>
          <w:color w:val="0070C0"/>
          <w:sz w:val="21"/>
          <w:szCs w:val="22"/>
          <w:rtl/>
        </w:rPr>
        <w:t xml:space="preserve"> הוא הערך של אותו </w:t>
      </w:r>
      <w:r w:rsidR="000560D0">
        <w:rPr>
          <w:rFonts w:hint="cs"/>
          <w:color w:val="0070C0"/>
          <w:sz w:val="21"/>
          <w:szCs w:val="22"/>
          <w:rtl/>
        </w:rPr>
        <w:t>בן</w:t>
      </w:r>
      <w:r w:rsidRPr="001C0053">
        <w:rPr>
          <w:color w:val="0070C0"/>
          <w:sz w:val="21"/>
          <w:szCs w:val="22"/>
          <w:rtl/>
        </w:rPr>
        <w:t xml:space="preserve">.נניח שכבר פיתחנו חלק </w:t>
      </w:r>
      <w:r w:rsidR="000560D0">
        <w:rPr>
          <w:rFonts w:hint="cs"/>
          <w:color w:val="0070C0"/>
          <w:sz w:val="21"/>
          <w:szCs w:val="22"/>
          <w:rtl/>
        </w:rPr>
        <w:t>מהבנים</w:t>
      </w:r>
      <w:r w:rsidRPr="001C0053">
        <w:rPr>
          <w:color w:val="0070C0"/>
          <w:sz w:val="21"/>
          <w:szCs w:val="22"/>
          <w:rtl/>
        </w:rPr>
        <w:t xml:space="preserve"> של צומת הסתברותי</w:t>
      </w:r>
      <w:r w:rsidR="00A02D57">
        <w:rPr>
          <w:rFonts w:hint="cs"/>
          <w:color w:val="0070C0"/>
          <w:sz w:val="21"/>
          <w:szCs w:val="22"/>
          <w:rtl/>
        </w:rPr>
        <w:t xml:space="preserve">, </w:t>
      </w:r>
      <w:r w:rsidRPr="001C0053">
        <w:rPr>
          <w:color w:val="0070C0"/>
          <w:sz w:val="21"/>
          <w:szCs w:val="22"/>
          <w:rtl/>
        </w:rPr>
        <w:t>נסמן את התרומה שכבר חושבה כך:</w:t>
      </w:r>
      <w:r w:rsidR="00D75AE4">
        <w:rPr>
          <w:rFonts w:hint="cs"/>
          <w:color w:val="0070C0"/>
          <w:sz w:val="21"/>
          <w:szCs w:val="22"/>
          <w:rtl/>
        </w:rPr>
        <w:t xml:space="preserve"> </w:t>
      </w:r>
      <w:r w:rsidR="00A02D57">
        <w:rPr>
          <w:rFonts w:hint="cs"/>
          <w:color w:val="0070C0"/>
          <w:sz w:val="21"/>
          <w:szCs w:val="22"/>
          <w:rtl/>
        </w:rPr>
        <w:t xml:space="preserve"> </w:t>
      </w:r>
      <m:oMath>
        <m:r>
          <w:rPr>
            <w:rFonts w:ascii="Cambria Math" w:hAnsi="Cambria Math"/>
            <w:color w:val="0070C0"/>
            <w:sz w:val="21"/>
            <w:szCs w:val="22"/>
          </w:rPr>
          <m:t>S=</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i∈E</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sSub>
          <m:sSubPr>
            <m:ctrlPr>
              <w:rPr>
                <w:rFonts w:ascii="Cambria Math" w:hAnsi="Cambria Math"/>
                <w:i/>
                <w:color w:val="0070C0"/>
                <w:sz w:val="21"/>
                <w:szCs w:val="22"/>
              </w:rPr>
            </m:ctrlPr>
          </m:sSubPr>
          <m:e>
            <m:r>
              <w:rPr>
                <w:rFonts w:ascii="Cambria Math" w:hAnsi="Cambria Math"/>
                <w:color w:val="0070C0"/>
                <w:sz w:val="21"/>
                <w:szCs w:val="22"/>
              </w:rPr>
              <m:t>v</m:t>
            </m:r>
          </m:e>
          <m:sub>
            <m:r>
              <w:rPr>
                <w:rFonts w:ascii="Cambria Math" w:hAnsi="Cambria Math"/>
                <w:color w:val="0070C0"/>
                <w:sz w:val="21"/>
                <w:szCs w:val="22"/>
              </w:rPr>
              <m:t>i</m:t>
            </m:r>
          </m:sub>
        </m:sSub>
      </m:oMath>
      <w:r w:rsidR="00D75AE4">
        <w:rPr>
          <w:rFonts w:ascii="Cambria Math" w:hAnsi="Cambria Math"/>
          <w:i/>
          <w:color w:val="0070C0"/>
          <w:sz w:val="21"/>
          <w:szCs w:val="22"/>
          <w:rtl/>
        </w:rPr>
        <w:br/>
      </w:r>
      <w:r w:rsidRPr="001C0053">
        <w:rPr>
          <w:color w:val="0070C0"/>
          <w:sz w:val="21"/>
          <w:szCs w:val="22"/>
          <w:rtl/>
        </w:rPr>
        <w:t xml:space="preserve">ונסמן את סכום ההסתברויות של </w:t>
      </w:r>
      <w:r w:rsidR="000560D0">
        <w:rPr>
          <w:rFonts w:hint="cs"/>
          <w:color w:val="0070C0"/>
          <w:sz w:val="21"/>
          <w:szCs w:val="22"/>
          <w:rtl/>
        </w:rPr>
        <w:t>הבנים</w:t>
      </w:r>
      <w:r w:rsidRPr="001C0053">
        <w:rPr>
          <w:color w:val="0070C0"/>
          <w:sz w:val="21"/>
          <w:szCs w:val="22"/>
          <w:rtl/>
        </w:rPr>
        <w:t xml:space="preserve"> שעדיין לא נבדקו כך:</w:t>
      </w:r>
      <w:r w:rsidR="00453AA4">
        <w:rPr>
          <w:rFonts w:hint="cs"/>
          <w:color w:val="0070C0"/>
          <w:sz w:val="21"/>
          <w:szCs w:val="22"/>
          <w:rtl/>
        </w:rPr>
        <w:t xml:space="preserve"> </w:t>
      </w:r>
      <m:oMath>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m:t>
        </m:r>
        <m:nary>
          <m:naryPr>
            <m:chr m:val="∑"/>
            <m:limLoc m:val="undOvr"/>
            <m:grow m:val="1"/>
            <m:supHide m:val="1"/>
            <m:ctrlPr>
              <w:rPr>
                <w:rFonts w:ascii="Cambria Math" w:hAnsi="Cambria Math"/>
                <w:i/>
                <w:color w:val="0070C0"/>
                <w:sz w:val="21"/>
                <w:szCs w:val="22"/>
              </w:rPr>
            </m:ctrlPr>
          </m:naryPr>
          <m:sub>
            <m:r>
              <w:rPr>
                <w:rFonts w:ascii="Cambria Math" w:hAnsi="Cambria Math"/>
                <w:color w:val="0070C0"/>
                <w:sz w:val="21"/>
                <w:szCs w:val="22"/>
              </w:rPr>
              <m:t>i∉E</m:t>
            </m:r>
          </m:sub>
          <m:sup/>
          <m:e>
            <m:sSub>
              <m:sSubPr>
                <m:ctrlPr>
                  <w:rPr>
                    <w:rFonts w:ascii="Cambria Math" w:hAnsi="Cambria Math"/>
                    <w:i/>
                    <w:color w:val="0070C0"/>
                    <w:sz w:val="21"/>
                    <w:szCs w:val="22"/>
                  </w:rPr>
                </m:ctrlPr>
              </m:sSubPr>
              <m:e>
                <m:r>
                  <w:rPr>
                    <w:rFonts w:ascii="Cambria Math" w:hAnsi="Cambria Math"/>
                    <w:color w:val="0070C0"/>
                    <w:sz w:val="21"/>
                    <w:szCs w:val="22"/>
                  </w:rPr>
                  <m:t>p</m:t>
                </m:r>
              </m:e>
              <m:sub>
                <m:r>
                  <w:rPr>
                    <w:rFonts w:ascii="Cambria Math" w:hAnsi="Cambria Math"/>
                    <w:color w:val="0070C0"/>
                    <w:sz w:val="21"/>
                    <w:szCs w:val="22"/>
                  </w:rPr>
                  <m:t>i</m:t>
                </m:r>
              </m:sub>
            </m:sSub>
          </m:e>
        </m:nary>
      </m:oMath>
      <w:r w:rsidR="00453AA4" w:rsidRPr="00453AA4">
        <w:rPr>
          <w:rFonts w:ascii="Cambria Math" w:hAnsi="Cambria Math"/>
          <w:i/>
          <w:color w:val="0070C0"/>
          <w:sz w:val="21"/>
          <w:szCs w:val="22"/>
        </w:rPr>
        <w:br/>
      </w:r>
      <w:r w:rsidRPr="001C0053">
        <w:rPr>
          <w:color w:val="0070C0"/>
          <w:sz w:val="21"/>
          <w:szCs w:val="22"/>
          <w:rtl/>
        </w:rPr>
        <w:t xml:space="preserve">מכיוון שכל </w:t>
      </w:r>
      <w:r w:rsidR="000560D0">
        <w:rPr>
          <w:rFonts w:hint="cs"/>
          <w:color w:val="0070C0"/>
          <w:sz w:val="21"/>
          <w:szCs w:val="22"/>
          <w:rtl/>
        </w:rPr>
        <w:t>בן</w:t>
      </w:r>
      <w:r w:rsidRPr="001C0053">
        <w:rPr>
          <w:color w:val="0070C0"/>
          <w:sz w:val="21"/>
          <w:szCs w:val="22"/>
          <w:rtl/>
        </w:rPr>
        <w:t xml:space="preserve"> שעדיין לא נבדק יכול לקבל ערך בין </w:t>
      </w:r>
      <w:r w:rsidR="00453AA4">
        <w:rPr>
          <w:color w:val="0070C0"/>
          <w:sz w:val="21"/>
          <w:szCs w:val="22"/>
        </w:rPr>
        <w:t>-1</w:t>
      </w:r>
      <w:r w:rsidR="00453AA4">
        <w:rPr>
          <w:rFonts w:hint="cs"/>
          <w:color w:val="0070C0"/>
          <w:sz w:val="21"/>
          <w:szCs w:val="22"/>
          <w:rtl/>
        </w:rPr>
        <w:t xml:space="preserve"> ל-1</w:t>
      </w:r>
      <w:r w:rsidRPr="001C0053">
        <w:rPr>
          <w:color w:val="0070C0"/>
          <w:sz w:val="21"/>
          <w:szCs w:val="22"/>
          <w:rtl/>
        </w:rPr>
        <w:t xml:space="preserve">, התרומה הכוללת של </w:t>
      </w:r>
      <w:r w:rsidR="000560D0">
        <w:rPr>
          <w:rFonts w:hint="cs"/>
          <w:color w:val="0070C0"/>
          <w:sz w:val="21"/>
          <w:szCs w:val="22"/>
          <w:rtl/>
        </w:rPr>
        <w:t>הבנים</w:t>
      </w:r>
      <w:r w:rsidRPr="001C0053">
        <w:rPr>
          <w:color w:val="0070C0"/>
          <w:sz w:val="21"/>
          <w:szCs w:val="22"/>
          <w:rtl/>
        </w:rPr>
        <w:t xml:space="preserve"> שלא נבדקו חסומה בין</w:t>
      </w:r>
      <w:r w:rsidR="00E1414B">
        <w:rPr>
          <w:rFonts w:hint="cs"/>
          <w:color w:val="0070C0"/>
          <w:sz w:val="21"/>
          <w:szCs w:val="22"/>
          <w:rtl/>
        </w:rPr>
        <w:t xml:space="preserve"> </w:t>
      </w:r>
      <m:oMath>
        <m:r>
          <w:rPr>
            <w:rFonts w:ascii="Cambria Math" w:hAnsi="Cambria Math"/>
            <w:color w:val="0070C0"/>
            <w:sz w:val="21"/>
            <w:szCs w:val="22"/>
          </w:rPr>
          <m:t>-</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E1414B">
        <w:rPr>
          <w:rFonts w:ascii="Cambria Math" w:hAnsi="Cambria Math" w:hint="cs"/>
          <w:i/>
          <w:color w:val="0070C0"/>
          <w:sz w:val="21"/>
          <w:szCs w:val="22"/>
          <w:rtl/>
        </w:rPr>
        <w:t xml:space="preserve"> לבין </w:t>
      </w:r>
      <m:oMath>
        <m:r>
          <w:rPr>
            <w:rFonts w:ascii="Cambria Math" w:hAnsi="Cambria Math"/>
            <w:color w:val="0070C0"/>
            <w:sz w:val="21"/>
            <w:szCs w:val="22"/>
          </w:rPr>
          <m:t>+</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E1414B">
        <w:rPr>
          <w:rFonts w:ascii="Cambria Math" w:hAnsi="Cambria Math" w:hint="cs"/>
          <w:iCs/>
          <w:color w:val="0070C0"/>
          <w:sz w:val="21"/>
          <w:szCs w:val="22"/>
          <w:rtl/>
        </w:rPr>
        <w:t>.</w:t>
      </w:r>
      <w:r w:rsidR="00E1414B" w:rsidRPr="00E1414B">
        <w:rPr>
          <w:rFonts w:ascii="Cambria Math" w:hAnsi="Cambria Math"/>
          <w:i/>
          <w:color w:val="0070C0"/>
          <w:sz w:val="21"/>
          <w:szCs w:val="22"/>
        </w:rPr>
        <w:br/>
      </w:r>
      <w:r w:rsidRPr="001C0053">
        <w:rPr>
          <w:color w:val="0070C0"/>
          <w:sz w:val="21"/>
          <w:szCs w:val="22"/>
          <w:rtl/>
        </w:rPr>
        <w:t xml:space="preserve">לכן הערך הסופי </w:t>
      </w:r>
      <w:r w:rsidRPr="001C0053">
        <w:rPr>
          <w:color w:val="0070C0"/>
          <w:sz w:val="21"/>
          <w:szCs w:val="22"/>
        </w:rPr>
        <w:t>V</w:t>
      </w:r>
      <w:r w:rsidRPr="001C0053">
        <w:rPr>
          <w:color w:val="0070C0"/>
          <w:sz w:val="21"/>
          <w:szCs w:val="22"/>
          <w:rtl/>
        </w:rPr>
        <w:t xml:space="preserve"> של צומת ההסתברות חייב להיות בתחום:</w:t>
      </w:r>
      <w:r w:rsidR="007153A5">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≤V≤S+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oMath>
      <w:r w:rsidR="007153A5">
        <w:rPr>
          <w:rFonts w:hint="cs"/>
          <w:color w:val="0070C0"/>
          <w:sz w:val="21"/>
          <w:szCs w:val="22"/>
          <w:rtl/>
        </w:rPr>
        <w:t>.</w:t>
      </w:r>
      <w:r w:rsidR="007153A5">
        <w:rPr>
          <w:rFonts w:ascii="Cambria Math" w:hAnsi="Cambria Math"/>
          <w:i/>
          <w:color w:val="0070C0"/>
          <w:sz w:val="21"/>
          <w:szCs w:val="22"/>
          <w:rtl/>
        </w:rPr>
        <w:br/>
      </w:r>
      <w:r w:rsidRPr="001C0053">
        <w:rPr>
          <w:color w:val="0070C0"/>
          <w:sz w:val="21"/>
          <w:szCs w:val="22"/>
          <w:rtl/>
        </w:rPr>
        <w:t xml:space="preserve">כלומר, גם בלי לפתח את כל </w:t>
      </w:r>
      <w:r w:rsidR="000560D0">
        <w:rPr>
          <w:rFonts w:hint="cs"/>
          <w:color w:val="0070C0"/>
          <w:sz w:val="21"/>
          <w:szCs w:val="22"/>
          <w:rtl/>
        </w:rPr>
        <w:t>הבנים</w:t>
      </w:r>
      <w:r w:rsidRPr="001C0053">
        <w:rPr>
          <w:color w:val="0070C0"/>
          <w:sz w:val="21"/>
          <w:szCs w:val="22"/>
          <w:rtl/>
        </w:rPr>
        <w:t>, אפשר לדעת חסם תחתון וחסם עליון על התוחלת הסופית של הצומת.</w:t>
      </w:r>
    </w:p>
    <w:p w14:paraId="4DD9A126" w14:textId="56D46E83" w:rsidR="00BF6634" w:rsidRDefault="001C0053" w:rsidP="00BF6634">
      <w:pPr>
        <w:spacing w:after="310" w:line="360" w:lineRule="auto"/>
        <w:ind w:left="348" w:right="351"/>
        <w:jc w:val="left"/>
        <w:rPr>
          <w:rFonts w:asciiTheme="minorBidi" w:hAnsiTheme="minorBidi"/>
          <w:color w:val="0070C0"/>
          <w:sz w:val="21"/>
          <w:szCs w:val="22"/>
          <w:rtl/>
        </w:rPr>
      </w:pPr>
      <w:r w:rsidRPr="001C0053">
        <w:rPr>
          <w:color w:val="0070C0"/>
          <w:sz w:val="21"/>
          <w:szCs w:val="22"/>
          <w:rtl/>
        </w:rPr>
        <w:t xml:space="preserve">כעת ניתן להשתמש בחסמי </w:t>
      </w:r>
      <w:r w:rsidRPr="001C0053">
        <w:rPr>
          <w:color w:val="0070C0"/>
          <w:sz w:val="21"/>
          <w:szCs w:val="22"/>
        </w:rPr>
        <w:t>alpha</w:t>
      </w:r>
      <w:r w:rsidRPr="001C0053">
        <w:rPr>
          <w:color w:val="0070C0"/>
          <w:sz w:val="21"/>
          <w:szCs w:val="22"/>
          <w:rtl/>
        </w:rPr>
        <w:t xml:space="preserve"> ו</w:t>
      </w:r>
      <w:r w:rsidRPr="001C0053">
        <w:rPr>
          <w:color w:val="0070C0"/>
          <w:sz w:val="21"/>
          <w:szCs w:val="22"/>
        </w:rPr>
        <w:t>beta</w:t>
      </w:r>
      <w:r w:rsidR="0005661D">
        <w:rPr>
          <w:color w:val="0070C0"/>
          <w:sz w:val="21"/>
          <w:szCs w:val="22"/>
        </w:rPr>
        <w:t>-</w:t>
      </w:r>
      <w:r w:rsidRPr="001C0053">
        <w:rPr>
          <w:color w:val="0070C0"/>
          <w:sz w:val="21"/>
          <w:szCs w:val="22"/>
          <w:rtl/>
        </w:rPr>
        <w:t xml:space="preserve"> בדומה ל</w:t>
      </w:r>
      <w:r w:rsidR="00745651">
        <w:rPr>
          <w:rFonts w:hint="cs"/>
          <w:color w:val="0070C0"/>
          <w:sz w:val="21"/>
          <w:szCs w:val="22"/>
          <w:rtl/>
        </w:rPr>
        <w:t xml:space="preserve">אלגוריתם </w:t>
      </w:r>
      <w:r w:rsidR="00CE7D1F">
        <w:rPr>
          <w:color w:val="0070C0"/>
          <w:sz w:val="21"/>
          <w:szCs w:val="22"/>
        </w:rPr>
        <w:t>a</w:t>
      </w:r>
      <w:r w:rsidRPr="001C0053">
        <w:rPr>
          <w:color w:val="0070C0"/>
          <w:sz w:val="21"/>
          <w:szCs w:val="22"/>
        </w:rPr>
        <w:t>lpha</w:t>
      </w:r>
      <w:r w:rsidR="0005661D">
        <w:rPr>
          <w:color w:val="0070C0"/>
          <w:sz w:val="21"/>
          <w:szCs w:val="22"/>
        </w:rPr>
        <w:t xml:space="preserve"> </w:t>
      </w:r>
      <w:r w:rsidR="00CE7D1F">
        <w:rPr>
          <w:color w:val="0070C0"/>
          <w:sz w:val="21"/>
          <w:szCs w:val="22"/>
        </w:rPr>
        <w:t>b</w:t>
      </w:r>
      <w:r w:rsidRPr="001C0053">
        <w:rPr>
          <w:color w:val="0070C0"/>
          <w:sz w:val="21"/>
          <w:szCs w:val="22"/>
        </w:rPr>
        <w:t>eta</w:t>
      </w:r>
      <w:r w:rsidRPr="001C0053">
        <w:rPr>
          <w:color w:val="0070C0"/>
          <w:sz w:val="21"/>
          <w:szCs w:val="22"/>
          <w:rtl/>
        </w:rPr>
        <w:t>. אם מתקיים:</w:t>
      </w:r>
      <w:r w:rsidR="00F402DB">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≤α</m:t>
        </m:r>
      </m:oMath>
      <w:r w:rsidR="00F402DB">
        <w:rPr>
          <w:rFonts w:hint="cs"/>
          <w:color w:val="0070C0"/>
          <w:sz w:val="21"/>
          <w:szCs w:val="22"/>
          <w:rtl/>
        </w:rPr>
        <w:t xml:space="preserve">, </w:t>
      </w:r>
      <w:r w:rsidR="00F402DB" w:rsidRPr="00F402DB">
        <w:rPr>
          <w:color w:val="0070C0"/>
          <w:sz w:val="21"/>
          <w:szCs w:val="22"/>
          <w:rtl/>
        </w:rPr>
        <w:t>אז גם במקרה הכי טוב, הצומת הז</w:t>
      </w:r>
      <w:r w:rsidR="00F402DB">
        <w:rPr>
          <w:rFonts w:hint="cs"/>
          <w:color w:val="0070C0"/>
          <w:sz w:val="21"/>
          <w:szCs w:val="22"/>
          <w:rtl/>
        </w:rPr>
        <w:t>ו</w:t>
      </w:r>
      <w:r w:rsidR="00F402DB" w:rsidRPr="00F402DB">
        <w:rPr>
          <w:color w:val="0070C0"/>
          <w:sz w:val="21"/>
          <w:szCs w:val="22"/>
          <w:rtl/>
        </w:rPr>
        <w:t xml:space="preserve"> לא </w:t>
      </w:r>
      <w:r w:rsidR="00F402DB">
        <w:rPr>
          <w:rFonts w:hint="cs"/>
          <w:color w:val="0070C0"/>
          <w:sz w:val="21"/>
          <w:szCs w:val="22"/>
          <w:rtl/>
        </w:rPr>
        <w:t>תוכל</w:t>
      </w:r>
      <w:r w:rsidR="00F402DB" w:rsidRPr="00F402DB">
        <w:rPr>
          <w:color w:val="0070C0"/>
          <w:sz w:val="21"/>
          <w:szCs w:val="22"/>
          <w:rtl/>
        </w:rPr>
        <w:t xml:space="preserve"> לעבור את </w:t>
      </w:r>
      <m:oMath>
        <m:r>
          <w:rPr>
            <w:rFonts w:ascii="Cambria Math" w:hAnsi="Cambria Math"/>
            <w:color w:val="0070C0"/>
            <w:sz w:val="21"/>
            <w:szCs w:val="22"/>
          </w:rPr>
          <m:t>α</m:t>
        </m:r>
      </m:oMath>
      <w:r w:rsidR="00F402DB" w:rsidRPr="00F402DB">
        <w:rPr>
          <w:color w:val="0070C0"/>
          <w:sz w:val="21"/>
          <w:szCs w:val="22"/>
        </w:rPr>
        <w:t xml:space="preserve">, </w:t>
      </w:r>
      <w:r w:rsidR="00F402DB" w:rsidRPr="00F402DB">
        <w:rPr>
          <w:color w:val="0070C0"/>
          <w:sz w:val="21"/>
          <w:szCs w:val="22"/>
          <w:rtl/>
        </w:rPr>
        <w:t xml:space="preserve">ולכן </w:t>
      </w:r>
      <w:r w:rsidR="00F402DB">
        <w:rPr>
          <w:rFonts w:hint="cs"/>
          <w:color w:val="0070C0"/>
          <w:sz w:val="21"/>
          <w:szCs w:val="22"/>
          <w:rtl/>
        </w:rPr>
        <w:t>היא</w:t>
      </w:r>
      <w:r w:rsidR="00F402DB" w:rsidRPr="00F402DB">
        <w:rPr>
          <w:color w:val="0070C0"/>
          <w:sz w:val="21"/>
          <w:szCs w:val="22"/>
          <w:rtl/>
        </w:rPr>
        <w:t xml:space="preserve"> לא יכול</w:t>
      </w:r>
      <w:r w:rsidR="00F402DB">
        <w:rPr>
          <w:rFonts w:hint="cs"/>
          <w:color w:val="0070C0"/>
          <w:sz w:val="21"/>
          <w:szCs w:val="22"/>
          <w:rtl/>
        </w:rPr>
        <w:t>ה</w:t>
      </w:r>
      <w:r w:rsidR="00F402DB" w:rsidRPr="00F402DB">
        <w:rPr>
          <w:color w:val="0070C0"/>
          <w:sz w:val="21"/>
          <w:szCs w:val="22"/>
          <w:rtl/>
        </w:rPr>
        <w:t xml:space="preserve"> לשפר את הבחירה של צומת</w:t>
      </w:r>
      <w:r w:rsidR="00F402DB" w:rsidRPr="00F402DB">
        <w:rPr>
          <w:color w:val="0070C0"/>
          <w:sz w:val="21"/>
          <w:szCs w:val="22"/>
        </w:rPr>
        <w:t xml:space="preserve"> max </w:t>
      </w:r>
      <w:r w:rsidR="00F402DB">
        <w:rPr>
          <w:rFonts w:hint="cs"/>
          <w:color w:val="0070C0"/>
          <w:sz w:val="21"/>
          <w:szCs w:val="22"/>
          <w:rtl/>
        </w:rPr>
        <w:t>קודם</w:t>
      </w:r>
      <w:r w:rsidR="00F402DB" w:rsidRPr="00F402DB">
        <w:rPr>
          <w:color w:val="0070C0"/>
          <w:sz w:val="21"/>
          <w:szCs w:val="22"/>
          <w:rtl/>
        </w:rPr>
        <w:t xml:space="preserve">. לכן אפשר </w:t>
      </w:r>
      <w:r w:rsidR="00F402DB">
        <w:rPr>
          <w:rFonts w:hint="cs"/>
          <w:color w:val="0070C0"/>
          <w:sz w:val="21"/>
          <w:szCs w:val="22"/>
          <w:rtl/>
        </w:rPr>
        <w:t>לבצע גיזום לשאר ה</w:t>
      </w:r>
      <w:r w:rsidR="009C3AB8">
        <w:rPr>
          <w:rFonts w:hint="cs"/>
          <w:color w:val="0070C0"/>
          <w:sz w:val="21"/>
          <w:szCs w:val="22"/>
          <w:rtl/>
        </w:rPr>
        <w:t>בנים.</w:t>
      </w:r>
      <w:r w:rsidR="00D0118F">
        <w:rPr>
          <w:rFonts w:hint="cs"/>
          <w:color w:val="0070C0"/>
          <w:sz w:val="21"/>
          <w:szCs w:val="22"/>
          <w:rtl/>
        </w:rPr>
        <w:t xml:space="preserve"> </w:t>
      </w:r>
      <w:r w:rsidR="00D0118F">
        <w:rPr>
          <w:color w:val="0070C0"/>
          <w:sz w:val="21"/>
          <w:szCs w:val="22"/>
          <w:rtl/>
        </w:rPr>
        <w:br/>
      </w:r>
      <w:r w:rsidR="00D0118F">
        <w:rPr>
          <w:rFonts w:hint="cs"/>
          <w:color w:val="0070C0"/>
          <w:sz w:val="21"/>
          <w:szCs w:val="22"/>
          <w:rtl/>
        </w:rPr>
        <w:t>מנגד</w:t>
      </w:r>
      <w:r w:rsidRPr="001C0053">
        <w:rPr>
          <w:color w:val="0070C0"/>
          <w:sz w:val="21"/>
          <w:szCs w:val="22"/>
          <w:rtl/>
        </w:rPr>
        <w:t>, אם מתקיים:</w:t>
      </w:r>
      <w:r w:rsidR="0099124B">
        <w:rPr>
          <w:rFonts w:hint="cs"/>
          <w:color w:val="0070C0"/>
          <w:sz w:val="21"/>
          <w:szCs w:val="22"/>
          <w:rtl/>
        </w:rPr>
        <w:t xml:space="preserve"> </w:t>
      </w:r>
      <m:oMath>
        <m:r>
          <w:rPr>
            <w:rFonts w:ascii="Cambria Math" w:hAnsi="Cambria Math"/>
            <w:color w:val="0070C0"/>
            <w:sz w:val="21"/>
            <w:szCs w:val="22"/>
          </w:rPr>
          <m:t>S-</m:t>
        </m:r>
        <m:sSub>
          <m:sSubPr>
            <m:ctrlPr>
              <w:rPr>
                <w:rFonts w:ascii="Cambria Math" w:hAnsi="Cambria Math"/>
                <w:i/>
                <w:color w:val="0070C0"/>
                <w:sz w:val="21"/>
                <w:szCs w:val="22"/>
              </w:rPr>
            </m:ctrlPr>
          </m:sSubPr>
          <m:e>
            <m:r>
              <w:rPr>
                <w:rFonts w:ascii="Cambria Math" w:hAnsi="Cambria Math"/>
                <w:color w:val="0070C0"/>
                <w:sz w:val="21"/>
                <w:szCs w:val="22"/>
              </w:rPr>
              <m:t>P</m:t>
            </m:r>
          </m:e>
          <m:sub>
            <m:r>
              <m:rPr>
                <m:nor/>
              </m:rPr>
              <w:rPr>
                <w:rFonts w:ascii="Cambria Math" w:hAnsi="Cambria Math"/>
                <w:i/>
                <w:color w:val="0070C0"/>
                <w:sz w:val="21"/>
                <w:szCs w:val="22"/>
              </w:rPr>
              <m:t>rem</m:t>
            </m:r>
          </m:sub>
        </m:sSub>
        <m:r>
          <w:rPr>
            <w:rFonts w:ascii="Cambria Math" w:hAnsi="Cambria Math"/>
            <w:color w:val="0070C0"/>
            <w:sz w:val="21"/>
            <w:szCs w:val="22"/>
          </w:rPr>
          <m:t>≥β</m:t>
        </m:r>
      </m:oMath>
      <w:r w:rsidR="0099124B">
        <w:rPr>
          <w:rFonts w:hint="cs"/>
          <w:color w:val="0070C0"/>
          <w:sz w:val="21"/>
          <w:szCs w:val="22"/>
          <w:rtl/>
        </w:rPr>
        <w:t xml:space="preserve">, </w:t>
      </w:r>
      <w:r w:rsidR="0099124B">
        <w:rPr>
          <w:rFonts w:ascii="Cambria Math" w:hAnsi="Cambria Math" w:hint="cs"/>
          <w:i/>
          <w:color w:val="0070C0"/>
          <w:sz w:val="21"/>
          <w:szCs w:val="22"/>
          <w:rtl/>
        </w:rPr>
        <w:t xml:space="preserve"> </w:t>
      </w:r>
      <w:r w:rsidRPr="001C0053">
        <w:rPr>
          <w:color w:val="0070C0"/>
          <w:sz w:val="21"/>
          <w:szCs w:val="22"/>
          <w:rtl/>
        </w:rPr>
        <w:t xml:space="preserve">אז גם במקרה הכי גרוע, הערך של הצומת כבר לא רלוונטי עבור צומת </w:t>
      </w:r>
      <w:r w:rsidRPr="001C0053">
        <w:rPr>
          <w:color w:val="0070C0"/>
          <w:sz w:val="21"/>
          <w:szCs w:val="22"/>
        </w:rPr>
        <w:t>min</w:t>
      </w:r>
      <w:r w:rsidRPr="001C0053">
        <w:rPr>
          <w:color w:val="0070C0"/>
          <w:sz w:val="21"/>
          <w:szCs w:val="22"/>
          <w:rtl/>
        </w:rPr>
        <w:t xml:space="preserve"> </w:t>
      </w:r>
      <w:r w:rsidR="00BF6634">
        <w:rPr>
          <w:rFonts w:hint="cs"/>
          <w:color w:val="0070C0"/>
          <w:sz w:val="21"/>
          <w:szCs w:val="22"/>
          <w:rtl/>
        </w:rPr>
        <w:t>קודם</w:t>
      </w:r>
      <w:r w:rsidRPr="001C0053">
        <w:rPr>
          <w:color w:val="0070C0"/>
          <w:sz w:val="21"/>
          <w:szCs w:val="22"/>
          <w:rtl/>
        </w:rPr>
        <w:t xml:space="preserve">, ולכן </w:t>
      </w:r>
      <w:r w:rsidR="00BF6634">
        <w:rPr>
          <w:rFonts w:hint="cs"/>
          <w:color w:val="0070C0"/>
          <w:sz w:val="21"/>
          <w:szCs w:val="22"/>
          <w:rtl/>
        </w:rPr>
        <w:t>אפשר</w:t>
      </w:r>
      <w:r w:rsidRPr="001C0053">
        <w:rPr>
          <w:color w:val="0070C0"/>
          <w:sz w:val="21"/>
          <w:szCs w:val="22"/>
          <w:rtl/>
        </w:rPr>
        <w:t xml:space="preserve"> לגזום את שאר ה</w:t>
      </w:r>
      <w:r w:rsidR="00BF6634">
        <w:rPr>
          <w:rFonts w:hint="cs"/>
          <w:color w:val="0070C0"/>
          <w:sz w:val="21"/>
          <w:szCs w:val="22"/>
          <w:rtl/>
        </w:rPr>
        <w:t>בנים</w:t>
      </w:r>
      <w:r w:rsidRPr="001C0053">
        <w:rPr>
          <w:color w:val="0070C0"/>
          <w:sz w:val="21"/>
          <w:szCs w:val="22"/>
          <w:rtl/>
        </w:rPr>
        <w:t>.</w:t>
      </w:r>
      <w:r w:rsidR="00BF6634">
        <w:rPr>
          <w:rFonts w:ascii="Cambria Math" w:hAnsi="Cambria Math"/>
          <w:i/>
          <w:color w:val="0070C0"/>
          <w:sz w:val="21"/>
          <w:szCs w:val="22"/>
          <w:rtl/>
        </w:rPr>
        <w:br/>
      </w:r>
      <w:r w:rsidRPr="001C0053">
        <w:rPr>
          <w:color w:val="0070C0"/>
          <w:sz w:val="21"/>
          <w:szCs w:val="22"/>
          <w:rtl/>
        </w:rPr>
        <w:t>הרעיון הוא שב</w:t>
      </w:r>
      <w:r w:rsidR="00BF6634">
        <w:rPr>
          <w:rFonts w:hint="cs"/>
          <w:color w:val="0070C0"/>
          <w:sz w:val="21"/>
          <w:szCs w:val="22"/>
          <w:rtl/>
        </w:rPr>
        <w:t>-</w:t>
      </w:r>
      <w:proofErr w:type="spellStart"/>
      <w:r w:rsidR="00BF6634">
        <w:rPr>
          <w:color w:val="0070C0"/>
          <w:sz w:val="21"/>
          <w:szCs w:val="22"/>
        </w:rPr>
        <w:t>e</w:t>
      </w:r>
      <w:r w:rsidRPr="001C0053">
        <w:rPr>
          <w:color w:val="0070C0"/>
          <w:sz w:val="21"/>
          <w:szCs w:val="22"/>
        </w:rPr>
        <w:t>xpectimax</w:t>
      </w:r>
      <w:proofErr w:type="spellEnd"/>
      <w:r w:rsidRPr="001C0053">
        <w:rPr>
          <w:color w:val="0070C0"/>
          <w:sz w:val="21"/>
          <w:szCs w:val="22"/>
          <w:rtl/>
        </w:rPr>
        <w:t xml:space="preserve"> לא גוזמים לפי </w:t>
      </w:r>
      <w:r w:rsidR="000560D0">
        <w:rPr>
          <w:rFonts w:hint="cs"/>
          <w:color w:val="0070C0"/>
          <w:sz w:val="21"/>
          <w:szCs w:val="22"/>
          <w:rtl/>
        </w:rPr>
        <w:t>בן</w:t>
      </w:r>
      <w:r w:rsidRPr="001C0053">
        <w:rPr>
          <w:color w:val="0070C0"/>
          <w:sz w:val="21"/>
          <w:szCs w:val="22"/>
          <w:rtl/>
        </w:rPr>
        <w:t xml:space="preserve"> יחיד, משום שערך של צומת הסתברותי הוא תוחלת. במקום </w:t>
      </w:r>
      <w:r w:rsidR="000560D0">
        <w:rPr>
          <w:rFonts w:hint="cs"/>
          <w:color w:val="0070C0"/>
          <w:sz w:val="21"/>
          <w:szCs w:val="22"/>
          <w:rtl/>
        </w:rPr>
        <w:lastRenderedPageBreak/>
        <w:t>זה</w:t>
      </w:r>
      <w:r w:rsidRPr="001C0053">
        <w:rPr>
          <w:color w:val="0070C0"/>
          <w:sz w:val="21"/>
          <w:szCs w:val="22"/>
          <w:rtl/>
        </w:rPr>
        <w:t xml:space="preserve">, מחשבים טווח אפשרי לתוחלת הסופית לפי </w:t>
      </w:r>
      <w:r w:rsidR="000560D0">
        <w:rPr>
          <w:rFonts w:hint="cs"/>
          <w:color w:val="0070C0"/>
          <w:sz w:val="21"/>
          <w:szCs w:val="22"/>
          <w:rtl/>
        </w:rPr>
        <w:t>הבנים</w:t>
      </w:r>
      <w:r w:rsidRPr="001C0053">
        <w:rPr>
          <w:color w:val="0070C0"/>
          <w:sz w:val="21"/>
          <w:szCs w:val="22"/>
          <w:rtl/>
        </w:rPr>
        <w:t xml:space="preserve"> שכבר פותחו ולפי החסם על </w:t>
      </w:r>
      <w:r w:rsidR="000560D0">
        <w:rPr>
          <w:rFonts w:hint="cs"/>
          <w:color w:val="0070C0"/>
          <w:sz w:val="21"/>
          <w:szCs w:val="22"/>
          <w:rtl/>
        </w:rPr>
        <w:t>הבנים</w:t>
      </w:r>
      <w:r w:rsidRPr="001C0053">
        <w:rPr>
          <w:color w:val="0070C0"/>
          <w:sz w:val="21"/>
          <w:szCs w:val="22"/>
          <w:rtl/>
        </w:rPr>
        <w:t xml:space="preserve"> שעוד לא פותחו. אם כל הטווח כבר לא יכול לשנות את החלטת האב, אין צורך להמשיך לפתח את שאר הענפים.</w:t>
      </w:r>
      <w:r w:rsidRPr="001C0053">
        <w:rPr>
          <w:rFonts w:asciiTheme="minorBidi" w:hAnsiTheme="minorBidi"/>
          <w:color w:val="0070C0"/>
          <w:sz w:val="21"/>
          <w:szCs w:val="22"/>
          <w:rtl/>
        </w:rPr>
        <w:t xml:space="preserve"> </w:t>
      </w:r>
    </w:p>
    <w:p w14:paraId="0517BF00" w14:textId="1E7859D5" w:rsidR="00644CB6" w:rsidRPr="00BF6634" w:rsidRDefault="00644CB6" w:rsidP="00BF6634">
      <w:pPr>
        <w:pStyle w:val="ListParagraph"/>
        <w:numPr>
          <w:ilvl w:val="0"/>
          <w:numId w:val="6"/>
        </w:numPr>
        <w:spacing w:after="310" w:line="360" w:lineRule="auto"/>
        <w:ind w:right="351"/>
        <w:jc w:val="left"/>
        <w:rPr>
          <w:rFonts w:ascii="Cambria Math" w:hAnsi="Cambria Math"/>
          <w:i/>
          <w:color w:val="0070C0"/>
          <w:sz w:val="21"/>
          <w:szCs w:val="22"/>
        </w:rPr>
      </w:pPr>
      <w:r w:rsidRPr="00BF6634">
        <w:rPr>
          <w:rFonts w:asciiTheme="minorBidi" w:hAnsiTheme="minorBidi" w:cstheme="minorBidi"/>
          <w:sz w:val="24"/>
          <w:rtl/>
          <w:lang w:bidi="ar-SA"/>
        </w:rPr>
        <w:t>(</w:t>
      </w:r>
      <w:r w:rsidRPr="00BF6634">
        <w:rPr>
          <w:rFonts w:asciiTheme="minorBidi" w:hAnsiTheme="minorBidi" w:cstheme="minorBidi"/>
          <w:sz w:val="24"/>
          <w:rtl/>
        </w:rPr>
        <w:t>רטוב:</w:t>
      </w:r>
      <w:r w:rsidRPr="00BF6634">
        <w:rPr>
          <w:rFonts w:asciiTheme="minorBidi" w:hAnsiTheme="minorBidi" w:cstheme="minorBidi"/>
          <w:sz w:val="24"/>
          <w:rtl/>
          <w:lang w:bidi="ar-SA"/>
        </w:rPr>
        <w:t xml:space="preserve"> 10 </w:t>
      </w:r>
      <w:r w:rsidRPr="00BF6634">
        <w:rPr>
          <w:rFonts w:asciiTheme="minorBidi" w:hAnsiTheme="minorBidi" w:cstheme="minorBidi"/>
          <w:sz w:val="24"/>
          <w:rtl/>
        </w:rPr>
        <w:t>נק')</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הסוכן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של</w:t>
      </w:r>
      <w:r w:rsidRPr="00BF6634">
        <w:rPr>
          <w:rFonts w:asciiTheme="minorBidi" w:hAnsiTheme="minorBidi" w:cstheme="minorBidi"/>
          <w:sz w:val="24"/>
          <w:rtl/>
          <w:lang w:bidi="ar-SA"/>
        </w:rPr>
        <w:t xml:space="preserve"> </w:t>
      </w:r>
      <w:r w:rsidRPr="00BF6634">
        <w:rPr>
          <w:rFonts w:asciiTheme="minorBidi" w:hAnsiTheme="minorBidi" w:cstheme="minorBidi"/>
          <w:sz w:val="24"/>
          <w:lang w:bidi="ar-SA"/>
        </w:rPr>
        <w:t>minimax</w:t>
      </w:r>
      <w:r w:rsidRPr="00BF6634">
        <w:rPr>
          <w:rFonts w:asciiTheme="minorBidi" w:hAnsiTheme="minorBidi" w:cstheme="minorBidi"/>
          <w:sz w:val="24"/>
          <w:rtl/>
          <w:lang w:bidi="ar-SA"/>
        </w:rPr>
        <w:t xml:space="preserve"> </w:t>
      </w:r>
      <w:r w:rsidRPr="00BF6634">
        <w:rPr>
          <w:rFonts w:asciiTheme="minorBidi" w:hAnsiTheme="minorBidi" w:cstheme="minorBidi"/>
          <w:sz w:val="24"/>
          <w:rtl/>
        </w:rPr>
        <w:t>ו</w:t>
      </w:r>
      <w:r w:rsidRPr="00BF6634">
        <w:rPr>
          <w:rFonts w:asciiTheme="minorBidi" w:hAnsiTheme="minorBidi" w:cstheme="minorBidi"/>
          <w:sz w:val="24"/>
          <w:rtl/>
          <w:lang w:bidi="ar-SA"/>
        </w:rPr>
        <w:t>-</w:t>
      </w:r>
      <w:r w:rsidRPr="00BF6634">
        <w:rPr>
          <w:rFonts w:asciiTheme="minorBidi" w:hAnsiTheme="minorBidi" w:cstheme="minorBidi"/>
          <w:sz w:val="24"/>
          <w:lang w:bidi="ar-SA"/>
        </w:rPr>
        <w:t>alpha-beta</w:t>
      </w:r>
      <w:r w:rsidRPr="00BF6634">
        <w:rPr>
          <w:rFonts w:asciiTheme="minorBidi" w:hAnsiTheme="minorBidi" w:cstheme="minorBidi"/>
          <w:sz w:val="24"/>
          <w:rtl/>
          <w:lang w:bidi="ar-SA"/>
        </w:rPr>
        <w:t xml:space="preserve"> </w:t>
      </w:r>
      <w:r w:rsidRPr="00BF6634">
        <w:rPr>
          <w:rFonts w:asciiTheme="minorBidi" w:hAnsiTheme="minorBidi" w:cstheme="minorBidi"/>
          <w:sz w:val="24"/>
          <w:rtl/>
        </w:rPr>
        <w:t>מניח</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שהסוכן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משחק</w:t>
      </w:r>
      <w:r w:rsidRPr="00BF6634">
        <w:rPr>
          <w:rFonts w:asciiTheme="minorBidi" w:hAnsiTheme="minorBidi" w:cstheme="minorBidi"/>
          <w:sz w:val="24"/>
          <w:rtl/>
          <w:lang w:bidi="ar-SA"/>
        </w:rPr>
        <w:t xml:space="preserve"> </w:t>
      </w:r>
      <w:r w:rsidRPr="00BF6634">
        <w:rPr>
          <w:rFonts w:asciiTheme="minorBidi" w:hAnsiTheme="minorBidi" w:cstheme="minorBidi"/>
          <w:sz w:val="24"/>
          <w:rtl/>
        </w:rPr>
        <w:t>את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המהלך</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הגרוע</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ביותר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עבורנו</w:t>
      </w:r>
      <w:r w:rsidRPr="00BF6634">
        <w:rPr>
          <w:rFonts w:asciiTheme="minorBidi" w:hAnsiTheme="minorBidi" w:cstheme="minorBidi"/>
          <w:sz w:val="24"/>
          <w:rtl/>
          <w:lang w:bidi="ar-SA"/>
        </w:rPr>
        <w:t xml:space="preserve"> </w:t>
      </w:r>
      <w:r w:rsidRPr="00BF6634">
        <w:rPr>
          <w:rFonts w:asciiTheme="minorBidi" w:hAnsiTheme="minorBidi" w:cstheme="minorBidi"/>
          <w:sz w:val="24"/>
          <w:u w:val="single"/>
          <w:rtl/>
        </w:rPr>
        <w:t>אך</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דבר</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זה</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לא</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תמיד</w:t>
      </w:r>
      <w:r w:rsidRPr="00BF6634">
        <w:rPr>
          <w:rFonts w:asciiTheme="minorBidi" w:hAnsiTheme="minorBidi" w:cstheme="minorBidi"/>
          <w:sz w:val="24"/>
          <w:u w:val="single"/>
          <w:rtl/>
          <w:lang w:bidi="ar-SA"/>
        </w:rPr>
        <w:t xml:space="preserve"> </w:t>
      </w:r>
      <w:r w:rsidRPr="00BF6634">
        <w:rPr>
          <w:rFonts w:asciiTheme="minorBidi" w:hAnsiTheme="minorBidi" w:cstheme="minorBidi"/>
          <w:sz w:val="24"/>
          <w:u w:val="single"/>
          <w:rtl/>
        </w:rPr>
        <w:t>נכון</w:t>
      </w:r>
      <w:r w:rsidRPr="00BF6634">
        <w:rPr>
          <w:rFonts w:asciiTheme="minorBidi" w:hAnsiTheme="minorBidi" w:cstheme="minorBidi"/>
          <w:sz w:val="24"/>
          <w:rtl/>
          <w:lang w:bidi="ar-SA"/>
        </w:rPr>
        <w:t xml:space="preserve">. </w:t>
      </w:r>
      <w:r w:rsidRPr="00BF6634">
        <w:rPr>
          <w:rFonts w:asciiTheme="minorBidi" w:hAnsiTheme="minorBidi" w:cstheme="minorBidi"/>
          <w:sz w:val="24"/>
          <w:rtl/>
        </w:rPr>
        <w:t>אפשר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להתחשב</w:t>
      </w:r>
      <w:r w:rsidRPr="00BF6634">
        <w:rPr>
          <w:rFonts w:asciiTheme="minorBidi" w:hAnsiTheme="minorBidi" w:cstheme="minorBidi"/>
          <w:sz w:val="24"/>
          <w:rtl/>
          <w:lang w:bidi="ar-SA"/>
        </w:rPr>
        <w:t xml:space="preserve"> </w:t>
      </w:r>
      <w:r w:rsidRPr="00BF6634">
        <w:rPr>
          <w:rFonts w:asciiTheme="minorBidi" w:hAnsiTheme="minorBidi" w:cstheme="minorBidi"/>
          <w:sz w:val="24"/>
          <w:u w:val="single"/>
          <w:rtl/>
        </w:rPr>
        <w:t>באפשרות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שהיריב</w:t>
      </w:r>
      <w:r w:rsidRPr="00BF6634">
        <w:rPr>
          <w:rFonts w:asciiTheme="minorBidi" w:hAnsiTheme="minorBidi" w:cstheme="minorBidi"/>
          <w:sz w:val="24"/>
          <w:rtl/>
          <w:lang w:bidi="ar-SA"/>
        </w:rPr>
        <w:t xml:space="preserve"> </w:t>
      </w:r>
      <w:r w:rsidRPr="00BF6634">
        <w:rPr>
          <w:rFonts w:asciiTheme="minorBidi" w:hAnsiTheme="minorBidi" w:cstheme="minorBidi"/>
          <w:sz w:val="24"/>
          <w:rtl/>
        </w:rPr>
        <w:t>יבחר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בפעולה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שאיננה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הפעולה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המזיקה</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ביותר</w:t>
      </w:r>
      <w:r w:rsidRPr="00BF6634">
        <w:rPr>
          <w:rFonts w:asciiTheme="minorBidi" w:hAnsiTheme="minorBidi" w:cstheme="minorBidi"/>
          <w:sz w:val="24"/>
          <w:rtl/>
          <w:lang w:bidi="ar-SA"/>
        </w:rPr>
        <w:t xml:space="preserve"> (</w:t>
      </w:r>
      <w:r w:rsidRPr="00BF6634">
        <w:rPr>
          <w:rFonts w:asciiTheme="minorBidi" w:hAnsiTheme="minorBidi" w:cstheme="minorBidi"/>
          <w:sz w:val="24"/>
          <w:rtl/>
        </w:rPr>
        <w:t>עבורנו</w:t>
      </w:r>
      <w:r w:rsidRPr="00BF6634">
        <w:rPr>
          <w:rFonts w:asciiTheme="minorBidi" w:hAnsiTheme="minorBidi" w:cstheme="minorBidi"/>
          <w:sz w:val="24"/>
          <w:rtl/>
          <w:lang w:bidi="ar-SA"/>
        </w:rPr>
        <w:t xml:space="preserve">) </w:t>
      </w:r>
      <w:r w:rsidRPr="00BF6634">
        <w:rPr>
          <w:rFonts w:asciiTheme="minorBidi" w:hAnsiTheme="minorBidi" w:cstheme="minorBidi"/>
          <w:sz w:val="24"/>
          <w:rtl/>
        </w:rPr>
        <w:t>באמצעות</w:t>
      </w:r>
      <w:r w:rsidRPr="00BF6634">
        <w:rPr>
          <w:rFonts w:asciiTheme="minorBidi" w:hAnsiTheme="minorBidi" w:cstheme="minorBidi"/>
          <w:sz w:val="24"/>
          <w:rtl/>
          <w:lang w:bidi="ar-SA"/>
        </w:rPr>
        <w:t xml:space="preserve"> </w:t>
      </w:r>
      <w:r w:rsidRPr="00BF6634">
        <w:rPr>
          <w:rFonts w:asciiTheme="minorBidi" w:hAnsiTheme="minorBidi" w:cstheme="minorBidi"/>
          <w:sz w:val="24"/>
          <w:rtl/>
        </w:rPr>
        <w:t>סוכן</w:t>
      </w:r>
      <w:r w:rsidRPr="00BF6634">
        <w:rPr>
          <w:rFonts w:asciiTheme="minorBidi" w:hAnsiTheme="minorBidi" w:cstheme="minorBidi"/>
          <w:sz w:val="24"/>
          <w:rtl/>
          <w:lang w:bidi="ar-SA"/>
        </w:rPr>
        <w:t xml:space="preserve"> </w:t>
      </w:r>
      <w:proofErr w:type="spellStart"/>
      <w:r w:rsidRPr="00BF6634">
        <w:rPr>
          <w:rFonts w:asciiTheme="minorBidi" w:hAnsiTheme="minorBidi" w:cstheme="minorBidi"/>
          <w:sz w:val="24"/>
          <w:lang w:bidi="ar-SA"/>
        </w:rPr>
        <w:t>Expectimax</w:t>
      </w:r>
      <w:proofErr w:type="spellEnd"/>
      <w:r w:rsidRPr="00BF6634">
        <w:rPr>
          <w:rFonts w:asciiTheme="minorBidi" w:hAnsiTheme="minorBidi" w:cstheme="minorBidi"/>
          <w:sz w:val="24"/>
          <w:rtl/>
          <w:lang w:bidi="ar-SA"/>
        </w:rPr>
        <w:t xml:space="preserve">. </w:t>
      </w:r>
      <w:r w:rsidRPr="00BF6634">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BF6634">
        <w:rPr>
          <w:rFonts w:asciiTheme="minorBidi" w:hAnsiTheme="minorBidi" w:cstheme="minorBidi"/>
          <w:sz w:val="24"/>
          <w:lang w:bidi="ar-SA"/>
        </w:rPr>
        <w:t>move north</w:t>
      </w:r>
      <w:r w:rsidRPr="00BF6634">
        <w:rPr>
          <w:rFonts w:asciiTheme="minorBidi" w:hAnsiTheme="minorBidi" w:cstheme="minorBidi"/>
          <w:sz w:val="24"/>
          <w:rtl/>
        </w:rPr>
        <w:t xml:space="preserve"> ו-</w:t>
      </w:r>
      <w:r w:rsidRPr="00BF6634">
        <w:rPr>
          <w:rFonts w:asciiTheme="minorBidi" w:hAnsiTheme="minorBidi" w:cstheme="minorBidi"/>
          <w:sz w:val="24"/>
          <w:lang w:bidi="ar-SA"/>
        </w:rPr>
        <w:t>charge</w:t>
      </w:r>
      <w:r w:rsidRPr="00BF6634">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proofErr w:type="spellStart"/>
      <w:r w:rsidRPr="00BF6634">
        <w:rPr>
          <w:rFonts w:asciiTheme="minorBidi" w:hAnsiTheme="minorBidi" w:cstheme="minorBidi"/>
          <w:sz w:val="24"/>
          <w:lang w:bidi="ar-SA"/>
        </w:rPr>
        <w:t>Expectimax</w:t>
      </w:r>
      <w:proofErr w:type="spellEnd"/>
      <w:r w:rsidRPr="00BF6634">
        <w:rPr>
          <w:rFonts w:asciiTheme="minorBidi" w:hAnsiTheme="minorBidi" w:cstheme="minorBidi"/>
          <w:sz w:val="24"/>
          <w:rtl/>
        </w:rPr>
        <w:t xml:space="preserve"> המשתמש במדיניות ההסתברותית החדשה. בנוסף, עליכם לממש את הפונקציה </w:t>
      </w:r>
      <w:proofErr w:type="spellStart"/>
      <w:r w:rsidRPr="00BF6634">
        <w:rPr>
          <w:rFonts w:asciiTheme="minorBidi" w:hAnsiTheme="minorBidi" w:cstheme="minorBidi"/>
          <w:sz w:val="24"/>
          <w:lang w:bidi="ar-SA"/>
        </w:rPr>
        <w:t>expectimax_decision</w:t>
      </w:r>
      <w:proofErr w:type="spellEnd"/>
      <w:r w:rsidRPr="00BF6634">
        <w:rPr>
          <w:rFonts w:asciiTheme="minorBidi" w:hAnsiTheme="minorBidi" w:cstheme="minorBidi"/>
          <w:sz w:val="24"/>
          <w:lang w:bidi="ar-SA"/>
        </w:rPr>
        <w:t xml:space="preserve">(env, </w:t>
      </w:r>
      <w:proofErr w:type="spellStart"/>
      <w:r w:rsidRPr="00BF6634">
        <w:rPr>
          <w:rFonts w:asciiTheme="minorBidi" w:hAnsiTheme="minorBidi" w:cstheme="minorBidi"/>
          <w:sz w:val="24"/>
          <w:lang w:bidi="ar-SA"/>
        </w:rPr>
        <w:t>robot_id</w:t>
      </w:r>
      <w:proofErr w:type="spellEnd"/>
      <w:r w:rsidRPr="00BF6634">
        <w:rPr>
          <w:rFonts w:asciiTheme="minorBidi" w:hAnsiTheme="minorBidi" w:cstheme="minorBidi"/>
          <w:sz w:val="24"/>
          <w:lang w:bidi="ar-SA"/>
        </w:rPr>
        <w:t xml:space="preserve">, depth, </w:t>
      </w:r>
      <w:proofErr w:type="spellStart"/>
      <w:r w:rsidRPr="00BF6634">
        <w:rPr>
          <w:rFonts w:asciiTheme="minorBidi" w:hAnsiTheme="minorBidi" w:cstheme="minorBidi"/>
          <w:sz w:val="24"/>
          <w:lang w:bidi="ar-SA"/>
        </w:rPr>
        <w:t>heuristic_fn</w:t>
      </w:r>
      <w:proofErr w:type="spellEnd"/>
      <w:r w:rsidRPr="00BF6634">
        <w:rPr>
          <w:rFonts w:asciiTheme="minorBidi" w:hAnsiTheme="minorBidi" w:cstheme="minorBidi"/>
          <w:sz w:val="24"/>
          <w:lang w:bidi="ar-SA"/>
        </w:rPr>
        <w:t>=None)</w:t>
      </w:r>
      <w:r w:rsidRPr="00BF6634">
        <w:rPr>
          <w:rFonts w:asciiTheme="minorBidi" w:hAnsiTheme="minorBidi" w:cstheme="minorBidi"/>
          <w:sz w:val="24"/>
          <w:rtl/>
        </w:rPr>
        <w:t xml:space="preserve">. כאשר </w:t>
      </w:r>
      <w:proofErr w:type="spellStart"/>
      <w:r w:rsidRPr="00BF6634">
        <w:rPr>
          <w:rFonts w:asciiTheme="minorBidi" w:hAnsiTheme="minorBidi" w:cstheme="minorBidi"/>
          <w:sz w:val="24"/>
          <w:lang w:bidi="ar-SA"/>
        </w:rPr>
        <w:t>heuristic_fn</w:t>
      </w:r>
      <w:proofErr w:type="spellEnd"/>
      <w:r w:rsidRPr="00BF6634">
        <w:rPr>
          <w:rFonts w:asciiTheme="minorBidi" w:hAnsiTheme="minorBidi" w:cstheme="minorBidi"/>
          <w:sz w:val="24"/>
          <w:rtl/>
        </w:rPr>
        <w:t xml:space="preserve"> אינו </w:t>
      </w:r>
      <w:r w:rsidRPr="00BF6634">
        <w:rPr>
          <w:rFonts w:asciiTheme="minorBidi" w:hAnsiTheme="minorBidi" w:cstheme="minorBidi"/>
          <w:sz w:val="24"/>
          <w:lang w:bidi="ar-SA"/>
        </w:rPr>
        <w:t>None</w:t>
      </w:r>
      <w:r w:rsidRPr="00BF6634">
        <w:rPr>
          <w:rFonts w:asciiTheme="minorBidi" w:hAnsiTheme="minorBidi" w:cstheme="minorBidi"/>
          <w:sz w:val="24"/>
          <w:rtl/>
        </w:rPr>
        <w:t xml:space="preserve"> יש להשתמש בו כפונקציית ההערכה, וכאשר הוא </w:t>
      </w:r>
      <w:r w:rsidRPr="00BF6634">
        <w:rPr>
          <w:rFonts w:asciiTheme="minorBidi" w:hAnsiTheme="minorBidi" w:cstheme="minorBidi"/>
          <w:sz w:val="24"/>
          <w:lang w:bidi="ar-SA"/>
        </w:rPr>
        <w:t>None</w:t>
      </w:r>
      <w:r w:rsidRPr="00BF6634">
        <w:rPr>
          <w:rFonts w:asciiTheme="minorBidi" w:hAnsiTheme="minorBidi" w:cstheme="minorBidi"/>
          <w:sz w:val="24"/>
          <w:rtl/>
        </w:rPr>
        <w:t xml:space="preserve"> יש להשתמש ב-</w:t>
      </w:r>
      <w:proofErr w:type="spellStart"/>
      <w:r w:rsidRPr="00BF6634">
        <w:rPr>
          <w:rFonts w:asciiTheme="minorBidi" w:hAnsiTheme="minorBidi" w:cstheme="minorBidi"/>
          <w:sz w:val="24"/>
          <w:lang w:bidi="ar-SA"/>
        </w:rPr>
        <w:t>smart_heuristic</w:t>
      </w:r>
      <w:proofErr w:type="spellEnd"/>
      <w:r w:rsidRPr="00BF6634">
        <w:rPr>
          <w:rFonts w:asciiTheme="minorBidi" w:hAnsiTheme="minorBidi" w:cstheme="minorBidi"/>
          <w:sz w:val="24"/>
          <w:rtl/>
        </w:rPr>
        <w:t xml:space="preserve">. במקרה של שוויון בין פעולות יש לשבור שוויון לפי </w:t>
      </w:r>
      <w:r w:rsidRPr="00BF6634">
        <w:rPr>
          <w:rFonts w:asciiTheme="minorBidi" w:hAnsiTheme="minorBidi" w:cstheme="minorBidi"/>
          <w:sz w:val="24"/>
          <w:lang w:bidi="ar-SA"/>
        </w:rPr>
        <w:t>TIE_BREAKING_ORDER</w:t>
      </w:r>
      <w:r w:rsidRPr="00BF6634">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w:lastRenderedPageBreak/>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F1382A" w:rsidRDefault="006F6CDF" w:rsidP="006F6CDF">
      <w:pPr>
        <w:pStyle w:val="ListParagraph"/>
        <w:numPr>
          <w:ilvl w:val="0"/>
          <w:numId w:val="27"/>
        </w:numPr>
        <w:spacing w:after="0" w:line="360" w:lineRule="auto"/>
        <w:ind w:left="1080"/>
        <w:jc w:val="left"/>
        <w:rPr>
          <w:rFonts w:asciiTheme="minorBidi" w:hAnsiTheme="minorBidi" w:cstheme="minorBidi"/>
          <w:sz w:val="24"/>
          <w:highlight w:val="yellow"/>
        </w:rPr>
      </w:pPr>
      <m:oMath>
        <m:r>
          <w:rPr>
            <w:rFonts w:ascii="Cambria Math" w:hAnsi="Cambria Math" w:cstheme="minorBidi"/>
            <w:sz w:val="24"/>
            <w:highlight w:val="yellow"/>
          </w:rPr>
          <m:t>A=6, B=3.5</m:t>
        </m:r>
      </m:oMath>
      <w:r w:rsidRPr="00F1382A">
        <w:rPr>
          <w:rFonts w:asciiTheme="minorBidi" w:hAnsiTheme="minorBidi" w:cstheme="minorBidi"/>
          <w:sz w:val="24"/>
          <w:highlight w:val="yellow"/>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765924"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765924"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333145" w:rsidRDefault="00765924" w:rsidP="006F6CDF">
      <w:pPr>
        <w:pStyle w:val="ListParagraph"/>
        <w:numPr>
          <w:ilvl w:val="0"/>
          <w:numId w:val="28"/>
        </w:numPr>
        <w:spacing w:line="360" w:lineRule="auto"/>
        <w:ind w:left="1287"/>
        <w:jc w:val="left"/>
        <w:rPr>
          <w:rFonts w:asciiTheme="minorBidi" w:hAnsiTheme="minorBidi" w:cstheme="minorBidi"/>
          <w:sz w:val="24"/>
          <w:highlight w:val="yellow"/>
        </w:rPr>
      </w:pPr>
      <m:oMath>
        <m:nary>
          <m:naryPr>
            <m:chr m:val="∑"/>
            <m:limLoc m:val="subSup"/>
            <m:ctrlPr>
              <w:rPr>
                <w:rFonts w:ascii="Cambria Math" w:hAnsi="Cambria Math" w:cstheme="minorBidi"/>
                <w:i/>
                <w:sz w:val="24"/>
                <w:highlight w:val="yellow"/>
              </w:rPr>
            </m:ctrlPr>
          </m:naryPr>
          <m:sub>
            <m:r>
              <w:rPr>
                <w:rFonts w:ascii="Cambria Math" w:hAnsi="Cambria Math" w:cstheme="minorBidi"/>
                <w:sz w:val="24"/>
                <w:highlight w:val="yellow"/>
              </w:rPr>
              <m:t>i=1</m:t>
            </m:r>
          </m:sub>
          <m:sup>
            <m:r>
              <w:rPr>
                <w:rFonts w:ascii="Cambria Math" w:hAnsi="Cambria Math" w:cstheme="minorBidi"/>
                <w:sz w:val="24"/>
                <w:highlight w:val="yellow"/>
              </w:rPr>
              <m:t>3</m:t>
            </m:r>
          </m:sup>
          <m:e>
            <m:sSub>
              <m:sSubPr>
                <m:ctrlPr>
                  <w:rPr>
                    <w:rFonts w:ascii="Cambria Math" w:hAnsi="Cambria Math" w:cstheme="minorBidi"/>
                    <w:i/>
                    <w:sz w:val="24"/>
                    <w:highlight w:val="yellow"/>
                  </w:rPr>
                </m:ctrlPr>
              </m:sSubPr>
              <m:e>
                <m:r>
                  <w:rPr>
                    <w:rFonts w:ascii="Cambria Math" w:hAnsi="Cambria Math" w:cstheme="minorBidi"/>
                    <w:sz w:val="24"/>
                    <w:highlight w:val="yellow"/>
                  </w:rPr>
                  <m:t>p</m:t>
                </m:r>
              </m:e>
              <m:sub>
                <m:r>
                  <w:rPr>
                    <w:rFonts w:ascii="Cambria Math" w:hAnsi="Cambria Math" w:cstheme="minorBidi"/>
                    <w:sz w:val="24"/>
                    <w:highlight w:val="yellow"/>
                  </w:rPr>
                  <m:t>i</m:t>
                </m:r>
              </m:sub>
            </m:sSub>
            <m:r>
              <w:rPr>
                <w:rFonts w:ascii="Cambria Math" w:hAnsi="Cambria Math" w:cstheme="minorBidi"/>
                <w:sz w:val="24"/>
                <w:highlight w:val="yellow"/>
              </w:rPr>
              <m:t>&lt;</m:t>
            </m:r>
            <m:f>
              <m:fPr>
                <m:ctrlPr>
                  <w:rPr>
                    <w:rFonts w:ascii="Cambria Math" w:hAnsi="Cambria Math" w:cstheme="minorBidi"/>
                    <w:i/>
                    <w:sz w:val="24"/>
                    <w:highlight w:val="yellow"/>
                  </w:rPr>
                </m:ctrlPr>
              </m:fPr>
              <m:num>
                <m:r>
                  <w:rPr>
                    <w:rFonts w:ascii="Cambria Math" w:hAnsi="Cambria Math" w:cstheme="minorBidi"/>
                    <w:sz w:val="24"/>
                    <w:highlight w:val="yellow"/>
                  </w:rPr>
                  <m:t>2</m:t>
                </m:r>
              </m:num>
              <m:den>
                <m:r>
                  <w:rPr>
                    <w:rFonts w:ascii="Cambria Math" w:hAnsi="Cambria Math" w:cstheme="minorBidi"/>
                    <w:sz w:val="24"/>
                    <w:highlight w:val="yellow"/>
                  </w:rPr>
                  <m:t>9</m:t>
                </m:r>
              </m:den>
            </m:f>
          </m:e>
        </m:nary>
      </m:oMath>
    </w:p>
    <w:p w14:paraId="5BDB2B97" w14:textId="77777777" w:rsidR="006F6CDF" w:rsidRPr="004033F0" w:rsidRDefault="00765924"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765924"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B92E8AB" w14:textId="148AAF00" w:rsidR="004033F0" w:rsidRPr="002368EB" w:rsidRDefault="00765924" w:rsidP="002368EB">
      <w:pPr>
        <w:numPr>
          <w:ilvl w:val="0"/>
          <w:numId w:val="28"/>
        </w:numPr>
        <w:spacing w:after="310" w:line="360" w:lineRule="auto"/>
        <w:ind w:right="351"/>
        <w:jc w:val="left"/>
        <w:rPr>
          <w:rFonts w:asciiTheme="minorBidi" w:hAnsiTheme="minorBidi" w:cstheme="minorBidi"/>
          <w:sz w:val="24"/>
          <w:rtl/>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Pr="00F27D4F"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6C2768AA" w14:textId="169F0A4F" w:rsidR="00F27D4F" w:rsidRPr="00F27D4F" w:rsidRDefault="00F27D4F" w:rsidP="00F27D4F">
      <w:pPr>
        <w:spacing w:after="3" w:line="296" w:lineRule="auto"/>
        <w:ind w:left="1435" w:right="366"/>
        <w:jc w:val="left"/>
        <w:rPr>
          <w:color w:val="0070C0"/>
        </w:rPr>
      </w:pPr>
      <w:r w:rsidRPr="00F27D4F">
        <w:rPr>
          <w:color w:val="0070C0"/>
          <w:rtl/>
        </w:rPr>
        <w:t>הגדלת הלוח מגדילה את מרחב המצבים, אך אינה מגדילה את מקדם הסיעוף, משום שמספר סוגי הפעולות האפשריות בכל תור לא השתנה. המחסומים יכולים להקטין את מספר פעולות התנועה החוקיות</w:t>
      </w:r>
      <w:r>
        <w:rPr>
          <w:rFonts w:hint="cs"/>
          <w:color w:val="0070C0"/>
          <w:rtl/>
        </w:rPr>
        <w:t xml:space="preserve"> במצב נתון</w:t>
      </w:r>
      <w:r w:rsidRPr="00F27D4F">
        <w:rPr>
          <w:color w:val="0070C0"/>
          <w:rtl/>
        </w:rPr>
        <w:t xml:space="preserve">, ולכן מקדם הסיעוף </w:t>
      </w:r>
      <w:r w:rsidR="001F3D94">
        <w:rPr>
          <w:rFonts w:hint="cs"/>
          <w:color w:val="0070C0"/>
          <w:rtl/>
        </w:rPr>
        <w:t>ממצב ספציפי</w:t>
      </w:r>
      <w:r w:rsidRPr="00F27D4F">
        <w:rPr>
          <w:color w:val="0070C0"/>
          <w:rtl/>
        </w:rPr>
        <w:t xml:space="preserve"> יכול לרדת, אך מקדם הסיעוף המקסימלי נשאר </w:t>
      </w:r>
      <w:r w:rsidR="001F3D94">
        <w:rPr>
          <w:rFonts w:hint="cs"/>
          <w:color w:val="0070C0"/>
          <w:rtl/>
        </w:rPr>
        <w:t>זהה</w:t>
      </w:r>
      <w:r w:rsidR="0084235F">
        <w:rPr>
          <w:rFonts w:hint="cs"/>
          <w:color w:val="0070C0"/>
          <w:rtl/>
        </w:rPr>
        <w:t xml:space="preserve"> </w:t>
      </w:r>
      <w:r w:rsidR="0084235F">
        <w:rPr>
          <w:color w:val="0070C0"/>
          <w:rtl/>
        </w:rPr>
        <w:t>–</w:t>
      </w:r>
      <w:r w:rsidR="0084235F">
        <w:rPr>
          <w:rFonts w:hint="cs"/>
          <w:color w:val="0070C0"/>
          <w:rtl/>
        </w:rPr>
        <w:t xml:space="preserve"> 7</w:t>
      </w:r>
      <w:r w:rsidR="001F3D94">
        <w:rPr>
          <w:rFonts w:hint="cs"/>
          <w:color w:val="0070C0"/>
          <w:rtl/>
        </w:rPr>
        <w:t>.</w:t>
      </w:r>
    </w:p>
    <w:p w14:paraId="214E0015" w14:textId="77777777" w:rsidR="00381B24" w:rsidRPr="0012071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690E9777" w14:textId="54DFE11A" w:rsidR="00120714" w:rsidRPr="00120714" w:rsidRDefault="00120714" w:rsidP="0003316B">
      <w:pPr>
        <w:spacing w:after="3" w:line="296" w:lineRule="auto"/>
        <w:ind w:left="1435" w:right="366"/>
        <w:jc w:val="left"/>
        <w:rPr>
          <w:color w:val="0070C0"/>
          <w:rtl/>
        </w:rPr>
      </w:pPr>
      <w:r w:rsidRPr="00120714">
        <w:rPr>
          <w:color w:val="0070C0"/>
          <w:rtl/>
        </w:rPr>
        <w:lastRenderedPageBreak/>
        <w:t xml:space="preserve">הוספת האפשרות להניח בלוק מגדילה את מקדם הסיעוף, משום שבכל תור הרובוט יכול לבחור לא רק סוג פעולה, אלא גם באיזו משבצת ריקה להניח את הבלוק. בלוח </w:t>
      </w:r>
      <w:r w:rsidR="0003316B">
        <w:rPr>
          <w:rFonts w:hint="cs"/>
          <w:color w:val="0070C0"/>
          <w:rtl/>
        </w:rPr>
        <w:t>5</w:t>
      </w:r>
      <w:r w:rsidR="0003316B">
        <w:rPr>
          <w:color w:val="0070C0"/>
        </w:rPr>
        <w:t>X</w:t>
      </w:r>
      <w:r w:rsidR="0003316B">
        <w:rPr>
          <w:rFonts w:hint="cs"/>
          <w:color w:val="0070C0"/>
          <w:rtl/>
        </w:rPr>
        <w:t xml:space="preserve">5 </w:t>
      </w:r>
      <w:r w:rsidRPr="00120714">
        <w:rPr>
          <w:color w:val="0070C0"/>
          <w:rtl/>
        </w:rPr>
        <w:t>יש 25 משבצות. אם במצב ההתחלתי תפוסות 2 משבצות על ידי רובוטים, 2 על ידי חבילות, 2 על ידי יעדים ו</w:t>
      </w:r>
      <w:r w:rsidR="0003316B">
        <w:rPr>
          <w:rFonts w:hint="cs"/>
          <w:color w:val="0070C0"/>
          <w:rtl/>
        </w:rPr>
        <w:t>-</w:t>
      </w:r>
      <w:r w:rsidRPr="00120714">
        <w:rPr>
          <w:color w:val="0070C0"/>
          <w:rtl/>
        </w:rPr>
        <w:t>2 על ידי עמדות טעינה, נותרות 17 משבצות ריקות. לכן מתווספות 17 פעולות חדשות, ומקדם הסיעוף החדש הוא:</w:t>
      </w:r>
    </w:p>
    <w:p w14:paraId="6F46B8E3" w14:textId="6B619D12" w:rsidR="00120714" w:rsidRPr="00120714" w:rsidRDefault="0003316B" w:rsidP="0003316B">
      <w:pPr>
        <w:spacing w:after="3" w:line="296" w:lineRule="auto"/>
        <w:ind w:left="1435" w:right="366"/>
        <w:jc w:val="left"/>
        <w:rPr>
          <w:color w:val="0070C0"/>
          <w:rtl/>
        </w:rPr>
      </w:pPr>
      <m:oMathPara>
        <m:oMath>
          <m:r>
            <w:rPr>
              <w:rFonts w:ascii="Cambria Math" w:hAnsi="Cambria Math"/>
              <w:color w:val="0070C0"/>
            </w:rPr>
            <m:t>b=7+17=24</m:t>
          </m:r>
        </m:oMath>
      </m:oMathPara>
    </w:p>
    <w:p w14:paraId="7D7F2997" w14:textId="5716DB34" w:rsidR="00120714" w:rsidRPr="00120714" w:rsidRDefault="00120714" w:rsidP="00120714">
      <w:pPr>
        <w:spacing w:after="3" w:line="296" w:lineRule="auto"/>
        <w:ind w:left="1435" w:right="366"/>
        <w:jc w:val="left"/>
        <w:rPr>
          <w:color w:val="0070C0"/>
        </w:rPr>
      </w:pPr>
      <w:r w:rsidRPr="00120714">
        <w:rPr>
          <w:color w:val="0070C0"/>
          <w:rtl/>
        </w:rPr>
        <w:t>כל בלוק שכבר הונח בהמשך המשחק יקטין את מספר המשבצות הריקות באחת, ולכן גם יקטין את מקדם הסיעוף באחת.</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Pr="000868D8"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7C5BC7EC" w14:textId="0723406A" w:rsidR="002368EB" w:rsidRPr="002368EB" w:rsidRDefault="002368EB" w:rsidP="002368EB">
      <w:pPr>
        <w:spacing w:after="3" w:line="296" w:lineRule="auto"/>
        <w:ind w:left="1435" w:right="11"/>
        <w:jc w:val="left"/>
        <w:rPr>
          <w:color w:val="0070C0"/>
          <w:rtl/>
        </w:rPr>
      </w:pPr>
      <w:r w:rsidRPr="002368EB">
        <w:rPr>
          <w:color w:val="0070C0"/>
          <w:rtl/>
        </w:rPr>
        <w:t xml:space="preserve">כן. מבין האלגוריתמים מהסעיפים הקודמים, האלגוריתם שניתן להשתמש בו בזמן ריצה סביר הוא </w:t>
      </w:r>
      <w:r>
        <w:rPr>
          <w:color w:val="0070C0"/>
        </w:rPr>
        <w:t>i</w:t>
      </w:r>
      <w:r w:rsidRPr="002368EB">
        <w:rPr>
          <w:color w:val="0070C0"/>
        </w:rPr>
        <w:t xml:space="preserve">mproved </w:t>
      </w:r>
      <w:r>
        <w:rPr>
          <w:color w:val="0070C0"/>
        </w:rPr>
        <w:t>g</w:t>
      </w:r>
      <w:r w:rsidRPr="002368EB">
        <w:rPr>
          <w:color w:val="0070C0"/>
        </w:rPr>
        <w:t>reedy</w:t>
      </w:r>
      <w:r w:rsidRPr="002368EB">
        <w:rPr>
          <w:color w:val="0070C0"/>
          <w:rtl/>
        </w:rPr>
        <w:t>.</w:t>
      </w:r>
    </w:p>
    <w:p w14:paraId="051B3883" w14:textId="47F4B9EF" w:rsidR="002368EB" w:rsidRPr="002368EB" w:rsidRDefault="002368EB" w:rsidP="008E49E4">
      <w:pPr>
        <w:spacing w:after="3" w:line="296" w:lineRule="auto"/>
        <w:ind w:left="1435" w:right="11"/>
        <w:jc w:val="left"/>
        <w:rPr>
          <w:color w:val="0070C0"/>
          <w:rtl/>
        </w:rPr>
      </w:pPr>
      <w:r w:rsidRPr="002368EB">
        <w:rPr>
          <w:color w:val="0070C0"/>
          <w:rtl/>
        </w:rPr>
        <w:t>הסיבה היא ש</w:t>
      </w:r>
      <w:r>
        <w:rPr>
          <w:rFonts w:hint="cs"/>
          <w:color w:val="0070C0"/>
          <w:rtl/>
        </w:rPr>
        <w:t>-</w:t>
      </w:r>
      <w:r w:rsidRPr="002368EB">
        <w:rPr>
          <w:color w:val="0070C0"/>
        </w:rPr>
        <w:t xml:space="preserve"> </w:t>
      </w:r>
      <w:r>
        <w:rPr>
          <w:color w:val="0070C0"/>
        </w:rPr>
        <w:t>i</w:t>
      </w:r>
      <w:r w:rsidRPr="002368EB">
        <w:rPr>
          <w:color w:val="0070C0"/>
        </w:rPr>
        <w:t xml:space="preserve">mproved </w:t>
      </w:r>
      <w:r>
        <w:rPr>
          <w:rFonts w:hint="cs"/>
          <w:color w:val="0070C0"/>
          <w:rtl/>
        </w:rPr>
        <w:t>לא</w:t>
      </w:r>
      <w:r w:rsidRPr="002368EB">
        <w:rPr>
          <w:color w:val="0070C0"/>
          <w:rtl/>
        </w:rPr>
        <w:t xml:space="preserve"> מפתח עץ משחק לעומק, אלא בודק רק את הפעולות החוקיות בצעד הנוכחי ובוחר את הפעולה שמובילה למצב בעל הערך היוריסטי ה</w:t>
      </w:r>
      <w:r w:rsidR="008E49E4">
        <w:rPr>
          <w:rFonts w:hint="cs"/>
          <w:color w:val="0070C0"/>
          <w:rtl/>
        </w:rPr>
        <w:t>כי טוב</w:t>
      </w:r>
      <w:r w:rsidRPr="002368EB">
        <w:rPr>
          <w:color w:val="0070C0"/>
          <w:rtl/>
        </w:rPr>
        <w:t>. לכן, גם לאחר הוספת פעולת הנחת בלוק, זמן הריצה שלו גדל רק ביחס למספר הפעולות החוקיות בצעד הנוכחי.</w:t>
      </w:r>
    </w:p>
    <w:p w14:paraId="255F9422" w14:textId="1C2F1FBA" w:rsidR="002368EB" w:rsidRPr="002368EB" w:rsidRDefault="002368EB" w:rsidP="008E49E4">
      <w:pPr>
        <w:spacing w:after="3" w:line="296" w:lineRule="auto"/>
        <w:ind w:left="1435" w:right="11"/>
        <w:jc w:val="left"/>
        <w:rPr>
          <w:color w:val="0070C0"/>
          <w:rtl/>
        </w:rPr>
      </w:pPr>
      <w:r w:rsidRPr="002368EB">
        <w:rPr>
          <w:color w:val="0070C0"/>
          <w:rtl/>
        </w:rPr>
        <w:t xml:space="preserve">לעומת זאת, </w:t>
      </w:r>
      <w:r w:rsidR="008E49E4">
        <w:rPr>
          <w:color w:val="0070C0"/>
        </w:rPr>
        <w:t>m</w:t>
      </w:r>
      <w:r w:rsidRPr="002368EB">
        <w:rPr>
          <w:color w:val="0070C0"/>
        </w:rPr>
        <w:t xml:space="preserve">inimax, </w:t>
      </w:r>
      <w:r w:rsidR="008E49E4">
        <w:rPr>
          <w:color w:val="0070C0"/>
        </w:rPr>
        <w:t>a</w:t>
      </w:r>
      <w:r w:rsidRPr="002368EB">
        <w:rPr>
          <w:color w:val="0070C0"/>
        </w:rPr>
        <w:t>lpha</w:t>
      </w:r>
      <w:r w:rsidR="008E49E4">
        <w:rPr>
          <w:color w:val="0070C0"/>
        </w:rPr>
        <w:t xml:space="preserve"> b</w:t>
      </w:r>
      <w:r w:rsidRPr="002368EB">
        <w:rPr>
          <w:color w:val="0070C0"/>
        </w:rPr>
        <w:t>eta</w:t>
      </w:r>
      <w:r w:rsidRPr="002368EB">
        <w:rPr>
          <w:color w:val="0070C0"/>
          <w:rtl/>
        </w:rPr>
        <w:t xml:space="preserve"> ו</w:t>
      </w:r>
      <w:r w:rsidR="008E49E4">
        <w:rPr>
          <w:rFonts w:hint="cs"/>
          <w:color w:val="0070C0"/>
          <w:rtl/>
        </w:rPr>
        <w:t>-</w:t>
      </w:r>
      <w:proofErr w:type="spellStart"/>
      <w:r w:rsidR="008E49E4">
        <w:rPr>
          <w:color w:val="0070C0"/>
        </w:rPr>
        <w:t>e</w:t>
      </w:r>
      <w:r w:rsidRPr="002368EB">
        <w:rPr>
          <w:color w:val="0070C0"/>
        </w:rPr>
        <w:t>xpectimax</w:t>
      </w:r>
      <w:proofErr w:type="spellEnd"/>
      <w:r w:rsidRPr="002368EB">
        <w:rPr>
          <w:color w:val="0070C0"/>
          <w:rtl/>
        </w:rPr>
        <w:t xml:space="preserve"> מפתחים עץ חיפוש לעומק. כאשר מקדם הסיעוף גדל, מספר המצבים בעץ גדל בערך כמו </w:t>
      </w:r>
      <m:oMath>
        <m:sSup>
          <m:sSupPr>
            <m:ctrlPr>
              <w:rPr>
                <w:rFonts w:ascii="Cambria Math" w:hAnsi="Cambria Math"/>
                <w:i/>
                <w:color w:val="0070C0"/>
              </w:rPr>
            </m:ctrlPr>
          </m:sSupPr>
          <m:e>
            <m:r>
              <w:rPr>
                <w:rFonts w:ascii="Cambria Math" w:hAnsi="Cambria Math"/>
                <w:color w:val="0070C0"/>
              </w:rPr>
              <m:t>b</m:t>
            </m:r>
          </m:e>
          <m:sup>
            <m:r>
              <w:rPr>
                <w:rFonts w:ascii="Cambria Math" w:hAnsi="Cambria Math"/>
                <w:color w:val="0070C0"/>
              </w:rPr>
              <m:t>d</m:t>
            </m:r>
          </m:sup>
        </m:sSup>
      </m:oMath>
      <w:r w:rsidRPr="002368EB">
        <w:rPr>
          <w:color w:val="0070C0"/>
          <w:rtl/>
        </w:rPr>
        <w:t xml:space="preserve">, כאשר </w:t>
      </w:r>
      <w:r w:rsidRPr="002368EB">
        <w:rPr>
          <w:color w:val="0070C0"/>
        </w:rPr>
        <w:t>b</w:t>
      </w:r>
      <w:r w:rsidRPr="002368EB">
        <w:rPr>
          <w:color w:val="0070C0"/>
          <w:rtl/>
        </w:rPr>
        <w:t xml:space="preserve"> הוא מקדם הסיעוף ו</w:t>
      </w:r>
      <w:r w:rsidR="008E49E4">
        <w:rPr>
          <w:rFonts w:hint="cs"/>
          <w:color w:val="0070C0"/>
          <w:rtl/>
        </w:rPr>
        <w:t>-</w:t>
      </w:r>
      <w:r w:rsidRPr="002368EB">
        <w:rPr>
          <w:color w:val="0070C0"/>
        </w:rPr>
        <w:t>d</w:t>
      </w:r>
      <w:r w:rsidRPr="002368EB">
        <w:rPr>
          <w:color w:val="0070C0"/>
          <w:rtl/>
        </w:rPr>
        <w:t xml:space="preserve"> הוא עומק החיפוש. לכן עבורם הוספת פעולת הנחת בלוק תגדיל את זמן הריצה בצורה משמעותית.</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6B6B0FA7" w14:textId="70090F2C" w:rsidR="001D572D" w:rsidRPr="001D572D" w:rsidRDefault="001D572D" w:rsidP="001D572D">
      <w:pPr>
        <w:spacing w:after="3" w:line="296" w:lineRule="auto"/>
        <w:ind w:right="11"/>
        <w:jc w:val="left"/>
        <w:rPr>
          <w:color w:val="0070C0"/>
          <w:rtl/>
        </w:rPr>
      </w:pPr>
      <w:r w:rsidRPr="001D572D">
        <w:rPr>
          <w:color w:val="0070C0"/>
          <w:rtl/>
        </w:rPr>
        <w:t xml:space="preserve">אלגוריתם מתאים הוא </w:t>
      </w:r>
      <w:r>
        <w:rPr>
          <w:color w:val="0070C0"/>
        </w:rPr>
        <w:t>m</w:t>
      </w:r>
      <w:r w:rsidRPr="001D572D">
        <w:rPr>
          <w:color w:val="0070C0"/>
        </w:rPr>
        <w:t xml:space="preserve">onte </w:t>
      </w:r>
      <w:proofErr w:type="spellStart"/>
      <w:r>
        <w:rPr>
          <w:color w:val="0070C0"/>
        </w:rPr>
        <w:t>c</w:t>
      </w:r>
      <w:r w:rsidRPr="001D572D">
        <w:rPr>
          <w:color w:val="0070C0"/>
        </w:rPr>
        <w:t>arlo</w:t>
      </w:r>
      <w:proofErr w:type="spellEnd"/>
      <w:r w:rsidRPr="001D572D">
        <w:rPr>
          <w:color w:val="0070C0"/>
        </w:rPr>
        <w:t xml:space="preserve"> </w:t>
      </w:r>
      <w:r>
        <w:rPr>
          <w:color w:val="0070C0"/>
        </w:rPr>
        <w:t>t</w:t>
      </w:r>
      <w:r w:rsidRPr="001D572D">
        <w:rPr>
          <w:color w:val="0070C0"/>
        </w:rPr>
        <w:t xml:space="preserve">ree </w:t>
      </w:r>
      <w:r>
        <w:rPr>
          <w:color w:val="0070C0"/>
        </w:rPr>
        <w:t>s</w:t>
      </w:r>
      <w:r w:rsidRPr="001D572D">
        <w:rPr>
          <w:color w:val="0070C0"/>
        </w:rPr>
        <w:t>earch</w:t>
      </w:r>
      <w:r w:rsidRPr="001D572D">
        <w:rPr>
          <w:color w:val="0070C0"/>
          <w:rtl/>
        </w:rPr>
        <w:t>.</w:t>
      </w:r>
    </w:p>
    <w:p w14:paraId="2F436EEA" w14:textId="789549B0" w:rsidR="001D572D" w:rsidRPr="001D572D" w:rsidRDefault="001D572D" w:rsidP="001D572D">
      <w:pPr>
        <w:spacing w:after="3" w:line="296" w:lineRule="auto"/>
        <w:ind w:right="11"/>
        <w:jc w:val="left"/>
        <w:rPr>
          <w:color w:val="0070C0"/>
        </w:rPr>
      </w:pPr>
      <w:r w:rsidRPr="001D572D">
        <w:rPr>
          <w:color w:val="0070C0"/>
          <w:rtl/>
        </w:rPr>
        <w:t xml:space="preserve">הוספת האפשרות להניח בלוק מגדילה מאוד את מקדם הסיעוף, </w:t>
      </w:r>
      <w:r w:rsidR="00FB1DEE">
        <w:rPr>
          <w:rFonts w:hint="cs"/>
          <w:color w:val="0070C0"/>
          <w:rtl/>
        </w:rPr>
        <w:t>כי</w:t>
      </w:r>
      <w:r w:rsidRPr="001D572D">
        <w:rPr>
          <w:color w:val="0070C0"/>
          <w:rtl/>
        </w:rPr>
        <w:t xml:space="preserve"> כל משבצת ריקה יכולה להפוך לפעולה אפשרית. לכן אלגוריתמים שמנסים לפתח את כל עץ המשחק, כמו </w:t>
      </w:r>
      <w:r>
        <w:rPr>
          <w:color w:val="0070C0"/>
        </w:rPr>
        <w:t>m</w:t>
      </w:r>
      <w:r w:rsidRPr="001D572D">
        <w:rPr>
          <w:color w:val="0070C0"/>
        </w:rPr>
        <w:t>inimax</w:t>
      </w:r>
      <w:r w:rsidRPr="001D572D">
        <w:rPr>
          <w:color w:val="0070C0"/>
          <w:rtl/>
        </w:rPr>
        <w:t xml:space="preserve"> או </w:t>
      </w:r>
      <w:proofErr w:type="spellStart"/>
      <w:r>
        <w:rPr>
          <w:color w:val="0070C0"/>
        </w:rPr>
        <w:t>e</w:t>
      </w:r>
      <w:r w:rsidRPr="001D572D">
        <w:rPr>
          <w:color w:val="0070C0"/>
        </w:rPr>
        <w:t>xpectimax</w:t>
      </w:r>
      <w:proofErr w:type="spellEnd"/>
      <w:r w:rsidRPr="001D572D">
        <w:rPr>
          <w:color w:val="0070C0"/>
          <w:rtl/>
        </w:rPr>
        <w:t xml:space="preserve">, הופכים להיות </w:t>
      </w:r>
      <w:r w:rsidR="00FB1DEE">
        <w:rPr>
          <w:rFonts w:hint="cs"/>
          <w:color w:val="0070C0"/>
          <w:rtl/>
        </w:rPr>
        <w:t xml:space="preserve">מאוד </w:t>
      </w:r>
      <w:r w:rsidRPr="001D572D">
        <w:rPr>
          <w:color w:val="0070C0"/>
          <w:rtl/>
        </w:rPr>
        <w:t>יקרים.</w:t>
      </w:r>
    </w:p>
    <w:p w14:paraId="0D5C2350" w14:textId="5FC1CE64" w:rsidR="001D572D" w:rsidRPr="001D572D" w:rsidRDefault="001D572D" w:rsidP="001D572D">
      <w:pPr>
        <w:spacing w:after="3" w:line="296" w:lineRule="auto"/>
        <w:ind w:right="11"/>
        <w:jc w:val="left"/>
        <w:rPr>
          <w:color w:val="0070C0"/>
        </w:rPr>
      </w:pPr>
      <w:r w:rsidRPr="001D572D">
        <w:rPr>
          <w:color w:val="0070C0"/>
        </w:rPr>
        <w:t>MCTS</w:t>
      </w:r>
      <w:r w:rsidRPr="001D572D">
        <w:rPr>
          <w:color w:val="0070C0"/>
          <w:rtl/>
        </w:rPr>
        <w:t xml:space="preserve"> מתאים למצב כזה משום שהוא אינו סורק את כל עץ המשחק</w:t>
      </w:r>
      <w:r w:rsidR="00E715F3">
        <w:rPr>
          <w:rFonts w:hint="cs"/>
          <w:color w:val="0070C0"/>
          <w:rtl/>
        </w:rPr>
        <w:t>,</w:t>
      </w:r>
      <w:r w:rsidRPr="001D572D">
        <w:rPr>
          <w:color w:val="0070C0"/>
          <w:rtl/>
        </w:rPr>
        <w:t xml:space="preserve"> במקום </w:t>
      </w:r>
      <w:r w:rsidR="00FB1DEE">
        <w:rPr>
          <w:rFonts w:hint="cs"/>
          <w:color w:val="0070C0"/>
          <w:rtl/>
        </w:rPr>
        <w:t>זה</w:t>
      </w:r>
      <w:r w:rsidRPr="001D572D">
        <w:rPr>
          <w:color w:val="0070C0"/>
          <w:rtl/>
        </w:rPr>
        <w:t xml:space="preserve">, הוא מבצע סימולציות מתוך מצב המשחק הנוכחי, בונה עץ חלקי, ומשקיע יותר </w:t>
      </w:r>
      <w:r w:rsidR="00ED0FDD">
        <w:rPr>
          <w:rFonts w:hint="cs"/>
          <w:color w:val="0070C0"/>
          <w:rtl/>
        </w:rPr>
        <w:t>העמקה</w:t>
      </w:r>
      <w:r w:rsidRPr="001D572D">
        <w:rPr>
          <w:color w:val="0070C0"/>
          <w:rtl/>
        </w:rPr>
        <w:t xml:space="preserve"> בענפים שנראים מבטיחים לפי תוצאות הסימולציות.</w:t>
      </w:r>
    </w:p>
    <w:p w14:paraId="3B3D23C4" w14:textId="6FE4E41F" w:rsidR="001D572D" w:rsidRPr="001D572D" w:rsidRDefault="001D572D" w:rsidP="001D572D">
      <w:pPr>
        <w:spacing w:after="3" w:line="296" w:lineRule="auto"/>
        <w:ind w:right="11"/>
        <w:jc w:val="left"/>
        <w:rPr>
          <w:color w:val="0070C0"/>
          <w:rtl/>
        </w:rPr>
      </w:pPr>
      <w:r>
        <w:rPr>
          <w:rFonts w:hint="cs"/>
          <w:color w:val="0070C0"/>
          <w:rtl/>
        </w:rPr>
        <w:t>ו</w:t>
      </w:r>
      <w:r w:rsidRPr="001D572D">
        <w:rPr>
          <w:color w:val="0070C0"/>
          <w:rtl/>
        </w:rPr>
        <w:t xml:space="preserve">בנוסף, </w:t>
      </w:r>
      <w:r w:rsidRPr="001D572D">
        <w:rPr>
          <w:color w:val="0070C0"/>
        </w:rPr>
        <w:t>MCTS</w:t>
      </w:r>
      <w:r w:rsidRPr="001D572D">
        <w:rPr>
          <w:color w:val="0070C0"/>
          <w:rtl/>
        </w:rPr>
        <w:t xml:space="preserve"> הוא אלגוריתם שמתאים לעבודה תחת מגבלת זמן: ניתן להריץ אותו במשך הזמן הנתון, ובסוף לבחור את הפעולה שקיבלה את ההערכה הטובה ביותר לפי הסימולציות שבוצעו.</w:t>
      </w:r>
    </w:p>
    <w:p w14:paraId="2F86520D" w14:textId="3F1B023E" w:rsidR="00021EF8" w:rsidRPr="001D572D" w:rsidRDefault="001D572D" w:rsidP="001D572D">
      <w:pPr>
        <w:spacing w:after="3" w:line="296" w:lineRule="auto"/>
        <w:ind w:right="11"/>
        <w:jc w:val="left"/>
        <w:rPr>
          <w:color w:val="0070C0"/>
        </w:rPr>
      </w:pPr>
      <w:r w:rsidRPr="001D572D">
        <w:rPr>
          <w:color w:val="0070C0"/>
          <w:rtl/>
        </w:rPr>
        <w:t xml:space="preserve">לכן </w:t>
      </w:r>
      <w:r w:rsidRPr="001D572D">
        <w:rPr>
          <w:color w:val="0070C0"/>
        </w:rPr>
        <w:t>MCTS</w:t>
      </w:r>
      <w:r w:rsidRPr="001D572D">
        <w:rPr>
          <w:color w:val="0070C0"/>
          <w:rtl/>
        </w:rPr>
        <w:t xml:space="preserve"> מתאים להתמודדות עם מקדם סיעוף גדול, משום שהוא מחליף סריקה מלאה של כל האפשרויות </w:t>
      </w:r>
      <w:r w:rsidR="008D45C9">
        <w:rPr>
          <w:rFonts w:hint="cs"/>
          <w:color w:val="0070C0"/>
          <w:rtl/>
        </w:rPr>
        <w:t>בבדיקה</w:t>
      </w:r>
      <w:r w:rsidRPr="001D572D">
        <w:rPr>
          <w:color w:val="0070C0"/>
          <w:rtl/>
        </w:rPr>
        <w:t xml:space="preserve"> חכמה של חלק מהן, ולכן מסוגל להחזיר פעולה טובה בזמן סביר</w:t>
      </w:r>
      <w:r w:rsidR="0080623B">
        <w:rPr>
          <w:rFonts w:hint="cs"/>
          <w:color w:val="0070C0"/>
          <w:rtl/>
        </w:rPr>
        <w:t xml:space="preserve"> יחסית</w:t>
      </w:r>
      <w:r w:rsidRPr="001D572D">
        <w:rPr>
          <w:color w:val="0070C0"/>
          <w:rtl/>
        </w:rPr>
        <w:t>.</w:t>
      </w: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proofErr w:type="spellStart"/>
      <w:r w:rsidRPr="004033F0">
        <w:rPr>
          <w:rFonts w:asciiTheme="minorBidi" w:hAnsiTheme="minorBidi" w:cstheme="minorBidi"/>
          <w:color w:val="auto"/>
          <w:sz w:val="24"/>
          <w:lang w:bidi="ar-SA"/>
        </w:rPr>
        <w:t>N_all</w:t>
      </w:r>
      <w:proofErr w:type="spellEnd"/>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566B34BF" w14:textId="1B0736A5" w:rsidR="0071199A" w:rsidRDefault="0071199A" w:rsidP="0049171C">
      <w:pPr>
        <w:pBdr>
          <w:top w:val="nil"/>
          <w:left w:val="nil"/>
          <w:bottom w:val="nil"/>
          <w:right w:val="nil"/>
          <w:between w:val="nil"/>
        </w:pBdr>
        <w:spacing w:after="0" w:line="360" w:lineRule="auto"/>
        <w:jc w:val="left"/>
      </w:pPr>
      <w:r>
        <w:rPr>
          <w:rFonts w:hint="cs"/>
          <w:rtl/>
        </w:rPr>
        <w:t xml:space="preserve">חלק ב שאלה 2 - </w:t>
      </w:r>
      <w:hyperlink r:id="rId20" w:history="1">
        <w:r w:rsidR="00B0586C" w:rsidRPr="00B0586C">
          <w:rPr>
            <w:rStyle w:val="Hyperlink"/>
          </w:rPr>
          <w:t>https://chatgpt.com/share/6a4258eb-3d3c-83eb-976a-528e60c6ce3c</w:t>
        </w:r>
      </w:hyperlink>
    </w:p>
    <w:p w14:paraId="366795CD" w14:textId="1751BB72" w:rsidR="008D6E34" w:rsidRDefault="001640CC" w:rsidP="008D6E34">
      <w:pPr>
        <w:pBdr>
          <w:top w:val="nil"/>
          <w:left w:val="nil"/>
          <w:bottom w:val="nil"/>
          <w:right w:val="nil"/>
          <w:between w:val="nil"/>
        </w:pBdr>
        <w:spacing w:after="0" w:line="360" w:lineRule="auto"/>
        <w:jc w:val="left"/>
        <w:rPr>
          <w:rtl/>
        </w:rPr>
      </w:pPr>
      <w:r>
        <w:rPr>
          <w:rFonts w:hint="cs"/>
          <w:rtl/>
        </w:rPr>
        <w:t>חלק ב שאלה 4</w:t>
      </w:r>
      <w:r w:rsidR="00870C7C">
        <w:rPr>
          <w:rFonts w:hint="cs"/>
          <w:rtl/>
        </w:rPr>
        <w:t xml:space="preserve"> </w:t>
      </w:r>
      <w:r w:rsidR="00B86CFB">
        <w:rPr>
          <w:rFonts w:hint="cs"/>
          <w:rtl/>
        </w:rPr>
        <w:t>+ חלק ג שאלה 1</w:t>
      </w:r>
      <w:r>
        <w:rPr>
          <w:rFonts w:hint="cs"/>
          <w:rtl/>
        </w:rPr>
        <w:t xml:space="preserve"> - </w:t>
      </w:r>
      <w:hyperlink r:id="rId21" w:history="1">
        <w:r w:rsidR="00B86CFB" w:rsidRPr="00B86CFB">
          <w:rPr>
            <w:rStyle w:val="Hyperlink"/>
          </w:rPr>
          <w:t>https://chatgpt.com/share/6a426105-441c-83eb-9dab-6e8a3aed0c85</w:t>
        </w:r>
      </w:hyperlink>
    </w:p>
    <w:p w14:paraId="48FA0342" w14:textId="7354411F" w:rsidR="008D6E34" w:rsidRDefault="008D6E34" w:rsidP="0049171C">
      <w:pPr>
        <w:pBdr>
          <w:top w:val="nil"/>
          <w:left w:val="nil"/>
          <w:bottom w:val="nil"/>
          <w:right w:val="nil"/>
          <w:between w:val="nil"/>
        </w:pBdr>
        <w:spacing w:after="0" w:line="360" w:lineRule="auto"/>
        <w:jc w:val="left"/>
        <w:rPr>
          <w:rFonts w:eastAsia="David"/>
          <w:color w:val="auto"/>
          <w:kern w:val="0"/>
          <w:sz w:val="24"/>
          <w:rtl/>
          <w14:ligatures w14:val="none"/>
        </w:rPr>
      </w:pPr>
      <w:r>
        <w:rPr>
          <w:rFonts w:hint="cs"/>
          <w:rtl/>
        </w:rPr>
        <w:t xml:space="preserve">חלק ג שאלה 2 - </w:t>
      </w:r>
      <w:hyperlink r:id="rId22" w:history="1">
        <w:r w:rsidRPr="008D6E34">
          <w:rPr>
            <w:rStyle w:val="Hyperlink"/>
          </w:rPr>
          <w:t>https://chatgpt.com/share/6a42915c-cb0c-83ed-881b-bfcf45cee466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3"/>
      <w:headerReference w:type="default" r:id="rId24"/>
      <w:headerReference w:type="first" r:id="rId25"/>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3E59C" w14:textId="77777777" w:rsidR="00765924" w:rsidRDefault="00765924">
      <w:pPr>
        <w:spacing w:after="0" w:line="240" w:lineRule="auto"/>
      </w:pPr>
      <w:r>
        <w:separator/>
      </w:r>
    </w:p>
  </w:endnote>
  <w:endnote w:type="continuationSeparator" w:id="0">
    <w:p w14:paraId="577B98C9" w14:textId="77777777" w:rsidR="00765924" w:rsidRDefault="00765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E243D" w14:textId="77777777" w:rsidR="00765924" w:rsidRDefault="00765924">
      <w:pPr>
        <w:spacing w:after="0" w:line="240" w:lineRule="auto"/>
      </w:pPr>
      <w:r>
        <w:separator/>
      </w:r>
    </w:p>
  </w:footnote>
  <w:footnote w:type="continuationSeparator" w:id="0">
    <w:p w14:paraId="2168C370" w14:textId="77777777" w:rsidR="00765924" w:rsidRDefault="007659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671E87AE"/>
    <w:lvl w:ilvl="0" w:tplc="9412F8F2">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lang w:bidi="he-IL"/>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058A0"/>
    <w:rsid w:val="00015716"/>
    <w:rsid w:val="00021EF8"/>
    <w:rsid w:val="00030623"/>
    <w:rsid w:val="0003316B"/>
    <w:rsid w:val="00041BA2"/>
    <w:rsid w:val="00047A1F"/>
    <w:rsid w:val="000560D0"/>
    <w:rsid w:val="0005661D"/>
    <w:rsid w:val="00061511"/>
    <w:rsid w:val="00075DED"/>
    <w:rsid w:val="000868D8"/>
    <w:rsid w:val="000869F5"/>
    <w:rsid w:val="00086BBC"/>
    <w:rsid w:val="00090554"/>
    <w:rsid w:val="000C1B54"/>
    <w:rsid w:val="000C63DD"/>
    <w:rsid w:val="000D0AF5"/>
    <w:rsid w:val="000D29DA"/>
    <w:rsid w:val="000E002D"/>
    <w:rsid w:val="000E29FA"/>
    <w:rsid w:val="00100DFE"/>
    <w:rsid w:val="00116A22"/>
    <w:rsid w:val="00120714"/>
    <w:rsid w:val="0013258D"/>
    <w:rsid w:val="0013782B"/>
    <w:rsid w:val="00140A04"/>
    <w:rsid w:val="001465B9"/>
    <w:rsid w:val="001507A2"/>
    <w:rsid w:val="00152BB9"/>
    <w:rsid w:val="001640CC"/>
    <w:rsid w:val="001657FC"/>
    <w:rsid w:val="00183FAD"/>
    <w:rsid w:val="00185E39"/>
    <w:rsid w:val="00192685"/>
    <w:rsid w:val="00192C1E"/>
    <w:rsid w:val="001A48C8"/>
    <w:rsid w:val="001B2582"/>
    <w:rsid w:val="001B5086"/>
    <w:rsid w:val="001B7D47"/>
    <w:rsid w:val="001C0053"/>
    <w:rsid w:val="001C2A0D"/>
    <w:rsid w:val="001C50DA"/>
    <w:rsid w:val="001C7BC9"/>
    <w:rsid w:val="001D2888"/>
    <w:rsid w:val="001D4CEF"/>
    <w:rsid w:val="001D572D"/>
    <w:rsid w:val="001D6DA2"/>
    <w:rsid w:val="001F3D94"/>
    <w:rsid w:val="001F68AA"/>
    <w:rsid w:val="001F7CD8"/>
    <w:rsid w:val="002024B6"/>
    <w:rsid w:val="00202500"/>
    <w:rsid w:val="00205919"/>
    <w:rsid w:val="002121C2"/>
    <w:rsid w:val="0021724C"/>
    <w:rsid w:val="0021750D"/>
    <w:rsid w:val="0023486A"/>
    <w:rsid w:val="00235166"/>
    <w:rsid w:val="002357BD"/>
    <w:rsid w:val="002368EB"/>
    <w:rsid w:val="00246BED"/>
    <w:rsid w:val="00246D9B"/>
    <w:rsid w:val="0025128F"/>
    <w:rsid w:val="00252337"/>
    <w:rsid w:val="00255C7B"/>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33145"/>
    <w:rsid w:val="00340C7A"/>
    <w:rsid w:val="00342542"/>
    <w:rsid w:val="0036788D"/>
    <w:rsid w:val="0037117E"/>
    <w:rsid w:val="00381B24"/>
    <w:rsid w:val="00383CCA"/>
    <w:rsid w:val="00391788"/>
    <w:rsid w:val="003944FF"/>
    <w:rsid w:val="003A00DD"/>
    <w:rsid w:val="003A19F5"/>
    <w:rsid w:val="003A2F06"/>
    <w:rsid w:val="003A74D5"/>
    <w:rsid w:val="003A7A38"/>
    <w:rsid w:val="003B7F04"/>
    <w:rsid w:val="003C227E"/>
    <w:rsid w:val="003E1CA5"/>
    <w:rsid w:val="003E3917"/>
    <w:rsid w:val="003E4479"/>
    <w:rsid w:val="003E64EE"/>
    <w:rsid w:val="003F495A"/>
    <w:rsid w:val="004033F0"/>
    <w:rsid w:val="004049B5"/>
    <w:rsid w:val="00407811"/>
    <w:rsid w:val="004111AF"/>
    <w:rsid w:val="0041431A"/>
    <w:rsid w:val="0041473E"/>
    <w:rsid w:val="00415589"/>
    <w:rsid w:val="00432773"/>
    <w:rsid w:val="0045008E"/>
    <w:rsid w:val="00453AA4"/>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2097"/>
    <w:rsid w:val="00563737"/>
    <w:rsid w:val="00572C14"/>
    <w:rsid w:val="005764D7"/>
    <w:rsid w:val="00582112"/>
    <w:rsid w:val="00582F18"/>
    <w:rsid w:val="0058365D"/>
    <w:rsid w:val="005849B3"/>
    <w:rsid w:val="00591C82"/>
    <w:rsid w:val="00595CD3"/>
    <w:rsid w:val="005A142C"/>
    <w:rsid w:val="005A2C65"/>
    <w:rsid w:val="005A6913"/>
    <w:rsid w:val="005B1728"/>
    <w:rsid w:val="005B5AC3"/>
    <w:rsid w:val="005C06C3"/>
    <w:rsid w:val="005D0475"/>
    <w:rsid w:val="005E161F"/>
    <w:rsid w:val="005E75C6"/>
    <w:rsid w:val="006016A4"/>
    <w:rsid w:val="00607A3E"/>
    <w:rsid w:val="006103E2"/>
    <w:rsid w:val="0061056B"/>
    <w:rsid w:val="00615781"/>
    <w:rsid w:val="00620F2D"/>
    <w:rsid w:val="00624A22"/>
    <w:rsid w:val="00626212"/>
    <w:rsid w:val="006269D4"/>
    <w:rsid w:val="00644CB6"/>
    <w:rsid w:val="00645F93"/>
    <w:rsid w:val="006533B2"/>
    <w:rsid w:val="006534C9"/>
    <w:rsid w:val="00653C79"/>
    <w:rsid w:val="00665BF1"/>
    <w:rsid w:val="006660E6"/>
    <w:rsid w:val="006661CA"/>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35D7"/>
    <w:rsid w:val="0070571B"/>
    <w:rsid w:val="0071199A"/>
    <w:rsid w:val="00713248"/>
    <w:rsid w:val="007153A5"/>
    <w:rsid w:val="007160A1"/>
    <w:rsid w:val="00721FC9"/>
    <w:rsid w:val="00722E34"/>
    <w:rsid w:val="007327FA"/>
    <w:rsid w:val="00733DC9"/>
    <w:rsid w:val="00734ACC"/>
    <w:rsid w:val="00745651"/>
    <w:rsid w:val="007504E0"/>
    <w:rsid w:val="00752C55"/>
    <w:rsid w:val="0075496E"/>
    <w:rsid w:val="00765924"/>
    <w:rsid w:val="00776881"/>
    <w:rsid w:val="0079016A"/>
    <w:rsid w:val="00794E65"/>
    <w:rsid w:val="007964E4"/>
    <w:rsid w:val="007A151F"/>
    <w:rsid w:val="007A4941"/>
    <w:rsid w:val="007C3568"/>
    <w:rsid w:val="007C558E"/>
    <w:rsid w:val="007D0A40"/>
    <w:rsid w:val="007D4711"/>
    <w:rsid w:val="007F3192"/>
    <w:rsid w:val="00801D57"/>
    <w:rsid w:val="00802596"/>
    <w:rsid w:val="00803BED"/>
    <w:rsid w:val="0080415D"/>
    <w:rsid w:val="0080623B"/>
    <w:rsid w:val="00816B1D"/>
    <w:rsid w:val="008216E3"/>
    <w:rsid w:val="008233AE"/>
    <w:rsid w:val="00825E0D"/>
    <w:rsid w:val="008326ED"/>
    <w:rsid w:val="0083485A"/>
    <w:rsid w:val="00837620"/>
    <w:rsid w:val="00840107"/>
    <w:rsid w:val="008406BF"/>
    <w:rsid w:val="0084138C"/>
    <w:rsid w:val="0084235F"/>
    <w:rsid w:val="00844470"/>
    <w:rsid w:val="0084463E"/>
    <w:rsid w:val="00850EF8"/>
    <w:rsid w:val="0085557D"/>
    <w:rsid w:val="00861008"/>
    <w:rsid w:val="00867EDA"/>
    <w:rsid w:val="00870C7C"/>
    <w:rsid w:val="00873904"/>
    <w:rsid w:val="0088367A"/>
    <w:rsid w:val="00893917"/>
    <w:rsid w:val="00895955"/>
    <w:rsid w:val="008A60F4"/>
    <w:rsid w:val="008C05F5"/>
    <w:rsid w:val="008C6A05"/>
    <w:rsid w:val="008C797E"/>
    <w:rsid w:val="008D2D8D"/>
    <w:rsid w:val="008D45C9"/>
    <w:rsid w:val="008D6E34"/>
    <w:rsid w:val="008E49E4"/>
    <w:rsid w:val="008F07F6"/>
    <w:rsid w:val="008F296A"/>
    <w:rsid w:val="00900116"/>
    <w:rsid w:val="0091410D"/>
    <w:rsid w:val="009212C5"/>
    <w:rsid w:val="00926EE0"/>
    <w:rsid w:val="00931CCD"/>
    <w:rsid w:val="009554A5"/>
    <w:rsid w:val="009556E7"/>
    <w:rsid w:val="0095694B"/>
    <w:rsid w:val="009571D9"/>
    <w:rsid w:val="00963445"/>
    <w:rsid w:val="00977846"/>
    <w:rsid w:val="00980509"/>
    <w:rsid w:val="009875E1"/>
    <w:rsid w:val="0099124B"/>
    <w:rsid w:val="00991DE8"/>
    <w:rsid w:val="009A0621"/>
    <w:rsid w:val="009A25F2"/>
    <w:rsid w:val="009A30C4"/>
    <w:rsid w:val="009A32A3"/>
    <w:rsid w:val="009B5668"/>
    <w:rsid w:val="009B6069"/>
    <w:rsid w:val="009B77C3"/>
    <w:rsid w:val="009C2B2D"/>
    <w:rsid w:val="009C3AB8"/>
    <w:rsid w:val="009D71E1"/>
    <w:rsid w:val="009E186C"/>
    <w:rsid w:val="009E5E9F"/>
    <w:rsid w:val="009E6E9C"/>
    <w:rsid w:val="009F475E"/>
    <w:rsid w:val="00A007BA"/>
    <w:rsid w:val="00A0253C"/>
    <w:rsid w:val="00A02D57"/>
    <w:rsid w:val="00A0354A"/>
    <w:rsid w:val="00A046CB"/>
    <w:rsid w:val="00A15B09"/>
    <w:rsid w:val="00A16925"/>
    <w:rsid w:val="00A232B5"/>
    <w:rsid w:val="00A30A64"/>
    <w:rsid w:val="00A33D78"/>
    <w:rsid w:val="00A346A3"/>
    <w:rsid w:val="00A35559"/>
    <w:rsid w:val="00A35F99"/>
    <w:rsid w:val="00A43684"/>
    <w:rsid w:val="00A50DFF"/>
    <w:rsid w:val="00A567C1"/>
    <w:rsid w:val="00A70ECF"/>
    <w:rsid w:val="00A74545"/>
    <w:rsid w:val="00A847C2"/>
    <w:rsid w:val="00A86B9C"/>
    <w:rsid w:val="00A92CB2"/>
    <w:rsid w:val="00AA1D07"/>
    <w:rsid w:val="00AC14AA"/>
    <w:rsid w:val="00AC5D4F"/>
    <w:rsid w:val="00AC5FEA"/>
    <w:rsid w:val="00AD6167"/>
    <w:rsid w:val="00AD7B22"/>
    <w:rsid w:val="00AE56DA"/>
    <w:rsid w:val="00AF47F8"/>
    <w:rsid w:val="00AF7B3D"/>
    <w:rsid w:val="00B0153B"/>
    <w:rsid w:val="00B027F4"/>
    <w:rsid w:val="00B0337A"/>
    <w:rsid w:val="00B0586C"/>
    <w:rsid w:val="00B10CD5"/>
    <w:rsid w:val="00B12090"/>
    <w:rsid w:val="00B21F55"/>
    <w:rsid w:val="00B3683E"/>
    <w:rsid w:val="00B405A2"/>
    <w:rsid w:val="00B40654"/>
    <w:rsid w:val="00B407C4"/>
    <w:rsid w:val="00B433CB"/>
    <w:rsid w:val="00B45BC2"/>
    <w:rsid w:val="00B531F7"/>
    <w:rsid w:val="00B55FBC"/>
    <w:rsid w:val="00B601B5"/>
    <w:rsid w:val="00B60A02"/>
    <w:rsid w:val="00B65E3B"/>
    <w:rsid w:val="00B675C5"/>
    <w:rsid w:val="00B77B41"/>
    <w:rsid w:val="00B82204"/>
    <w:rsid w:val="00B822A6"/>
    <w:rsid w:val="00B86CFB"/>
    <w:rsid w:val="00B8792F"/>
    <w:rsid w:val="00BB0732"/>
    <w:rsid w:val="00BB3B7D"/>
    <w:rsid w:val="00BB5653"/>
    <w:rsid w:val="00BB613F"/>
    <w:rsid w:val="00BC432D"/>
    <w:rsid w:val="00BC4BF4"/>
    <w:rsid w:val="00BC5213"/>
    <w:rsid w:val="00BC678F"/>
    <w:rsid w:val="00BD1959"/>
    <w:rsid w:val="00BD2E5D"/>
    <w:rsid w:val="00BE014D"/>
    <w:rsid w:val="00BF6634"/>
    <w:rsid w:val="00C07709"/>
    <w:rsid w:val="00C1083C"/>
    <w:rsid w:val="00C15F47"/>
    <w:rsid w:val="00C20003"/>
    <w:rsid w:val="00C234B6"/>
    <w:rsid w:val="00C23C0B"/>
    <w:rsid w:val="00C32CD0"/>
    <w:rsid w:val="00C41D44"/>
    <w:rsid w:val="00C4488C"/>
    <w:rsid w:val="00C46B0B"/>
    <w:rsid w:val="00C52B38"/>
    <w:rsid w:val="00C57B77"/>
    <w:rsid w:val="00C6317C"/>
    <w:rsid w:val="00C66465"/>
    <w:rsid w:val="00C711E8"/>
    <w:rsid w:val="00C77939"/>
    <w:rsid w:val="00C92209"/>
    <w:rsid w:val="00CA4EB4"/>
    <w:rsid w:val="00CB3920"/>
    <w:rsid w:val="00CB6890"/>
    <w:rsid w:val="00CD76DE"/>
    <w:rsid w:val="00CE132C"/>
    <w:rsid w:val="00CE2C5B"/>
    <w:rsid w:val="00CE7C02"/>
    <w:rsid w:val="00CE7D1F"/>
    <w:rsid w:val="00CF020D"/>
    <w:rsid w:val="00D003D7"/>
    <w:rsid w:val="00D0118F"/>
    <w:rsid w:val="00D03AC0"/>
    <w:rsid w:val="00D04127"/>
    <w:rsid w:val="00D151C0"/>
    <w:rsid w:val="00D16122"/>
    <w:rsid w:val="00D259D3"/>
    <w:rsid w:val="00D275DB"/>
    <w:rsid w:val="00D3122B"/>
    <w:rsid w:val="00D44B69"/>
    <w:rsid w:val="00D472B9"/>
    <w:rsid w:val="00D57B74"/>
    <w:rsid w:val="00D63189"/>
    <w:rsid w:val="00D75AE4"/>
    <w:rsid w:val="00D83991"/>
    <w:rsid w:val="00D93012"/>
    <w:rsid w:val="00D95114"/>
    <w:rsid w:val="00DA2147"/>
    <w:rsid w:val="00DA2501"/>
    <w:rsid w:val="00DA5335"/>
    <w:rsid w:val="00DB05C2"/>
    <w:rsid w:val="00DB3DC8"/>
    <w:rsid w:val="00DB40A4"/>
    <w:rsid w:val="00DC1314"/>
    <w:rsid w:val="00DD1CBA"/>
    <w:rsid w:val="00DD3D82"/>
    <w:rsid w:val="00DE08F6"/>
    <w:rsid w:val="00DE387A"/>
    <w:rsid w:val="00DF1487"/>
    <w:rsid w:val="00DF1B3E"/>
    <w:rsid w:val="00DF4651"/>
    <w:rsid w:val="00E05C43"/>
    <w:rsid w:val="00E1035C"/>
    <w:rsid w:val="00E1414B"/>
    <w:rsid w:val="00E20C69"/>
    <w:rsid w:val="00E4084F"/>
    <w:rsid w:val="00E5554C"/>
    <w:rsid w:val="00E613AE"/>
    <w:rsid w:val="00E622DF"/>
    <w:rsid w:val="00E6408A"/>
    <w:rsid w:val="00E64FF9"/>
    <w:rsid w:val="00E67266"/>
    <w:rsid w:val="00E706BD"/>
    <w:rsid w:val="00E715F3"/>
    <w:rsid w:val="00E75047"/>
    <w:rsid w:val="00E86E7E"/>
    <w:rsid w:val="00E91FD0"/>
    <w:rsid w:val="00EA0E35"/>
    <w:rsid w:val="00EA7BA4"/>
    <w:rsid w:val="00EC2058"/>
    <w:rsid w:val="00EC34B7"/>
    <w:rsid w:val="00ED0FDD"/>
    <w:rsid w:val="00EF5809"/>
    <w:rsid w:val="00F1382A"/>
    <w:rsid w:val="00F27D4F"/>
    <w:rsid w:val="00F306CC"/>
    <w:rsid w:val="00F32065"/>
    <w:rsid w:val="00F35204"/>
    <w:rsid w:val="00F402DB"/>
    <w:rsid w:val="00F4093B"/>
    <w:rsid w:val="00F43321"/>
    <w:rsid w:val="00F43825"/>
    <w:rsid w:val="00F438F3"/>
    <w:rsid w:val="00F440EB"/>
    <w:rsid w:val="00F52BA1"/>
    <w:rsid w:val="00F66A01"/>
    <w:rsid w:val="00F70296"/>
    <w:rsid w:val="00F7035F"/>
    <w:rsid w:val="00F87379"/>
    <w:rsid w:val="00F96D44"/>
    <w:rsid w:val="00FA0D73"/>
    <w:rsid w:val="00FA2752"/>
    <w:rsid w:val="00FB1DEE"/>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 w:type="character" w:styleId="FollowedHyperlink">
    <w:name w:val="FollowedHyperlink"/>
    <w:basedOn w:val="DefaultParagraphFont"/>
    <w:uiPriority w:val="99"/>
    <w:semiHidden/>
    <w:unhideWhenUsed/>
    <w:rsid w:val="00B86C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chatgpt.com/share/6a426105-441c-83eb-9dab-6e8a3aed0c85"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hatgpt.com/share/6a4258eb-3d3c-83eb-976a-528e60c6ce3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4.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yperlink" Target="https://chatgpt.com/share/6a42915c-cb0c-83ed-881b-bfcf45cee466" TargetMode="External"/><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19</Pages>
  <Words>3777</Words>
  <Characters>21533</Characters>
  <Application>Microsoft Office Word</Application>
  <DocSecurity>0</DocSecurity>
  <Lines>179</Lines>
  <Paragraphs>50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179</cp:revision>
  <cp:lastPrinted>2025-05-24T21:26:00Z</cp:lastPrinted>
  <dcterms:created xsi:type="dcterms:W3CDTF">2025-12-13T09:04:00Z</dcterms:created>
  <dcterms:modified xsi:type="dcterms:W3CDTF">2026-06-29T20:31:00Z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