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639A1" w14:textId="77777777" w:rsidR="00E6715A" w:rsidRDefault="001D4D92">
      <w:pPr>
        <w:jc w:val="center"/>
      </w:pPr>
      <w:r>
        <w:rPr>
          <w:b/>
          <w:bCs/>
        </w:rPr>
        <w:t>UNIVERSIDADE DE MOGI DAS CRUZES</w:t>
      </w:r>
    </w:p>
    <w:p w14:paraId="276D9362" w14:textId="77777777" w:rsidR="00E6715A" w:rsidRDefault="001D4D92">
      <w:pPr>
        <w:jc w:val="center"/>
      </w:pPr>
      <w:r>
        <w:rPr>
          <w:b/>
          <w:bCs/>
        </w:rPr>
        <w:t>BACHARELADO EM SISTEMAS DE INFORMAÇÃO</w:t>
      </w:r>
    </w:p>
    <w:p w14:paraId="31BBCB6D" w14:textId="77777777" w:rsidR="00E6715A" w:rsidRDefault="001D4D92">
      <w:pPr>
        <w:spacing w:before="1800"/>
        <w:jc w:val="center"/>
      </w:pPr>
      <w:r>
        <w:rPr>
          <w:b/>
          <w:bCs/>
        </w:rPr>
        <w:t>FELIPE COSTA MONTEIRO</w:t>
      </w:r>
    </w:p>
    <w:p w14:paraId="0C77F09D" w14:textId="77777777" w:rsidR="00E6715A" w:rsidRDefault="001D4D92">
      <w:pPr>
        <w:spacing w:before="3400"/>
        <w:jc w:val="center"/>
      </w:pPr>
      <w:r>
        <w:rPr>
          <w:b/>
          <w:bCs/>
        </w:rPr>
        <w:t>SISTEMA DE LOGIN SEGURO:</w:t>
      </w:r>
    </w:p>
    <w:p w14:paraId="70566C9B" w14:textId="77777777" w:rsidR="00E6715A" w:rsidRDefault="001D4D92">
      <w:pPr>
        <w:jc w:val="center"/>
      </w:pPr>
      <w:r>
        <w:t>documentação técnica e de requisitos</w:t>
      </w:r>
    </w:p>
    <w:p w14:paraId="3E9171A4" w14:textId="77777777" w:rsidR="00E6715A" w:rsidRDefault="001D4D92">
      <w:pPr>
        <w:spacing w:before="5900"/>
        <w:jc w:val="center"/>
      </w:pPr>
      <w:r>
        <w:rPr>
          <w:b/>
          <w:bCs/>
        </w:rPr>
        <w:t>MOGI DAS CRUZES</w:t>
      </w:r>
    </w:p>
    <w:p w14:paraId="6CC179D1" w14:textId="77777777" w:rsidR="00E6715A" w:rsidRDefault="001D4D92">
      <w:pPr>
        <w:jc w:val="center"/>
        <w:sectPr w:rsidR="00E6715A">
          <w:pgSz w:w="11906" w:h="16838"/>
          <w:pgMar w:top="1701" w:right="1134" w:bottom="1134" w:left="1701" w:header="1134" w:footer="709" w:gutter="0"/>
          <w:cols w:space="720"/>
          <w:docGrid w:linePitch="360"/>
        </w:sectPr>
      </w:pPr>
      <w:r>
        <w:rPr>
          <w:b/>
          <w:bCs/>
        </w:rPr>
        <w:t>2026</w:t>
      </w:r>
    </w:p>
    <w:p w14:paraId="556B2D94" w14:textId="77777777" w:rsidR="00E6715A" w:rsidRDefault="001D4D92">
      <w:pPr>
        <w:jc w:val="center"/>
      </w:pPr>
      <w:r>
        <w:rPr>
          <w:b/>
          <w:bCs/>
        </w:rPr>
        <w:lastRenderedPageBreak/>
        <w:t>FELIPE COSTA MONTEIRO</w:t>
      </w:r>
    </w:p>
    <w:p w14:paraId="0BC05AEA" w14:textId="77777777" w:rsidR="00E6715A" w:rsidRDefault="001D4D92">
      <w:pPr>
        <w:spacing w:before="4300"/>
        <w:jc w:val="center"/>
      </w:pPr>
      <w:r>
        <w:rPr>
          <w:b/>
          <w:bCs/>
        </w:rPr>
        <w:t>SISTEMA DE LOGIN SEGURO:</w:t>
      </w:r>
    </w:p>
    <w:p w14:paraId="6D6C75CF" w14:textId="77777777" w:rsidR="00E6715A" w:rsidRDefault="001D4D92">
      <w:pPr>
        <w:jc w:val="center"/>
      </w:pPr>
      <w:r>
        <w:t>documentação técnica e de requisitos</w:t>
      </w:r>
    </w:p>
    <w:p w14:paraId="74F065E1" w14:textId="77777777" w:rsidR="00E6715A" w:rsidRDefault="001D4D92">
      <w:pPr>
        <w:spacing w:before="1400" w:after="240" w:line="240" w:lineRule="auto"/>
        <w:ind w:left="4536"/>
        <w:jc w:val="both"/>
      </w:pPr>
      <w:r>
        <w:t>Atividade apresentada à disciplina de Aplicativos Web, do curso de Bacharelado em Sistemas de Informação da Universidade de Mogi das Cruzes, para obtenção da nota M1.</w:t>
      </w:r>
    </w:p>
    <w:p w14:paraId="4581674B" w14:textId="77777777" w:rsidR="00E6715A" w:rsidRDefault="001D4D92">
      <w:pPr>
        <w:spacing w:line="240" w:lineRule="auto"/>
        <w:ind w:left="4536"/>
        <w:jc w:val="both"/>
      </w:pPr>
      <w:r>
        <w:t>Professor: Prof. Alessandro Aparecido da Silva.</w:t>
      </w:r>
    </w:p>
    <w:p w14:paraId="10647A25" w14:textId="77777777" w:rsidR="00E6715A" w:rsidRDefault="001D4D92">
      <w:pPr>
        <w:spacing w:before="3900"/>
        <w:jc w:val="center"/>
      </w:pPr>
      <w:r>
        <w:rPr>
          <w:b/>
          <w:bCs/>
        </w:rPr>
        <w:t>MOGI DAS CRUZES</w:t>
      </w:r>
    </w:p>
    <w:p w14:paraId="79AEA55F" w14:textId="77777777" w:rsidR="00E6715A" w:rsidRDefault="001D4D92">
      <w:pPr>
        <w:jc w:val="center"/>
      </w:pPr>
      <w:r>
        <w:rPr>
          <w:b/>
          <w:bCs/>
        </w:rPr>
        <w:t>2026</w:t>
      </w:r>
    </w:p>
    <w:p w14:paraId="3C0B15BD" w14:textId="77777777" w:rsidR="00E6715A" w:rsidRDefault="001D4D92">
      <w:pPr>
        <w:pageBreakBefore/>
        <w:spacing w:after="360"/>
        <w:jc w:val="center"/>
      </w:pPr>
      <w:r>
        <w:rPr>
          <w:b/>
          <w:bCs/>
        </w:rPr>
        <w:lastRenderedPageBreak/>
        <w:t>RESUMO</w:t>
      </w:r>
    </w:p>
    <w:p w14:paraId="104DC09D" w14:textId="77777777" w:rsidR="00E6715A" w:rsidRDefault="001D4D92">
      <w:pPr>
        <w:jc w:val="both"/>
      </w:pPr>
      <w:r>
        <w:t xml:space="preserve">Este trabalho documenta o Sistema de Login Seguro, que desenvolvi individualmente como atividade para a nota M1 da disciplina de Aplicativos Web, no Bacharelado em Sistemas de Informação da Universidade de Mogi das Cruzes. A aplicação foi feita com Java 21, Spring Boot 4.1.1, Spring Security, </w:t>
      </w:r>
      <w:proofErr w:type="spellStart"/>
      <w:r>
        <w:t>Thymeleaf</w:t>
      </w:r>
      <w:proofErr w:type="spellEnd"/>
      <w:r>
        <w:t xml:space="preserve"> e </w:t>
      </w:r>
      <w:proofErr w:type="spellStart"/>
      <w:r>
        <w:t>MongoDB</w:t>
      </w:r>
      <w:proofErr w:type="spellEnd"/>
      <w:r>
        <w:t xml:space="preserve"> Atlas. Ela permite cadastrar usuários, entrar e sair do sistema e controla o acesso às páginas por três perfis: USER, MANAGER e ADMIN. As senhas são guardadas como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BCrypt</w:t>
      </w:r>
      <w:proofErr w:type="spellEnd"/>
      <w:r>
        <w:t>, os dados passam por validação no servidor e as sessões ficam salvas no Atlas, junto com os usuários. O administrador consegue listar, editar e excluir contas. O documento explica a organização do código em camadas, a integração com o banco e o caminho para adaptar o sistema ao Projeto Final de Curso trocando o nome, o tema e os fragmentos da interface. Também registra os requisitos e as regras de negócio com a situação real de cada um e as limitações desta versão.</w:t>
      </w:r>
    </w:p>
    <w:p w14:paraId="11E30F6B" w14:textId="77777777" w:rsidR="00E6715A" w:rsidRDefault="00E6715A"/>
    <w:p w14:paraId="4ED3412E" w14:textId="77777777" w:rsidR="00E6715A" w:rsidRDefault="001D4D92">
      <w:pPr>
        <w:jc w:val="both"/>
      </w:pPr>
      <w:r>
        <w:rPr>
          <w:b/>
          <w:bCs/>
        </w:rPr>
        <w:t xml:space="preserve">Palavras-chave: </w:t>
      </w:r>
      <w:r>
        <w:t xml:space="preserve">autenticação; autorização; Spring Security; </w:t>
      </w:r>
      <w:proofErr w:type="spellStart"/>
      <w:r>
        <w:t>MongoDB</w:t>
      </w:r>
      <w:proofErr w:type="spellEnd"/>
      <w:r>
        <w:t xml:space="preserve"> Atlas; </w:t>
      </w:r>
      <w:proofErr w:type="spellStart"/>
      <w:r>
        <w:t>Thymeleaf</w:t>
      </w:r>
      <w:proofErr w:type="spellEnd"/>
      <w:r>
        <w:t>.</w:t>
      </w:r>
    </w:p>
    <w:p w14:paraId="19785C3A" w14:textId="77777777" w:rsidR="00E6715A" w:rsidRDefault="001D4D92">
      <w:pPr>
        <w:pageBreakBefore/>
        <w:spacing w:after="360"/>
        <w:jc w:val="center"/>
      </w:pPr>
      <w:r>
        <w:rPr>
          <w:b/>
          <w:bCs/>
        </w:rPr>
        <w:lastRenderedPageBreak/>
        <w:t>SUMÁRIO</w:t>
      </w:r>
    </w:p>
    <w:sdt>
      <w:sdtPr>
        <w:rPr>
          <w:b w:val="0"/>
          <w:bCs w:val="0"/>
        </w:rPr>
        <w:alias w:val="Sumário"/>
        <w:id w:val="490455299"/>
      </w:sdtPr>
      <w:sdtContent>
        <w:p w14:paraId="78426AD1" w14:textId="54AB7B20" w:rsidR="00DF0EB3" w:rsidRPr="00DF0EB3" w:rsidRDefault="001D4D92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noProof/>
              <w:kern w:val="2"/>
              <w14:ligatures w14:val="standardContextual"/>
            </w:rPr>
          </w:pPr>
          <w:r w:rsidRPr="00DF0EB3">
            <w:fldChar w:fldCharType="begin"/>
          </w:r>
          <w:r w:rsidRPr="00DF0EB3">
            <w:instrText>TOC \h \o "1-2"</w:instrText>
          </w:r>
          <w:r w:rsidRPr="00DF0EB3">
            <w:fldChar w:fldCharType="separate"/>
          </w:r>
          <w:hyperlink w:anchor="_Toc242384578" w:history="1">
            <w:r w:rsidR="00DF0EB3" w:rsidRPr="00DF0EB3">
              <w:rPr>
                <w:rStyle w:val="Hyperlink"/>
                <w:noProof/>
              </w:rPr>
              <w:t>1 INTRODUÇÃO</w:t>
            </w:r>
            <w:r w:rsidR="00DF0EB3" w:rsidRPr="00DF0EB3">
              <w:rPr>
                <w:noProof/>
              </w:rPr>
              <w:tab/>
            </w:r>
            <w:r w:rsidR="00DF0EB3" w:rsidRPr="00DF0EB3">
              <w:rPr>
                <w:noProof/>
              </w:rPr>
              <w:fldChar w:fldCharType="begin"/>
            </w:r>
            <w:r w:rsidR="00DF0EB3" w:rsidRPr="00DF0EB3">
              <w:rPr>
                <w:noProof/>
              </w:rPr>
              <w:instrText xml:space="preserve"> PAGEREF _Toc242384578 \h </w:instrText>
            </w:r>
            <w:r w:rsidR="00DF0EB3" w:rsidRPr="00DF0EB3">
              <w:rPr>
                <w:noProof/>
              </w:rPr>
            </w:r>
            <w:r w:rsidR="00DF0EB3" w:rsidRPr="00DF0EB3">
              <w:rPr>
                <w:noProof/>
              </w:rPr>
              <w:fldChar w:fldCharType="separate"/>
            </w:r>
            <w:r w:rsidR="00DF0EB3" w:rsidRPr="00DF0EB3">
              <w:rPr>
                <w:noProof/>
              </w:rPr>
              <w:t>4</w:t>
            </w:r>
            <w:r w:rsidR="00DF0EB3" w:rsidRPr="00DF0EB3">
              <w:rPr>
                <w:noProof/>
              </w:rPr>
              <w:fldChar w:fldCharType="end"/>
            </w:r>
          </w:hyperlink>
        </w:p>
        <w:p w14:paraId="2708DB40" w14:textId="6BE4E375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79" w:history="1">
            <w:r w:rsidRPr="00DF0EB3">
              <w:rPr>
                <w:rStyle w:val="Hyperlink"/>
                <w:noProof/>
              </w:rPr>
              <w:t>1.1 PROPÓSITO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_Toc242384579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4</w:t>
            </w:r>
            <w:r w:rsidRPr="00DF0EB3">
              <w:rPr>
                <w:noProof/>
              </w:rPr>
              <w:fldChar w:fldCharType="end"/>
            </w:r>
          </w:hyperlink>
        </w:p>
        <w:p w14:paraId="19CFDB87" w14:textId="084767EC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80" w:history="1">
            <w:r w:rsidRPr="00DF0EB3">
              <w:rPr>
                <w:rStyle w:val="Hyperlink"/>
                <w:noProof/>
              </w:rPr>
              <w:t>1.2 ESCOPO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_Toc242384580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4</w:t>
            </w:r>
            <w:r w:rsidRPr="00DF0EB3">
              <w:rPr>
                <w:noProof/>
              </w:rPr>
              <w:fldChar w:fldCharType="end"/>
            </w:r>
          </w:hyperlink>
        </w:p>
        <w:p w14:paraId="56258323" w14:textId="2E29156B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81" w:history="1">
            <w:r w:rsidRPr="00DF0EB3">
              <w:rPr>
                <w:rStyle w:val="Hyperlink"/>
                <w:noProof/>
              </w:rPr>
              <w:t>1.3 CRITÉRIOS DE REDAÇÃO E CONVENÇÕES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_Toc242384581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5</w:t>
            </w:r>
            <w:r w:rsidRPr="00DF0EB3">
              <w:rPr>
                <w:noProof/>
              </w:rPr>
              <w:fldChar w:fldCharType="end"/>
            </w:r>
          </w:hyperlink>
        </w:p>
        <w:p w14:paraId="7824BF49" w14:textId="7C818873" w:rsidR="00DF0EB3" w:rsidRPr="00DF0EB3" w:rsidRDefault="00DF0EB3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noProof/>
              <w:kern w:val="2"/>
              <w14:ligatures w14:val="standardContextual"/>
            </w:rPr>
          </w:pPr>
          <w:hyperlink w:anchor="_Toc242384582" w:history="1">
            <w:r w:rsidRPr="00DF0EB3">
              <w:rPr>
                <w:rStyle w:val="Hyperlink"/>
                <w:noProof/>
              </w:rPr>
              <w:t>2 ESTRUTURA DO SISTEMA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_Toc242384582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6</w:t>
            </w:r>
            <w:r w:rsidRPr="00DF0EB3">
              <w:rPr>
                <w:noProof/>
              </w:rPr>
              <w:fldChar w:fldCharType="end"/>
            </w:r>
          </w:hyperlink>
        </w:p>
        <w:p w14:paraId="34CB511A" w14:textId="4B793809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83" w:history="1">
            <w:r w:rsidRPr="00DF0EB3">
              <w:rPr>
                <w:rStyle w:val="Hyperlink"/>
                <w:noProof/>
              </w:rPr>
              <w:t>2.1 PACOTES E RESPONSABILIDADES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_Toc242384583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6</w:t>
            </w:r>
            <w:r w:rsidRPr="00DF0EB3">
              <w:rPr>
                <w:noProof/>
              </w:rPr>
              <w:fldChar w:fldCharType="end"/>
            </w:r>
          </w:hyperlink>
        </w:p>
        <w:p w14:paraId="76F31667" w14:textId="14841502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84" w:history="1">
            <w:r w:rsidRPr="00DF0EB3">
              <w:rPr>
                <w:rStyle w:val="Hyperlink"/>
                <w:noProof/>
              </w:rPr>
              <w:t>2.2 CAMINHO DE UMA OPERAÇÃO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_Toc242384584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7</w:t>
            </w:r>
            <w:r w:rsidRPr="00DF0EB3">
              <w:rPr>
                <w:noProof/>
              </w:rPr>
              <w:fldChar w:fldCharType="end"/>
            </w:r>
          </w:hyperlink>
        </w:p>
        <w:p w14:paraId="66AF63F4" w14:textId="29DA58D8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85" w:history="1">
            <w:r w:rsidRPr="00DF0EB3">
              <w:rPr>
                <w:rStyle w:val="Hyperlink"/>
                <w:noProof/>
              </w:rPr>
              <w:t>2.3 DTOS E MAPPER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_Toc242384585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7</w:t>
            </w:r>
            <w:r w:rsidRPr="00DF0EB3">
              <w:rPr>
                <w:noProof/>
              </w:rPr>
              <w:fldChar w:fldCharType="end"/>
            </w:r>
          </w:hyperlink>
        </w:p>
        <w:p w14:paraId="719A6F44" w14:textId="672644EA" w:rsidR="00DF0EB3" w:rsidRPr="00DF0EB3" w:rsidRDefault="00DF0EB3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noProof/>
              <w:kern w:val="2"/>
              <w14:ligatures w14:val="standardContextual"/>
            </w:rPr>
          </w:pPr>
          <w:hyperlink w:anchor="_Toc242384586" w:history="1">
            <w:r w:rsidRPr="00DF0EB3">
              <w:rPr>
                <w:rStyle w:val="Hyperlink"/>
                <w:noProof/>
              </w:rPr>
              <w:t>3 INTEGRAÇÃO COM O MONGODB ATLAS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_Toc242384586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9</w:t>
            </w:r>
            <w:r w:rsidRPr="00DF0EB3">
              <w:rPr>
                <w:noProof/>
              </w:rPr>
              <w:fldChar w:fldCharType="end"/>
            </w:r>
          </w:hyperlink>
        </w:p>
        <w:p w14:paraId="4CAB658F" w14:textId="13E9817A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87" w:history="1">
            <w:r w:rsidRPr="00DF0EB3">
              <w:rPr>
                <w:rStyle w:val="Hyperlink"/>
                <w:noProof/>
              </w:rPr>
              <w:t>3.1 CONFIGURAÇÃO E VARIÁVEL MONGODB_URI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_Toc242384587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9</w:t>
            </w:r>
            <w:r w:rsidRPr="00DF0EB3">
              <w:rPr>
                <w:noProof/>
              </w:rPr>
              <w:fldChar w:fldCharType="end"/>
            </w:r>
          </w:hyperlink>
        </w:p>
        <w:p w14:paraId="6664017A" w14:textId="57585837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88" w:history="1">
            <w:r w:rsidRPr="00DF0EB3">
              <w:rPr>
                <w:rStyle w:val="Hyperlink"/>
                <w:noProof/>
              </w:rPr>
              <w:t>3.2 BANCO, COLEÇÕES E ÍNDICE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_Toc242384588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10</w:t>
            </w:r>
            <w:r w:rsidRPr="00DF0EB3">
              <w:rPr>
                <w:noProof/>
              </w:rPr>
              <w:fldChar w:fldCharType="end"/>
            </w:r>
          </w:hyperlink>
        </w:p>
        <w:p w14:paraId="2599A00E" w14:textId="0B270CFC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89" w:history="1">
            <w:r w:rsidRPr="00DF0EB3">
              <w:rPr>
                <w:rStyle w:val="Hyperlink"/>
                <w:noProof/>
              </w:rPr>
              <w:t>3.3 CONEXÃO SEGURA, USUÁRIO DO BANCO E LIBERAÇÃO DO IP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_Toc242384589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10</w:t>
            </w:r>
            <w:r w:rsidRPr="00DF0EB3">
              <w:rPr>
                <w:noProof/>
              </w:rPr>
              <w:fldChar w:fldCharType="end"/>
            </w:r>
          </w:hyperlink>
        </w:p>
        <w:p w14:paraId="119E00CC" w14:textId="0626811C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90" w:history="1">
            <w:r w:rsidRPr="00DF0EB3">
              <w:rPr>
                <w:rStyle w:val="Hyperlink"/>
                <w:noProof/>
              </w:rPr>
              <w:t>3.4 PRIMEIRO ADMINISTRADOR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_Toc242384590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10</w:t>
            </w:r>
            <w:r w:rsidRPr="00DF0EB3">
              <w:rPr>
                <w:noProof/>
              </w:rPr>
              <w:fldChar w:fldCharType="end"/>
            </w:r>
          </w:hyperlink>
        </w:p>
        <w:p w14:paraId="75913F10" w14:textId="745D195A" w:rsidR="00DF0EB3" w:rsidRPr="00DF0EB3" w:rsidRDefault="00DF0EB3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noProof/>
              <w:kern w:val="2"/>
              <w14:ligatures w14:val="standardContextual"/>
            </w:rPr>
          </w:pPr>
          <w:hyperlink w:anchor="_Toc242384591" w:history="1">
            <w:r w:rsidRPr="00DF0EB3">
              <w:rPr>
                <w:rStyle w:val="Hyperlink"/>
                <w:noProof/>
              </w:rPr>
              <w:t>4 PERSONALIZAÇÃO E ADAPTAÇÃO AO PFC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_Toc242384591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12</w:t>
            </w:r>
            <w:r w:rsidRPr="00DF0EB3">
              <w:rPr>
                <w:noProof/>
              </w:rPr>
              <w:fldChar w:fldCharType="end"/>
            </w:r>
          </w:hyperlink>
        </w:p>
        <w:p w14:paraId="602D486A" w14:textId="1F00D61E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92" w:history="1">
            <w:r w:rsidRPr="00DF0EB3">
              <w:rPr>
                <w:rStyle w:val="Hyperlink"/>
                <w:noProof/>
              </w:rPr>
              <w:t>4.1 NOME DO SISTEMA E TEMA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_Toc242384592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12</w:t>
            </w:r>
            <w:r w:rsidRPr="00DF0EB3">
              <w:rPr>
                <w:noProof/>
              </w:rPr>
              <w:fldChar w:fldCharType="end"/>
            </w:r>
          </w:hyperlink>
        </w:p>
        <w:p w14:paraId="443FF13C" w14:textId="20D91D1B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93" w:history="1">
            <w:r w:rsidRPr="00DF0EB3">
              <w:rPr>
                <w:rStyle w:val="Hyperlink"/>
                <w:noProof/>
              </w:rPr>
              <w:t>4.2 CRIAR UM NOVO TEMA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_Toc242384593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12</w:t>
            </w:r>
            <w:r w:rsidRPr="00DF0EB3">
              <w:rPr>
                <w:noProof/>
              </w:rPr>
              <w:fldChar w:fldCharType="end"/>
            </w:r>
          </w:hyperlink>
        </w:p>
        <w:p w14:paraId="641665C2" w14:textId="25B55B31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94" w:history="1">
            <w:r w:rsidRPr="00DF0EB3">
              <w:rPr>
                <w:rStyle w:val="Hyperlink"/>
                <w:noProof/>
              </w:rPr>
              <w:t>4.3 FRAGMENTOS COMPARTILHADOS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_Toc242384594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13</w:t>
            </w:r>
            <w:r w:rsidRPr="00DF0EB3">
              <w:rPr>
                <w:noProof/>
              </w:rPr>
              <w:fldChar w:fldCharType="end"/>
            </w:r>
          </w:hyperlink>
        </w:p>
        <w:p w14:paraId="4A4AB0F2" w14:textId="529D048C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95" w:history="1">
            <w:r w:rsidRPr="00DF0EB3">
              <w:rPr>
                <w:rStyle w:val="Hyperlink"/>
                <w:noProof/>
              </w:rPr>
              <w:t>4.4 NOVAS FUNCIONALIDADES E REGRAS DE ACESSO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_Toc242384595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13</w:t>
            </w:r>
            <w:r w:rsidRPr="00DF0EB3">
              <w:rPr>
                <w:noProof/>
              </w:rPr>
              <w:fldChar w:fldCharType="end"/>
            </w:r>
          </w:hyperlink>
        </w:p>
        <w:p w14:paraId="2E731C37" w14:textId="410ECDBC" w:rsidR="00DF0EB3" w:rsidRPr="00DF0EB3" w:rsidRDefault="00DF0EB3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noProof/>
              <w:kern w:val="2"/>
              <w14:ligatures w14:val="standardContextual"/>
            </w:rPr>
          </w:pPr>
          <w:hyperlink w:anchor="_Toc242384596" w:history="1">
            <w:r w:rsidRPr="00DF0EB3">
              <w:rPr>
                <w:rStyle w:val="Hyperlink"/>
                <w:noProof/>
              </w:rPr>
              <w:t>5 REQUISITOS E REGRAS DE NEGÓCIO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_Toc242384596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14</w:t>
            </w:r>
            <w:r w:rsidRPr="00DF0EB3">
              <w:rPr>
                <w:noProof/>
              </w:rPr>
              <w:fldChar w:fldCharType="end"/>
            </w:r>
          </w:hyperlink>
        </w:p>
        <w:p w14:paraId="110E3DD4" w14:textId="03FABD38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97" w:history="1">
            <w:r w:rsidRPr="00DF0EB3">
              <w:rPr>
                <w:rStyle w:val="Hyperlink"/>
                <w:noProof/>
              </w:rPr>
              <w:t>5.1 ATORES E PERMISSÕES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_Toc242384597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14</w:t>
            </w:r>
            <w:r w:rsidRPr="00DF0EB3">
              <w:rPr>
                <w:noProof/>
              </w:rPr>
              <w:fldChar w:fldCharType="end"/>
            </w:r>
          </w:hyperlink>
        </w:p>
        <w:p w14:paraId="6A66AB4E" w14:textId="548CFF9D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98" w:history="1">
            <w:r w:rsidRPr="00DF0EB3">
              <w:rPr>
                <w:rStyle w:val="Hyperlink"/>
                <w:noProof/>
              </w:rPr>
              <w:t>5.2 REQUISITOS FUNCIONAIS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_Toc242384598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15</w:t>
            </w:r>
            <w:r w:rsidRPr="00DF0EB3">
              <w:rPr>
                <w:noProof/>
              </w:rPr>
              <w:fldChar w:fldCharType="end"/>
            </w:r>
          </w:hyperlink>
        </w:p>
        <w:p w14:paraId="7FC6BF80" w14:textId="1BE11FED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599" w:history="1">
            <w:r w:rsidRPr="00DF0EB3">
              <w:rPr>
                <w:rStyle w:val="Hyperlink"/>
                <w:noProof/>
              </w:rPr>
              <w:t>5.3 REQUISITOS NÃO FUNCIONAIS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_Toc242384599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16</w:t>
            </w:r>
            <w:r w:rsidRPr="00DF0EB3">
              <w:rPr>
                <w:noProof/>
              </w:rPr>
              <w:fldChar w:fldCharType="end"/>
            </w:r>
          </w:hyperlink>
        </w:p>
        <w:p w14:paraId="06AD8E7C" w14:textId="5E1E97EF" w:rsidR="00DF0EB3" w:rsidRPr="00DF0EB3" w:rsidRDefault="00DF0EB3">
          <w:pPr>
            <w:pStyle w:val="Sumrio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384600" w:history="1">
            <w:r w:rsidRPr="00DF0EB3">
              <w:rPr>
                <w:rStyle w:val="Hyperlink"/>
                <w:noProof/>
              </w:rPr>
              <w:t>5.4 REGRAS DE NEGÓCIO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_Toc242384600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17</w:t>
            </w:r>
            <w:r w:rsidRPr="00DF0EB3">
              <w:rPr>
                <w:noProof/>
              </w:rPr>
              <w:fldChar w:fldCharType="end"/>
            </w:r>
          </w:hyperlink>
        </w:p>
        <w:p w14:paraId="4B3FDDA0" w14:textId="5A13D67B" w:rsidR="00DF0EB3" w:rsidRPr="00DF0EB3" w:rsidRDefault="00DF0EB3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noProof/>
              <w:kern w:val="2"/>
              <w14:ligatures w14:val="standardContextual"/>
            </w:rPr>
          </w:pPr>
          <w:hyperlink w:anchor="_Toc242384601" w:history="1">
            <w:r w:rsidRPr="00DF0EB3">
              <w:rPr>
                <w:rStyle w:val="Hyperlink"/>
                <w:noProof/>
              </w:rPr>
              <w:t>6 CONSIDERAÇÕES FINAIS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_Toc242384601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19</w:t>
            </w:r>
            <w:r w:rsidRPr="00DF0EB3">
              <w:rPr>
                <w:noProof/>
              </w:rPr>
              <w:fldChar w:fldCharType="end"/>
            </w:r>
          </w:hyperlink>
        </w:p>
        <w:p w14:paraId="6C260DE7" w14:textId="23041140" w:rsidR="00DF0EB3" w:rsidRPr="00DF0EB3" w:rsidRDefault="00DF0EB3">
          <w:pPr>
            <w:pStyle w:val="Sumrio1"/>
            <w:tabs>
              <w:tab w:val="right" w:leader="dot" w:pos="9061"/>
            </w:tabs>
            <w:rPr>
              <w:rFonts w:eastAsiaTheme="minorEastAsia"/>
              <w:b w:val="0"/>
              <w:bCs w:val="0"/>
              <w:noProof/>
              <w:kern w:val="2"/>
              <w14:ligatures w14:val="standardContextual"/>
            </w:rPr>
          </w:pPr>
          <w:hyperlink w:anchor="_Toc242384602" w:history="1">
            <w:r w:rsidRPr="00DF0EB3">
              <w:rPr>
                <w:rStyle w:val="Hyperlink"/>
                <w:noProof/>
              </w:rPr>
              <w:t>REFERÊNCIAS</w:t>
            </w:r>
            <w:r w:rsidRPr="00DF0EB3">
              <w:rPr>
                <w:noProof/>
              </w:rPr>
              <w:tab/>
            </w:r>
            <w:r w:rsidRPr="00DF0EB3">
              <w:rPr>
                <w:noProof/>
              </w:rPr>
              <w:fldChar w:fldCharType="begin"/>
            </w:r>
            <w:r w:rsidRPr="00DF0EB3">
              <w:rPr>
                <w:noProof/>
              </w:rPr>
              <w:instrText xml:space="preserve"> PAGEREF _Toc242384602 \h </w:instrText>
            </w:r>
            <w:r w:rsidRPr="00DF0EB3">
              <w:rPr>
                <w:noProof/>
              </w:rPr>
            </w:r>
            <w:r w:rsidRPr="00DF0EB3">
              <w:rPr>
                <w:noProof/>
              </w:rPr>
              <w:fldChar w:fldCharType="separate"/>
            </w:r>
            <w:r w:rsidRPr="00DF0EB3">
              <w:rPr>
                <w:noProof/>
              </w:rPr>
              <w:t>20</w:t>
            </w:r>
            <w:r w:rsidRPr="00DF0EB3">
              <w:rPr>
                <w:noProof/>
              </w:rPr>
              <w:fldChar w:fldCharType="end"/>
            </w:r>
          </w:hyperlink>
        </w:p>
        <w:p w14:paraId="6E168A7A" w14:textId="0AF03B66" w:rsidR="00E6715A" w:rsidRDefault="001D4D92">
          <w:r w:rsidRPr="00DF0EB3">
            <w:fldChar w:fldCharType="end"/>
          </w:r>
        </w:p>
      </w:sdtContent>
    </w:sdt>
    <w:p w14:paraId="71CB55D7" w14:textId="77777777" w:rsidR="00E6715A" w:rsidRDefault="00E6715A">
      <w:pPr>
        <w:sectPr w:rsidR="00E6715A">
          <w:headerReference w:type="default" r:id="rId7"/>
          <w:pgSz w:w="11906" w:h="16838"/>
          <w:pgMar w:top="1701" w:right="1134" w:bottom="1134" w:left="1701" w:header="1134" w:footer="709" w:gutter="0"/>
          <w:pgNumType w:start="1"/>
          <w:cols w:space="720"/>
          <w:docGrid w:linePitch="360"/>
        </w:sectPr>
      </w:pPr>
    </w:p>
    <w:p w14:paraId="20A90C1F" w14:textId="77777777" w:rsidR="00E6715A" w:rsidRDefault="001D4D92">
      <w:pPr>
        <w:pStyle w:val="Ttulo1"/>
      </w:pPr>
      <w:bookmarkStart w:id="0" w:name="_Toc242384578"/>
      <w:r>
        <w:lastRenderedPageBreak/>
        <w:t>1 INTRODUÇÃO</w:t>
      </w:r>
      <w:bookmarkEnd w:id="0"/>
    </w:p>
    <w:p w14:paraId="1042D436" w14:textId="77777777" w:rsidR="00E6715A" w:rsidRDefault="001D4D92">
      <w:pPr>
        <w:ind w:firstLine="709"/>
        <w:jc w:val="both"/>
      </w:pPr>
      <w:r>
        <w:t xml:space="preserve">A proposta da atividade M1 foi construir, individualmente, um sistema de login seguro com Java Spring Boot, </w:t>
      </w:r>
      <w:proofErr w:type="spellStart"/>
      <w:r>
        <w:t>Thymeleaf</w:t>
      </w:r>
      <w:proofErr w:type="spellEnd"/>
      <w:r>
        <w:t xml:space="preserve"> e </w:t>
      </w:r>
      <w:proofErr w:type="spellStart"/>
      <w:r>
        <w:t>MongoDB</w:t>
      </w:r>
      <w:proofErr w:type="spellEnd"/>
      <w:r>
        <w:t xml:space="preserve"> Atlas, capaz de controlar os usuários de uma aplicação web com autenticação e autorização. Além de funcionar, o sistema precisava servir de base para o Projeto Final de Curso (PFC). Por isso, desde o começo procurei separar a parte de segurança da parte visual, para que a aparência e as funcionalidades possam mudar sem reescrever o núcleo.</w:t>
      </w:r>
    </w:p>
    <w:p w14:paraId="6ED3D203" w14:textId="77777777" w:rsidR="00E6715A" w:rsidRDefault="001D4D92">
      <w:pPr>
        <w:ind w:firstLine="709"/>
        <w:jc w:val="both"/>
      </w:pPr>
      <w:r>
        <w:t xml:space="preserve">No meu projeto, o código está no GitHub, no repositório login-seguro, e foi desenvolvido com o fluxo </w:t>
      </w:r>
      <w:proofErr w:type="spellStart"/>
      <w:r>
        <w:t>GitFlow</w:t>
      </w:r>
      <w:proofErr w:type="spellEnd"/>
      <w:r>
        <w:t xml:space="preserve">: cada funcionalidade nasceu em uma </w:t>
      </w:r>
      <w:proofErr w:type="spellStart"/>
      <w:r>
        <w:t>branch</w:t>
      </w:r>
      <w:proofErr w:type="spellEnd"/>
      <w:r>
        <w:t xml:space="preserve"> feature, como feature/cadastro, feature/login e feature/</w:t>
      </w:r>
      <w:proofErr w:type="spellStart"/>
      <w:r>
        <w:t>sessoes-mongodb</w:t>
      </w:r>
      <w:proofErr w:type="spellEnd"/>
      <w:r>
        <w:t xml:space="preserve">, e depois foi integrada à </w:t>
      </w:r>
      <w:proofErr w:type="spellStart"/>
      <w:r>
        <w:t>develop</w:t>
      </w:r>
      <w:proofErr w:type="spellEnd"/>
      <w:r>
        <w:t>.</w:t>
      </w:r>
    </w:p>
    <w:p w14:paraId="4F2CB859" w14:textId="77777777" w:rsidR="00E6715A" w:rsidRDefault="001D4D92">
      <w:pPr>
        <w:pStyle w:val="Ttulo2"/>
      </w:pPr>
      <w:bookmarkStart w:id="1" w:name="_Toc242384579"/>
      <w:r>
        <w:t>1.1 PROPÓSITO</w:t>
      </w:r>
      <w:bookmarkEnd w:id="1"/>
    </w:p>
    <w:p w14:paraId="01A90088" w14:textId="77777777" w:rsidR="00E6715A" w:rsidRDefault="001D4D92">
      <w:pPr>
        <w:ind w:firstLine="709"/>
        <w:jc w:val="both"/>
      </w:pPr>
      <w:r>
        <w:t xml:space="preserve">Este documento explica como o sistema foi implementado: a organização do código, a integração com o </w:t>
      </w:r>
      <w:proofErr w:type="spellStart"/>
      <w:r>
        <w:t>MongoDB</w:t>
      </w:r>
      <w:proofErr w:type="spellEnd"/>
      <w:r>
        <w:t xml:space="preserve"> Atlas e a forma de adaptar o projeto. Ele também registra os requisitos funcionais, os requisitos não funcionais e as regras de negócio com a situação de cada um no código entregue. Segundo </w:t>
      </w:r>
      <w:proofErr w:type="spellStart"/>
      <w:r>
        <w:t>Sommerville</w:t>
      </w:r>
      <w:proofErr w:type="spellEnd"/>
      <w:r>
        <w:t xml:space="preserve"> (2011, p. 63), o documento de requisitos deve comunicar as necessidades do sistema aos interessados e dar informações precisas a quem desenvolve e testa.</w:t>
      </w:r>
    </w:p>
    <w:p w14:paraId="4B861ED9" w14:textId="77777777" w:rsidR="00E6715A" w:rsidRDefault="001D4D92">
      <w:pPr>
        <w:pStyle w:val="Ttulo2"/>
      </w:pPr>
      <w:bookmarkStart w:id="2" w:name="_Toc242384580"/>
      <w:r>
        <w:t>1.2 ESCOPO</w:t>
      </w:r>
      <w:bookmarkEnd w:id="2"/>
    </w:p>
    <w:p w14:paraId="735A4292" w14:textId="77777777" w:rsidR="00E6715A" w:rsidRDefault="001D4D92">
      <w:pPr>
        <w:ind w:firstLine="709"/>
        <w:jc w:val="both"/>
      </w:pPr>
      <w:r>
        <w:t>Esta versão cobre o cadastro de usuários, o login, o logout, o controle de acesso por perfil, a página inicial do usuário autenticado e a administração de usuários, com listagem, edição de nome, e-mail e perfil e exclusão. Também inclui a personalização do nome do sistema e do tema visual pela configuração.</w:t>
      </w:r>
    </w:p>
    <w:p w14:paraId="68B8DB3D" w14:textId="77777777" w:rsidR="00E6715A" w:rsidRDefault="001D4D92">
      <w:pPr>
        <w:ind w:firstLine="709"/>
        <w:jc w:val="both"/>
      </w:pPr>
      <w:r>
        <w:t>Ficaram fora desta versão a recuperação de senha por e-mail, a autenticação em duas etapas, o login por redes sociais, uma página completa de perfil do usuário, a busca e a paginação na lista de usuários e a desativação de contas sem exclusão. Esses pontos voltam como melhorias futuras nas considerações finais.</w:t>
      </w:r>
    </w:p>
    <w:p w14:paraId="16BFAB46" w14:textId="77777777" w:rsidR="00E6715A" w:rsidRDefault="001D4D92">
      <w:pPr>
        <w:pStyle w:val="Ttulo2"/>
      </w:pPr>
      <w:bookmarkStart w:id="3" w:name="_Toc242384581"/>
      <w:r>
        <w:lastRenderedPageBreak/>
        <w:t>1.3 CRITÉRIOS DE REDAÇÃO E CONVENÇÕES</w:t>
      </w:r>
      <w:bookmarkEnd w:id="3"/>
    </w:p>
    <w:p w14:paraId="521A566C" w14:textId="77777777" w:rsidR="00E6715A" w:rsidRDefault="001D4D92">
      <w:pPr>
        <w:ind w:firstLine="709"/>
        <w:jc w:val="both"/>
      </w:pPr>
      <w:r>
        <w:t xml:space="preserve">Os requisitos funcionais começam com “O sistema deverá” e usam verbos que dá para verificar, como cadastrar, autenticar, encerrar, listar, editar e excluir, seguindo o guia de apoio que usamos em aula (Silva, 2026). Esse cuidado segue a recomendação de </w:t>
      </w:r>
      <w:proofErr w:type="spellStart"/>
      <w:r>
        <w:t>Sommerville</w:t>
      </w:r>
      <w:proofErr w:type="spellEnd"/>
      <w:r>
        <w:t xml:space="preserve"> (2011, p. 67-68) de padronizar a forma de escrever os requisitos. A seção 5 apresenta os requisitos e as regras de negócio, e o quadro 1 explica os identificadores e as situações usadas.</w:t>
      </w:r>
    </w:p>
    <w:p w14:paraId="57725DB3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>Quadro 1 – Identificadores e situações usados no documento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E6715A" w14:paraId="2F9F1435" w14:textId="77777777">
        <w:trPr>
          <w:cantSplit/>
          <w:tblHeader/>
        </w:trPr>
        <w:tc>
          <w:tcPr>
            <w:tcW w:w="2268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818E84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Identificador</w:t>
            </w:r>
          </w:p>
        </w:tc>
        <w:tc>
          <w:tcPr>
            <w:tcW w:w="680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A454CC5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Significado</w:t>
            </w:r>
          </w:p>
        </w:tc>
      </w:tr>
      <w:tr w:rsidR="00E6715A" w14:paraId="531517BF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D70BA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RF01 a RF09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6A35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Requisito funcional.</w:t>
            </w:r>
          </w:p>
        </w:tc>
      </w:tr>
      <w:tr w:rsidR="00E6715A" w14:paraId="1F7A889B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3CDDB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RNF01 a RNF16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13965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Requisito não funcional.</w:t>
            </w:r>
          </w:p>
        </w:tc>
      </w:tr>
      <w:tr w:rsidR="00E6715A" w14:paraId="37FA8806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AD75A5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RN01 a RN17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B229C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Regra de negócio.</w:t>
            </w:r>
          </w:p>
        </w:tc>
      </w:tr>
      <w:tr w:rsidR="00E6715A" w14:paraId="6E3EC129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410D0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Atendido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9E480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Implementado e funcionando na versão entregue.</w:t>
            </w:r>
          </w:p>
        </w:tc>
      </w:tr>
      <w:tr w:rsidR="00E6715A" w14:paraId="28A99764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8522B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Parcial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9120F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Implementado em parte. A diferença aparece junto à situação.</w:t>
            </w:r>
          </w:p>
        </w:tc>
      </w:tr>
      <w:tr w:rsidR="00E6715A" w14:paraId="172F508E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21A90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Não verificado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5D3E6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Sem teste realizado nesta versão.</w:t>
            </w:r>
          </w:p>
        </w:tc>
      </w:tr>
    </w:tbl>
    <w:p w14:paraId="0D322358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57828C95" w14:textId="77777777" w:rsidR="00E6715A" w:rsidRDefault="001D4D92">
      <w:pPr>
        <w:pStyle w:val="Ttulo1"/>
        <w:pageBreakBefore/>
      </w:pPr>
      <w:bookmarkStart w:id="4" w:name="_Toc242384582"/>
      <w:r>
        <w:lastRenderedPageBreak/>
        <w:t>2 ESTRUTURA DO SISTEMA</w:t>
      </w:r>
      <w:bookmarkEnd w:id="4"/>
    </w:p>
    <w:p w14:paraId="46581103" w14:textId="77777777" w:rsidR="00E6715A" w:rsidRDefault="001D4D92">
      <w:pPr>
        <w:ind w:firstLine="709"/>
        <w:jc w:val="both"/>
      </w:pPr>
      <w:r>
        <w:t xml:space="preserve">Como aprendemos em aula, dividir o código em camadas deixa cada classe com uma responsabilidade e facilita a manutenção. No meu projeto, todo o código Java fica no pacote </w:t>
      </w:r>
      <w:proofErr w:type="spellStart"/>
      <w:r>
        <w:t>br.com.felipe.login_seguro</w:t>
      </w:r>
      <w:proofErr w:type="spellEnd"/>
      <w:r>
        <w:t>, organizado conforme o quadro 2.</w:t>
      </w:r>
    </w:p>
    <w:p w14:paraId="3B91749C" w14:textId="77777777" w:rsidR="00E6715A" w:rsidRDefault="001D4D92">
      <w:pPr>
        <w:pStyle w:val="Ttulo2"/>
      </w:pPr>
      <w:bookmarkStart w:id="5" w:name="_Toc242384583"/>
      <w:r>
        <w:t>2.1 PACOTES E RESPONSABILIDADES</w:t>
      </w:r>
      <w:bookmarkEnd w:id="5"/>
    </w:p>
    <w:p w14:paraId="56335A50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>Quadro 2 – Pacotes do sistema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3969"/>
        <w:gridCol w:w="3401"/>
      </w:tblGrid>
      <w:tr w:rsidR="00E6715A" w14:paraId="11FC0FFD" w14:textId="77777777">
        <w:trPr>
          <w:cantSplit/>
          <w:tblHeader/>
        </w:trPr>
        <w:tc>
          <w:tcPr>
            <w:tcW w:w="1701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1CA082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Pacote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4464EDA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Responsabilidade</w:t>
            </w:r>
          </w:p>
        </w:tc>
        <w:tc>
          <w:tcPr>
            <w:tcW w:w="3401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84BE0CD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Principais classes</w:t>
            </w:r>
          </w:p>
        </w:tc>
      </w:tr>
      <w:tr w:rsidR="00E6715A" w14:paraId="639CC855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FE0599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config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298A4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Configurações de segurança, criptografia de senha, sessões e tema.</w:t>
            </w:r>
          </w:p>
        </w:tc>
        <w:tc>
          <w:tcPr>
            <w:tcW w:w="34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A9F15A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SecurityConfig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SenhaConfig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SessaoConfig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TemaConfig</w:t>
            </w:r>
            <w:proofErr w:type="spellEnd"/>
          </w:p>
        </w:tc>
      </w:tr>
      <w:tr w:rsidR="00E6715A" w:rsidRPr="00DA06A8" w14:paraId="3A84CDAD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0BE5F64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25E322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Recebe as requisições, chama o serviço e escolhe a página exibida. Não contém regra de negócio.</w:t>
            </w:r>
          </w:p>
        </w:tc>
        <w:tc>
          <w:tcPr>
            <w:tcW w:w="34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B5FBAD" w14:textId="77777777" w:rsidR="00E6715A" w:rsidRPr="00DA06A8" w:rsidRDefault="001D4D92">
            <w:pPr>
              <w:keepNext/>
              <w:keepLines/>
              <w:spacing w:after="40" w:line="240" w:lineRule="auto"/>
              <w:rPr>
                <w:lang w:val="en-US"/>
              </w:rPr>
            </w:pPr>
            <w:proofErr w:type="spellStart"/>
            <w:r w:rsidRPr="00DA06A8">
              <w:rPr>
                <w:sz w:val="20"/>
                <w:szCs w:val="20"/>
                <w:lang w:val="en-US"/>
              </w:rPr>
              <w:t>UsuarioController</w:t>
            </w:r>
            <w:proofErr w:type="spellEnd"/>
            <w:r w:rsidRPr="00DA06A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06A8">
              <w:rPr>
                <w:sz w:val="20"/>
                <w:szCs w:val="20"/>
                <w:lang w:val="en-US"/>
              </w:rPr>
              <w:t>AutenticacaoController</w:t>
            </w:r>
            <w:proofErr w:type="spellEnd"/>
            <w:r w:rsidRPr="00DA06A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06A8">
              <w:rPr>
                <w:sz w:val="20"/>
                <w:szCs w:val="20"/>
                <w:lang w:val="en-US"/>
              </w:rPr>
              <w:t>AreaController</w:t>
            </w:r>
            <w:proofErr w:type="spellEnd"/>
            <w:r w:rsidRPr="00DA06A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06A8">
              <w:rPr>
                <w:sz w:val="20"/>
                <w:szCs w:val="20"/>
                <w:lang w:val="en-US"/>
              </w:rPr>
              <w:t>AdminUsuarioController</w:t>
            </w:r>
            <w:proofErr w:type="spellEnd"/>
            <w:r w:rsidRPr="00DA06A8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A06A8">
              <w:rPr>
                <w:sz w:val="20"/>
                <w:szCs w:val="20"/>
                <w:lang w:val="en-US"/>
              </w:rPr>
              <w:t>TemaControllerAdvice</w:t>
            </w:r>
            <w:proofErr w:type="spellEnd"/>
          </w:p>
        </w:tc>
      </w:tr>
      <w:tr w:rsidR="00E6715A" w14:paraId="20397458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D337AC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dto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0B827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Dados que entram pelos formulários e que saem para as páginas, com as anotações de validação.</w:t>
            </w:r>
          </w:p>
        </w:tc>
        <w:tc>
          <w:tcPr>
            <w:tcW w:w="34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983BC3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UsuarioRequestDTO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UsuarioAtualizacaoRequestDTO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UsuarioResponseDTO</w:t>
            </w:r>
            <w:proofErr w:type="spellEnd"/>
          </w:p>
        </w:tc>
      </w:tr>
      <w:tr w:rsidR="00E6715A" w14:paraId="535E7012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3118E7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entity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9533F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Documento gravado no banco e perfis de acesso.</w:t>
            </w:r>
          </w:p>
        </w:tc>
        <w:tc>
          <w:tcPr>
            <w:tcW w:w="34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F6EFE8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UsuarioEntity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PerfilEnum</w:t>
            </w:r>
            <w:proofErr w:type="spellEnd"/>
          </w:p>
        </w:tc>
      </w:tr>
      <w:tr w:rsidR="00E6715A" w14:paraId="6E865AFD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FE45BE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mapper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C676B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Conversão entre entidade e DTO.</w:t>
            </w:r>
          </w:p>
        </w:tc>
        <w:tc>
          <w:tcPr>
            <w:tcW w:w="34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C6465E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UsuarioMapper</w:t>
            </w:r>
            <w:proofErr w:type="spellEnd"/>
          </w:p>
        </w:tc>
      </w:tr>
      <w:tr w:rsidR="00E6715A" w14:paraId="35630245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5D89C2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repository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7A960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Acesso ao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pelo Spring Data.</w:t>
            </w:r>
          </w:p>
        </w:tc>
        <w:tc>
          <w:tcPr>
            <w:tcW w:w="34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DAF12C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IUsuarioRepository</w:t>
            </w:r>
            <w:proofErr w:type="spellEnd"/>
          </w:p>
        </w:tc>
      </w:tr>
      <w:tr w:rsidR="00E6715A" w14:paraId="4773F0EF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5AF060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service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C46E8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Contrato dos serviços.</w:t>
            </w:r>
          </w:p>
        </w:tc>
        <w:tc>
          <w:tcPr>
            <w:tcW w:w="34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0770D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IUsuarioService</w:t>
            </w:r>
            <w:proofErr w:type="spellEnd"/>
          </w:p>
        </w:tc>
      </w:tr>
      <w:tr w:rsidR="00E6715A" w14:paraId="0D5B59FA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EED80A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service.impl</w:t>
            </w:r>
            <w:proofErr w:type="spellEnd"/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E2E1F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Regras de negócio e ligação com o Spring Security.</w:t>
            </w:r>
          </w:p>
        </w:tc>
        <w:tc>
          <w:tcPr>
            <w:tcW w:w="34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03442D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UsuarioService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UsuarioDetailsService</w:t>
            </w:r>
            <w:proofErr w:type="spellEnd"/>
          </w:p>
        </w:tc>
      </w:tr>
    </w:tbl>
    <w:p w14:paraId="04978764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4431CA50" w14:textId="77777777" w:rsidR="00E6715A" w:rsidRDefault="001D4D92">
      <w:pPr>
        <w:ind w:firstLine="709"/>
        <w:jc w:val="both"/>
      </w:pPr>
      <w:r>
        <w:t xml:space="preserve">A interface fica em </w:t>
      </w:r>
      <w:proofErr w:type="spellStart"/>
      <w:r>
        <w:t>src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resources</w:t>
      </w:r>
      <w:proofErr w:type="spellEnd"/>
      <w:r>
        <w:t xml:space="preserve">. A pasta </w:t>
      </w:r>
      <w:proofErr w:type="spellStart"/>
      <w:r>
        <w:t>templates</w:t>
      </w:r>
      <w:proofErr w:type="spellEnd"/>
      <w:r>
        <w:t xml:space="preserve"> guarda as páginas </w:t>
      </w:r>
      <w:proofErr w:type="spellStart"/>
      <w:r>
        <w:t>Thymeleaf</w:t>
      </w:r>
      <w:proofErr w:type="spellEnd"/>
      <w:r>
        <w:t xml:space="preserve">, e o arquivo </w:t>
      </w:r>
      <w:proofErr w:type="spellStart"/>
      <w:r>
        <w:t>templates</w:t>
      </w:r>
      <w:proofErr w:type="spellEnd"/>
      <w:r>
        <w:t xml:space="preserve">/fragmentos/layout.html reúne o que todas as páginas compartilham: o </w:t>
      </w:r>
      <w:proofErr w:type="spellStart"/>
      <w:r>
        <w:t>head</w:t>
      </w:r>
      <w:proofErr w:type="spellEnd"/>
      <w:r>
        <w:t xml:space="preserve">, o cabeçalho com o menu e o rodapé. Os estilos ficam em 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 xml:space="preserve">. O arquivo estilo.css define o layout, e a pasta 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>/temas tem um arquivo CSS por tema, cada um só com as variáveis de cor.</w:t>
      </w:r>
    </w:p>
    <w:p w14:paraId="452B47BD" w14:textId="77777777" w:rsidR="00E6715A" w:rsidRDefault="001D4D92">
      <w:pPr>
        <w:pStyle w:val="Ttulo2"/>
      </w:pPr>
      <w:bookmarkStart w:id="6" w:name="_Toc242384584"/>
      <w:r>
        <w:lastRenderedPageBreak/>
        <w:t>2.2 CAMINHO DE UMA OPERAÇÃO</w:t>
      </w:r>
      <w:bookmarkEnd w:id="6"/>
    </w:p>
    <w:p w14:paraId="286BEDFC" w14:textId="77777777" w:rsidR="00E6715A" w:rsidRDefault="001D4D92">
      <w:pPr>
        <w:keepNext/>
        <w:ind w:firstLine="709"/>
        <w:jc w:val="both"/>
      </w:pPr>
      <w:r>
        <w:t xml:space="preserve">O quadro 3 acompanha um cadastro desde o formulário até o banco, passando por formulário, </w:t>
      </w:r>
      <w:proofErr w:type="spellStart"/>
      <w:r>
        <w:t>controller</w:t>
      </w:r>
      <w:proofErr w:type="spellEnd"/>
      <w:r>
        <w:t xml:space="preserve">, </w:t>
      </w:r>
      <w:proofErr w:type="spellStart"/>
      <w:r>
        <w:t>service</w:t>
      </w:r>
      <w:proofErr w:type="spellEnd"/>
      <w:r>
        <w:t xml:space="preserve">, </w:t>
      </w:r>
      <w:proofErr w:type="spellStart"/>
      <w:r>
        <w:t>repository</w:t>
      </w:r>
      <w:proofErr w:type="spellEnd"/>
      <w:r>
        <w:t xml:space="preserve"> e </w:t>
      </w:r>
      <w:proofErr w:type="spellStart"/>
      <w:r>
        <w:t>MongoDB</w:t>
      </w:r>
      <w:proofErr w:type="spellEnd"/>
      <w:r>
        <w:t>. As outras operações seguem o mesmo caminho.</w:t>
      </w:r>
    </w:p>
    <w:p w14:paraId="4F95AB98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>Quadro 3 – Caminho de um cadastro pelas camadas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552"/>
        <w:gridCol w:w="5668"/>
      </w:tblGrid>
      <w:tr w:rsidR="00E6715A" w14:paraId="6156E563" w14:textId="77777777">
        <w:trPr>
          <w:cantSplit/>
          <w:tblHeader/>
        </w:trPr>
        <w:tc>
          <w:tcPr>
            <w:tcW w:w="851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E4D843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Etapa</w:t>
            </w:r>
          </w:p>
        </w:tc>
        <w:tc>
          <w:tcPr>
            <w:tcW w:w="2552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494759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Camada</w:t>
            </w:r>
          </w:p>
        </w:tc>
        <w:tc>
          <w:tcPr>
            <w:tcW w:w="5668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7430655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O que acontece</w:t>
            </w:r>
          </w:p>
        </w:tc>
      </w:tr>
      <w:tr w:rsidR="00E6715A" w14:paraId="018C0E15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AAE03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68118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Formulário (cadastro.html)</w:t>
            </w:r>
          </w:p>
        </w:tc>
        <w:tc>
          <w:tcPr>
            <w:tcW w:w="56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75D57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O visitante preenche nome, e-mail e senha. O </w:t>
            </w:r>
            <w:proofErr w:type="spellStart"/>
            <w:r>
              <w:rPr>
                <w:sz w:val="20"/>
                <w:szCs w:val="20"/>
              </w:rPr>
              <w:t>Thymeleaf</w:t>
            </w:r>
            <w:proofErr w:type="spellEnd"/>
            <w:r>
              <w:rPr>
                <w:sz w:val="20"/>
                <w:szCs w:val="20"/>
              </w:rPr>
              <w:t xml:space="preserve"> inclui o token CSRF no formulário, e o navegador envia um POST para /cadastro.</w:t>
            </w:r>
          </w:p>
        </w:tc>
      </w:tr>
      <w:tr w:rsidR="00E6715A" w14:paraId="59352C3E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04DDC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BDAE5B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UsuarioController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D6B6F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O Spring monta um </w:t>
            </w:r>
            <w:proofErr w:type="spellStart"/>
            <w:r>
              <w:rPr>
                <w:sz w:val="20"/>
                <w:szCs w:val="20"/>
              </w:rPr>
              <w:t>UsuarioRequestDTO</w:t>
            </w:r>
            <w:proofErr w:type="spellEnd"/>
            <w:r>
              <w:rPr>
                <w:sz w:val="20"/>
                <w:szCs w:val="20"/>
              </w:rPr>
              <w:t xml:space="preserve"> e valida as anotações @NotBlank, @Email e @Size. Se houver erro, a página volta com a mensagem junto ao campo.</w:t>
            </w:r>
          </w:p>
        </w:tc>
      </w:tr>
      <w:tr w:rsidR="00E6715A" w14:paraId="746698E1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EF278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CD550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Service (</w:t>
            </w:r>
            <w:proofErr w:type="spellStart"/>
            <w:r>
              <w:rPr>
                <w:sz w:val="20"/>
                <w:szCs w:val="20"/>
              </w:rPr>
              <w:t>UsuarioService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44546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Normaliza o e-mail (sem espaços nas pontas e em minúsculas), recusa e-mail já cadastrado, confere o limite de 72 bytes da senha, define o perfil USER e gera o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6715A" w14:paraId="5331CAB1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03E90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104E31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Mapper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UsuarioMapper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94B00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Converte o DTO em </w:t>
            </w:r>
            <w:proofErr w:type="spellStart"/>
            <w:r>
              <w:rPr>
                <w:sz w:val="20"/>
                <w:szCs w:val="20"/>
              </w:rPr>
              <w:t>UsuarioEntity</w:t>
            </w:r>
            <w:proofErr w:type="spellEnd"/>
            <w:r>
              <w:rPr>
                <w:sz w:val="20"/>
                <w:szCs w:val="20"/>
              </w:rPr>
              <w:t xml:space="preserve"> e, depois de salvar, converte a entidade em </w:t>
            </w:r>
            <w:proofErr w:type="spellStart"/>
            <w:r>
              <w:rPr>
                <w:sz w:val="20"/>
                <w:szCs w:val="20"/>
              </w:rPr>
              <w:t>UsuarioResponseDTO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6715A" w14:paraId="3C828525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839D37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71B2E1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Repository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IUsuarioRepository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56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E81BE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O método </w:t>
            </w:r>
            <w:proofErr w:type="spellStart"/>
            <w:r>
              <w:rPr>
                <w:sz w:val="20"/>
                <w:szCs w:val="20"/>
              </w:rPr>
              <w:t>save</w:t>
            </w:r>
            <w:proofErr w:type="spellEnd"/>
            <w:r>
              <w:rPr>
                <w:sz w:val="20"/>
                <w:szCs w:val="20"/>
              </w:rPr>
              <w:t xml:space="preserve"> do Spring Data grava o documento.</w:t>
            </w:r>
          </w:p>
        </w:tc>
      </w:tr>
      <w:tr w:rsidR="00E6715A" w14:paraId="5ABE1F77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3AA05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257FB9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Atlas</w:t>
            </w:r>
          </w:p>
        </w:tc>
        <w:tc>
          <w:tcPr>
            <w:tcW w:w="56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A1A18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O documento entra na coleção 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. O índice único do e-mail barra a duplicidade mesmo se duas requisições chegarem ao mesmo tempo.</w:t>
            </w:r>
          </w:p>
        </w:tc>
      </w:tr>
      <w:tr w:rsidR="00E6715A" w14:paraId="3676B1C0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CA024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C55247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Controller</w:t>
            </w:r>
            <w:proofErr w:type="spellEnd"/>
          </w:p>
        </w:tc>
        <w:tc>
          <w:tcPr>
            <w:tcW w:w="56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23F6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Redireciona para /login com a mensagem “Cadastro realizado com sucesso!”.</w:t>
            </w:r>
          </w:p>
        </w:tc>
      </w:tr>
    </w:tbl>
    <w:p w14:paraId="028DE51A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189ABB76" w14:textId="77777777" w:rsidR="00E6715A" w:rsidRDefault="001D4D92">
      <w:pPr>
        <w:ind w:firstLine="709"/>
        <w:jc w:val="both"/>
      </w:pPr>
      <w:r>
        <w:t xml:space="preserve">O login segue um caminho parecido, mas quem conduz é o Spring Security. O filtro de login recebe e-mail e senha, o </w:t>
      </w:r>
      <w:proofErr w:type="spellStart"/>
      <w:r>
        <w:t>UsuarioDetailsService</w:t>
      </w:r>
      <w:proofErr w:type="spellEnd"/>
      <w:r>
        <w:t xml:space="preserve"> busca o usuário pelo e-mail normalizado e devolve o </w:t>
      </w:r>
      <w:proofErr w:type="spellStart"/>
      <w:r>
        <w:t>hash</w:t>
      </w:r>
      <w:proofErr w:type="spellEnd"/>
      <w:r>
        <w:t xml:space="preserve"> e o perfil, e o </w:t>
      </w:r>
      <w:proofErr w:type="spellStart"/>
      <w:r>
        <w:t>PasswordEncoder</w:t>
      </w:r>
      <w:proofErr w:type="spellEnd"/>
      <w:r>
        <w:t xml:space="preserve"> compara a senha digitada com o </w:t>
      </w:r>
      <w:proofErr w:type="spellStart"/>
      <w:r>
        <w:t>hash</w:t>
      </w:r>
      <w:proofErr w:type="spellEnd"/>
      <w:r>
        <w:t xml:space="preserve">. Se tudo confere, a sessão </w:t>
      </w:r>
      <w:proofErr w:type="spellStart"/>
      <w:r>
        <w:t>é</w:t>
      </w:r>
      <w:proofErr w:type="spellEnd"/>
      <w:r>
        <w:t xml:space="preserve"> criada e gravada na coleção </w:t>
      </w:r>
      <w:proofErr w:type="spellStart"/>
      <w:r>
        <w:t>sessoes</w:t>
      </w:r>
      <w:proofErr w:type="spellEnd"/>
      <w:r>
        <w:t>.</w:t>
      </w:r>
    </w:p>
    <w:p w14:paraId="03166D5F" w14:textId="77777777" w:rsidR="00E6715A" w:rsidRDefault="001D4D92">
      <w:pPr>
        <w:pStyle w:val="Ttulo2"/>
      </w:pPr>
      <w:bookmarkStart w:id="7" w:name="_Toc242384585"/>
      <w:r>
        <w:t>2.3 DTOS E MAPPER</w:t>
      </w:r>
      <w:bookmarkEnd w:id="7"/>
    </w:p>
    <w:p w14:paraId="0E6E9547" w14:textId="77777777" w:rsidR="00E6715A" w:rsidRDefault="001D4D92">
      <w:pPr>
        <w:ind w:firstLine="709"/>
        <w:jc w:val="both"/>
      </w:pPr>
      <w:r>
        <w:t xml:space="preserve">Os </w:t>
      </w:r>
      <w:proofErr w:type="spellStart"/>
      <w:r>
        <w:t>DTOs</w:t>
      </w:r>
      <w:proofErr w:type="spellEnd"/>
      <w:r>
        <w:t xml:space="preserve"> (Data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) são </w:t>
      </w:r>
      <w:proofErr w:type="spellStart"/>
      <w:r>
        <w:t>records</w:t>
      </w:r>
      <w:proofErr w:type="spellEnd"/>
      <w:r>
        <w:t xml:space="preserve"> Java que carregam só os dados de cada operação. O </w:t>
      </w:r>
      <w:proofErr w:type="spellStart"/>
      <w:r>
        <w:t>UsuarioRequestDTO</w:t>
      </w:r>
      <w:proofErr w:type="spellEnd"/>
      <w:r>
        <w:t xml:space="preserve"> tem nome, e-mail e senha e é usado no cadastro. O </w:t>
      </w:r>
      <w:proofErr w:type="spellStart"/>
      <w:r>
        <w:t>UsuarioAtualizacaoRequestDTO</w:t>
      </w:r>
      <w:proofErr w:type="spellEnd"/>
      <w:r>
        <w:t xml:space="preserve"> tem nome, e-mail e perfil e é usado na edição feita pelo administrador. O </w:t>
      </w:r>
      <w:proofErr w:type="spellStart"/>
      <w:r>
        <w:t>UsuarioResponseDTO</w:t>
      </w:r>
      <w:proofErr w:type="spellEnd"/>
      <w:r>
        <w:t xml:space="preserve"> tem id, nome, e-mail e perfil e é o que chega às páginas.</w:t>
      </w:r>
    </w:p>
    <w:p w14:paraId="43618E60" w14:textId="77777777" w:rsidR="00E6715A" w:rsidRDefault="001D4D92">
      <w:pPr>
        <w:ind w:firstLine="709"/>
        <w:jc w:val="both"/>
      </w:pPr>
      <w:r>
        <w:lastRenderedPageBreak/>
        <w:t xml:space="preserve">Essa separação tem um motivo de segurança. A entidade tem os campos </w:t>
      </w:r>
      <w:proofErr w:type="spellStart"/>
      <w:r>
        <w:t>senhaHash</w:t>
      </w:r>
      <w:proofErr w:type="spellEnd"/>
      <w:r>
        <w:t xml:space="preserve"> e perfil. Se o formulário fosse ligado direto a ela, alguém poderia enviar o perfil ADMIN no cadastro ou ver o </w:t>
      </w:r>
      <w:proofErr w:type="spellStart"/>
      <w:r>
        <w:t>hash</w:t>
      </w:r>
      <w:proofErr w:type="spellEnd"/>
      <w:r>
        <w:t xml:space="preserve"> numa página. Como o DTO de cadastro não tem o campo perfil e o DTO de resposta não tem o </w:t>
      </w:r>
      <w:proofErr w:type="spellStart"/>
      <w:r>
        <w:t>hash</w:t>
      </w:r>
      <w:proofErr w:type="spellEnd"/>
      <w:r>
        <w:t>, isso não acontece. Além disso, as regras de validação de cada formulário ficam no seu DTO, e o mesmo campo pode ter regras diferentes em operações diferentes.</w:t>
      </w:r>
    </w:p>
    <w:p w14:paraId="109FD198" w14:textId="77777777" w:rsidR="00E6715A" w:rsidRDefault="001D4D92">
      <w:pPr>
        <w:ind w:firstLine="709"/>
        <w:jc w:val="both"/>
      </w:pPr>
      <w:r>
        <w:t xml:space="preserve">O </w:t>
      </w:r>
      <w:proofErr w:type="spellStart"/>
      <w:r>
        <w:t>UsuarioMapper</w:t>
      </w:r>
      <w:proofErr w:type="spellEnd"/>
      <w:r>
        <w:t xml:space="preserve"> concentra a conversão entre entidade e DTO. </w:t>
      </w:r>
      <w:proofErr w:type="spellStart"/>
      <w:r>
        <w:t>Controllers</w:t>
      </w:r>
      <w:proofErr w:type="spellEnd"/>
      <w:r>
        <w:t xml:space="preserve"> e serviços não montam objetos campo a campo, e se a entidade ganhar um atributo novo, a mudança fica em um lugar só.</w:t>
      </w:r>
    </w:p>
    <w:p w14:paraId="5E386A17" w14:textId="77777777" w:rsidR="00E6715A" w:rsidRDefault="001D4D92">
      <w:pPr>
        <w:pStyle w:val="Ttulo1"/>
        <w:pageBreakBefore/>
      </w:pPr>
      <w:bookmarkStart w:id="8" w:name="_Toc242384586"/>
      <w:r>
        <w:lastRenderedPageBreak/>
        <w:t>3 INTEGRAÇÃO COM O MONGODB ATLAS</w:t>
      </w:r>
      <w:bookmarkEnd w:id="8"/>
    </w:p>
    <w:p w14:paraId="354AE533" w14:textId="77777777" w:rsidR="00E6715A" w:rsidRDefault="001D4D92">
      <w:pPr>
        <w:ind w:firstLine="709"/>
        <w:jc w:val="both"/>
      </w:pPr>
      <w:r>
        <w:t xml:space="preserve">O </w:t>
      </w:r>
      <w:proofErr w:type="spellStart"/>
      <w:r>
        <w:t>MongoDB</w:t>
      </w:r>
      <w:proofErr w:type="spellEnd"/>
      <w:r>
        <w:t xml:space="preserve"> Atlas guarda os dois tipos de dado do sistema: os usuários e as sessões. Os usuários são gravados pelo Spring Data </w:t>
      </w:r>
      <w:proofErr w:type="spellStart"/>
      <w:r>
        <w:t>MongoDB</w:t>
      </w:r>
      <w:proofErr w:type="spellEnd"/>
      <w:r>
        <w:t xml:space="preserve">, e as sessões pela biblioteca </w:t>
      </w:r>
      <w:proofErr w:type="spellStart"/>
      <w:r>
        <w:t>mongodb-spring-session</w:t>
      </w:r>
      <w:proofErr w:type="spellEnd"/>
      <w:r>
        <w:t>.</w:t>
      </w:r>
    </w:p>
    <w:p w14:paraId="15479E23" w14:textId="77777777" w:rsidR="00E6715A" w:rsidRDefault="001D4D92">
      <w:pPr>
        <w:pStyle w:val="Ttulo2"/>
      </w:pPr>
      <w:bookmarkStart w:id="9" w:name="_Toc242384587"/>
      <w:r>
        <w:t>3.1 CONFIGURAÇÃO E VARIÁVEL MONGODB_URI</w:t>
      </w:r>
      <w:bookmarkEnd w:id="9"/>
    </w:p>
    <w:p w14:paraId="778A5890" w14:textId="77777777" w:rsidR="00E6715A" w:rsidRDefault="001D4D92">
      <w:pPr>
        <w:keepNext/>
        <w:ind w:firstLine="709"/>
        <w:jc w:val="both"/>
      </w:pPr>
      <w:r>
        <w:t xml:space="preserve">O endereço de conexão nunca aparece no código. O arquivo </w:t>
      </w:r>
      <w:proofErr w:type="spellStart"/>
      <w:r>
        <w:t>application.properties</w:t>
      </w:r>
      <w:proofErr w:type="spellEnd"/>
      <w:r>
        <w:t xml:space="preserve"> só faz referência à variável de ambiente MONGODB_URI, e cada máquina que executa o sistema define essa variável com a URI do seu cluster. O arquivo </w:t>
      </w:r>
      <w:proofErr w:type="spellStart"/>
      <w:r>
        <w:t>versionado</w:t>
      </w:r>
      <w:proofErr w:type="spellEnd"/>
      <w:r>
        <w:t xml:space="preserve"> no GitHub não tem credenciais e fica assim:</w:t>
      </w:r>
    </w:p>
    <w:p w14:paraId="117480D4" w14:textId="77777777" w:rsidR="00E6715A" w:rsidRPr="00DA06A8" w:rsidRDefault="001D4D92">
      <w:pPr>
        <w:keepNext/>
        <w:keepLines/>
        <w:shd w:val="clear" w:color="auto" w:fill="F2F2F2"/>
        <w:spacing w:before="120" w:line="240" w:lineRule="auto"/>
        <w:ind w:left="709"/>
        <w:rPr>
          <w:lang w:val="en-US"/>
        </w:rPr>
      </w:pPr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spring.application.name=login-</w:t>
      </w:r>
      <w:proofErr w:type="spellStart"/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seguro</w:t>
      </w:r>
      <w:proofErr w:type="spellEnd"/>
    </w:p>
    <w:p w14:paraId="3D7F09E0" w14:textId="77777777" w:rsidR="00E6715A" w:rsidRPr="00DA06A8" w:rsidRDefault="001D4D92">
      <w:pPr>
        <w:keepNext/>
        <w:keepLines/>
        <w:shd w:val="clear" w:color="auto" w:fill="F2F2F2"/>
        <w:spacing w:line="240" w:lineRule="auto"/>
        <w:ind w:left="709"/>
        <w:rPr>
          <w:lang w:val="en-US"/>
        </w:rPr>
      </w:pPr>
      <w:proofErr w:type="spellStart"/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spring.mongodb.uri</w:t>
      </w:r>
      <w:proofErr w:type="spellEnd"/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=${MONGODB_URI}</w:t>
      </w:r>
    </w:p>
    <w:p w14:paraId="4DAAAD71" w14:textId="77777777" w:rsidR="00E6715A" w:rsidRPr="00DA06A8" w:rsidRDefault="001D4D92">
      <w:pPr>
        <w:keepNext/>
        <w:keepLines/>
        <w:shd w:val="clear" w:color="auto" w:fill="F2F2F2"/>
        <w:spacing w:line="240" w:lineRule="auto"/>
        <w:ind w:left="709"/>
        <w:rPr>
          <w:lang w:val="en-US"/>
        </w:rPr>
      </w:pPr>
      <w:proofErr w:type="spellStart"/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spring.mongodb.database</w:t>
      </w:r>
      <w:proofErr w:type="spellEnd"/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=</w:t>
      </w:r>
      <w:proofErr w:type="spellStart"/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login_seguro</w:t>
      </w:r>
      <w:proofErr w:type="spellEnd"/>
    </w:p>
    <w:p w14:paraId="27CCA470" w14:textId="77777777" w:rsidR="00E6715A" w:rsidRPr="00DA06A8" w:rsidRDefault="001D4D92">
      <w:pPr>
        <w:keepNext/>
        <w:keepLines/>
        <w:shd w:val="clear" w:color="auto" w:fill="F2F2F2"/>
        <w:spacing w:line="240" w:lineRule="auto"/>
        <w:ind w:left="709"/>
        <w:rPr>
          <w:lang w:val="en-US"/>
        </w:rPr>
      </w:pPr>
      <w:proofErr w:type="spellStart"/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spring.data.mongodb.auto</w:t>
      </w:r>
      <w:proofErr w:type="spellEnd"/>
      <w:r w:rsidRPr="00DA06A8">
        <w:rPr>
          <w:rFonts w:ascii="Courier New" w:eastAsia="Courier New" w:hAnsi="Courier New" w:cs="Courier New"/>
          <w:sz w:val="20"/>
          <w:szCs w:val="20"/>
          <w:lang w:val="en-US"/>
        </w:rPr>
        <w:t>-index-creation=true</w:t>
      </w:r>
    </w:p>
    <w:p w14:paraId="70CD351A" w14:textId="77777777" w:rsidR="00E6715A" w:rsidRDefault="001D4D92">
      <w:pPr>
        <w:keepNext/>
        <w:keepLines/>
        <w:shd w:val="clear" w:color="auto" w:fill="F2F2F2"/>
        <w:spacing w:line="240" w:lineRule="auto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app.visual.nome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=Login Seguro</w:t>
      </w:r>
    </w:p>
    <w:p w14:paraId="0B7B0D2D" w14:textId="77777777" w:rsidR="00E6715A" w:rsidRDefault="001D4D92">
      <w:pPr>
        <w:keepLines/>
        <w:shd w:val="clear" w:color="auto" w:fill="F2F2F2"/>
        <w:spacing w:after="240" w:line="240" w:lineRule="auto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app.visual.tema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padrao</w:t>
      </w:r>
      <w:proofErr w:type="spellEnd"/>
    </w:p>
    <w:p w14:paraId="0AB52C07" w14:textId="77777777" w:rsidR="00E6715A" w:rsidRDefault="001D4D92">
      <w:pPr>
        <w:keepNext/>
        <w:ind w:firstLine="709"/>
        <w:jc w:val="both"/>
      </w:pPr>
      <w:r>
        <w:t>A URI é copiada do próprio Atlas, na opção de conexão para aplicações, e tem o formato abaixo (valores fictícios):</w:t>
      </w:r>
    </w:p>
    <w:p w14:paraId="6366B041" w14:textId="77777777" w:rsidR="00E6715A" w:rsidRDefault="001D4D92">
      <w:pPr>
        <w:keepLines/>
        <w:shd w:val="clear" w:color="auto" w:fill="F2F2F2"/>
        <w:spacing w:before="120" w:after="240" w:line="24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mongodb+srv://USUARIO:SENHA@SEU_CLUSTER.mongodb.net/?retryWrites=true&amp;w=majority</w:t>
      </w:r>
    </w:p>
    <w:p w14:paraId="758491CA" w14:textId="77777777" w:rsidR="00E6715A" w:rsidRDefault="001D4D92">
      <w:pPr>
        <w:ind w:firstLine="709"/>
        <w:jc w:val="both"/>
      </w:pPr>
      <w:r>
        <w:t xml:space="preserve">No </w:t>
      </w:r>
      <w:proofErr w:type="spellStart"/>
      <w:r>
        <w:t>IntelliJ</w:t>
      </w:r>
      <w:proofErr w:type="spellEnd"/>
      <w:r>
        <w:t xml:space="preserve">, a variável é cadastrada nas configurações de execução da classe </w:t>
      </w:r>
      <w:proofErr w:type="spellStart"/>
      <w:r>
        <w:t>LoginSeguroApplication</w:t>
      </w:r>
      <w:proofErr w:type="spellEnd"/>
      <w:r>
        <w:t xml:space="preserve">. No terminal do Windows, ela pode ser definida na sessão do </w:t>
      </w:r>
      <w:proofErr w:type="spellStart"/>
      <w:r>
        <w:t>PowerShell</w:t>
      </w:r>
      <w:proofErr w:type="spellEnd"/>
      <w:r>
        <w:t xml:space="preserve"> antes de rodar o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Wrapper</w:t>
      </w:r>
      <w:proofErr w:type="spellEnd"/>
      <w:r>
        <w:t>. Se o usuário ou a senha do banco tiverem caracteres especiais, eles precisam ser codificados para uso na URI. O README do repositório descreve os dois procedimentos.</w:t>
      </w:r>
    </w:p>
    <w:p w14:paraId="79D9ECF6" w14:textId="77777777" w:rsidR="00E6715A" w:rsidRDefault="001D4D92">
      <w:pPr>
        <w:pStyle w:val="Ttulo2"/>
      </w:pPr>
      <w:bookmarkStart w:id="10" w:name="_Toc242384588"/>
      <w:r>
        <w:lastRenderedPageBreak/>
        <w:t>3.2 BANCO, COLEÇÕES E ÍNDICE</w:t>
      </w:r>
      <w:bookmarkEnd w:id="10"/>
    </w:p>
    <w:p w14:paraId="38649FDD" w14:textId="77777777" w:rsidR="00E6715A" w:rsidRDefault="001D4D92">
      <w:pPr>
        <w:keepNext/>
        <w:ind w:firstLine="709"/>
        <w:jc w:val="both"/>
      </w:pPr>
      <w:r>
        <w:t xml:space="preserve">O banco se chama </w:t>
      </w:r>
      <w:proofErr w:type="spellStart"/>
      <w:r>
        <w:t>login_seguro</w:t>
      </w:r>
      <w:proofErr w:type="spellEnd"/>
      <w:r>
        <w:t xml:space="preserve"> e tem as coleções do quadro 4.</w:t>
      </w:r>
    </w:p>
    <w:p w14:paraId="0755BCED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 xml:space="preserve">Quadro 4 – Coleções do banco </w:t>
      </w:r>
      <w:proofErr w:type="spellStart"/>
      <w:r>
        <w:rPr>
          <w:sz w:val="20"/>
          <w:szCs w:val="20"/>
        </w:rPr>
        <w:t>login_seguro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4536"/>
        <w:gridCol w:w="2834"/>
      </w:tblGrid>
      <w:tr w:rsidR="00E6715A" w14:paraId="2EB304A0" w14:textId="77777777">
        <w:trPr>
          <w:cantSplit/>
          <w:tblHeader/>
        </w:trPr>
        <w:tc>
          <w:tcPr>
            <w:tcW w:w="1701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3D8931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Coleção</w:t>
            </w:r>
          </w:p>
        </w:tc>
        <w:tc>
          <w:tcPr>
            <w:tcW w:w="4536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5065F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Conteúdo</w:t>
            </w:r>
          </w:p>
        </w:tc>
        <w:tc>
          <w:tcPr>
            <w:tcW w:w="2834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2682A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Responsável no código</w:t>
            </w:r>
          </w:p>
        </w:tc>
      </w:tr>
      <w:tr w:rsidR="00E6715A" w14:paraId="6A01692C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C54139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usuarios</w:t>
            </w:r>
            <w:proofErr w:type="spellEnd"/>
          </w:p>
        </w:tc>
        <w:tc>
          <w:tcPr>
            <w:tcW w:w="45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63EC0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Um documento por usuário, com _id, nome,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senhaHash</w:t>
            </w:r>
            <w:proofErr w:type="spellEnd"/>
            <w:r>
              <w:rPr>
                <w:sz w:val="20"/>
                <w:szCs w:val="20"/>
              </w:rPr>
              <w:t xml:space="preserve"> e perfil.</w:t>
            </w:r>
          </w:p>
        </w:tc>
        <w:tc>
          <w:tcPr>
            <w:tcW w:w="28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632EA6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UsuarioEntity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IUsuarioRepository</w:t>
            </w:r>
            <w:proofErr w:type="spellEnd"/>
          </w:p>
        </w:tc>
      </w:tr>
      <w:tr w:rsidR="00E6715A" w14:paraId="665182A9" w14:textId="77777777">
        <w:trPr>
          <w:cantSplit/>
        </w:trPr>
        <w:tc>
          <w:tcPr>
            <w:tcW w:w="170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2CB924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sessoes</w:t>
            </w:r>
            <w:proofErr w:type="spellEnd"/>
          </w:p>
        </w:tc>
        <w:tc>
          <w:tcPr>
            <w:tcW w:w="4536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C7731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Uma entrada por sessão, com os atributos da sessão e o usuário autenticado. Expira após 30 minutos sem atividade.</w:t>
            </w:r>
          </w:p>
        </w:tc>
        <w:tc>
          <w:tcPr>
            <w:tcW w:w="28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973176" w14:textId="77777777" w:rsidR="00E6715A" w:rsidRDefault="001D4D92">
            <w:pPr>
              <w:keepNext/>
              <w:keepLines/>
              <w:spacing w:after="40" w:line="240" w:lineRule="auto"/>
            </w:pPr>
            <w:proofErr w:type="spellStart"/>
            <w:r>
              <w:rPr>
                <w:sz w:val="20"/>
                <w:szCs w:val="20"/>
              </w:rPr>
              <w:t>SessaoConfig</w:t>
            </w:r>
            <w:proofErr w:type="spellEnd"/>
            <w:r>
              <w:rPr>
                <w:sz w:val="20"/>
                <w:szCs w:val="20"/>
              </w:rPr>
              <w:t xml:space="preserve"> (@EnableMongoHttpSession)</w:t>
            </w:r>
          </w:p>
        </w:tc>
      </w:tr>
    </w:tbl>
    <w:p w14:paraId="600E84E7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280D8742" w14:textId="77777777" w:rsidR="00E6715A" w:rsidRDefault="001D4D92">
      <w:pPr>
        <w:ind w:firstLine="709"/>
        <w:jc w:val="both"/>
      </w:pPr>
      <w:r>
        <w:t xml:space="preserve">O campo </w:t>
      </w:r>
      <w:proofErr w:type="spellStart"/>
      <w:r>
        <w:t>email</w:t>
      </w:r>
      <w:proofErr w:type="spellEnd"/>
      <w:r>
        <w:t xml:space="preserve"> da entidade tem a anotação @Indexed(unique = </w:t>
      </w:r>
      <w:proofErr w:type="spellStart"/>
      <w:r>
        <w:t>true</w:t>
      </w:r>
      <w:proofErr w:type="spellEnd"/>
      <w:r>
        <w:t xml:space="preserve">), e a propriedade </w:t>
      </w:r>
      <w:proofErr w:type="spellStart"/>
      <w:r>
        <w:t>spring.data.mongodb.auto</w:t>
      </w:r>
      <w:proofErr w:type="spellEnd"/>
      <w:r>
        <w:t>-index-</w:t>
      </w:r>
      <w:proofErr w:type="spellStart"/>
      <w:r>
        <w:t>creation</w:t>
      </w:r>
      <w:proofErr w:type="spellEnd"/>
      <w:r>
        <w:t>=</w:t>
      </w:r>
      <w:proofErr w:type="spellStart"/>
      <w:r>
        <w:t>true</w:t>
      </w:r>
      <w:proofErr w:type="spellEnd"/>
      <w:r>
        <w:t xml:space="preserve"> faz o Spring criar esse índice único quando a aplicação sobe. A verificação no serviço mostra uma mensagem clara ao usuário, e o índice garante a regra no próprio banco.</w:t>
      </w:r>
    </w:p>
    <w:p w14:paraId="2A0AB3B0" w14:textId="77777777" w:rsidR="00E6715A" w:rsidRDefault="001D4D92">
      <w:pPr>
        <w:pStyle w:val="Ttulo2"/>
      </w:pPr>
      <w:bookmarkStart w:id="11" w:name="_Toc242384589"/>
      <w:r>
        <w:t>3.3 CONEXÃO SEGURA, USUÁRIO DO BANCO E LIBERAÇÃO DO IP</w:t>
      </w:r>
      <w:bookmarkEnd w:id="11"/>
    </w:p>
    <w:p w14:paraId="779C3010" w14:textId="77777777" w:rsidR="00E6715A" w:rsidRDefault="001D4D92">
      <w:pPr>
        <w:ind w:firstLine="709"/>
        <w:jc w:val="both"/>
      </w:pPr>
      <w:r>
        <w:t xml:space="preserve">A URI do tipo </w:t>
      </w:r>
      <w:proofErr w:type="spellStart"/>
      <w:r>
        <w:t>mongodb+srv</w:t>
      </w:r>
      <w:proofErr w:type="spellEnd"/>
      <w:r>
        <w:t xml:space="preserve"> fornecida pelo Atlas usa TLS por padrão. Os dados trafegam criptografados entre a aplicação e o cluster, e a validação do certificado continua habilitada.</w:t>
      </w:r>
    </w:p>
    <w:p w14:paraId="3DECE0CE" w14:textId="77777777" w:rsidR="00E6715A" w:rsidRDefault="001D4D92">
      <w:pPr>
        <w:ind w:firstLine="709"/>
        <w:jc w:val="both"/>
      </w:pPr>
      <w:r>
        <w:t xml:space="preserve">A aplicação deve se conectar com um usuário de banco próprio, com permissão de leitura e escrita apenas no banco </w:t>
      </w:r>
      <w:proofErr w:type="spellStart"/>
      <w:r>
        <w:t>login_seguro</w:t>
      </w:r>
      <w:proofErr w:type="spellEnd"/>
      <w:r>
        <w:t>, e não com a conta de administração do Atlas. Assim, se essa senha vazar, o acesso fica limitado a esse banco.</w:t>
      </w:r>
    </w:p>
    <w:p w14:paraId="43791694" w14:textId="77777777" w:rsidR="00E6715A" w:rsidRDefault="001D4D92">
      <w:pPr>
        <w:ind w:firstLine="709"/>
        <w:jc w:val="both"/>
      </w:pPr>
      <w:r>
        <w:t>O Atlas também só aceita conexões de endereços cadastrados na lista de acesso de rede (Network Access). O IP da máquina que executa a aplicação precisa estar nessa lista. Quando o IP muda, por exemplo ao trocar de rede, a conexão falha até o novo endereço ser adicionado.</w:t>
      </w:r>
    </w:p>
    <w:p w14:paraId="1763FA25" w14:textId="77777777" w:rsidR="00E6715A" w:rsidRDefault="001D4D92">
      <w:pPr>
        <w:pStyle w:val="Ttulo2"/>
      </w:pPr>
      <w:bookmarkStart w:id="12" w:name="_Toc242384590"/>
      <w:r>
        <w:t>3.4 PRIMEIRO ADMINISTRADOR</w:t>
      </w:r>
      <w:bookmarkEnd w:id="12"/>
    </w:p>
    <w:p w14:paraId="718010C4" w14:textId="77777777" w:rsidR="00E6715A" w:rsidRDefault="001D4D92">
      <w:pPr>
        <w:keepNext/>
        <w:ind w:firstLine="709"/>
        <w:jc w:val="both"/>
      </w:pPr>
      <w:r>
        <w:t>Todo cadastro feito pela aplicação recebe o perfil USER, e só um ADMIN altera perfis. Por isso, o primeiro administrador é preparado direto no Atlas:</w:t>
      </w:r>
    </w:p>
    <w:p w14:paraId="5910194D" w14:textId="77777777" w:rsidR="00E6715A" w:rsidRDefault="001D4D92">
      <w:pPr>
        <w:ind w:left="1134" w:hanging="425"/>
        <w:jc w:val="both"/>
      </w:pPr>
      <w:r>
        <w:t>a) cadastrar a conta normalmente pela página /cadastro;</w:t>
      </w:r>
    </w:p>
    <w:p w14:paraId="59A7809A" w14:textId="77777777" w:rsidR="00E6715A" w:rsidRDefault="001D4D92">
      <w:pPr>
        <w:ind w:left="1134" w:hanging="425"/>
        <w:jc w:val="both"/>
      </w:pPr>
      <w:r>
        <w:lastRenderedPageBreak/>
        <w:t>b) sair da conta;</w:t>
      </w:r>
    </w:p>
    <w:p w14:paraId="09FD87CA" w14:textId="77777777" w:rsidR="00E6715A" w:rsidRDefault="001D4D92">
      <w:pPr>
        <w:ind w:left="1134" w:hanging="425"/>
        <w:jc w:val="both"/>
      </w:pPr>
      <w:r>
        <w:t xml:space="preserve">c) no Atlas, abrir o banco </w:t>
      </w:r>
      <w:proofErr w:type="spellStart"/>
      <w:r>
        <w:t>login_seguro</w:t>
      </w:r>
      <w:proofErr w:type="spellEnd"/>
      <w:r>
        <w:t xml:space="preserve"> e a coleção </w:t>
      </w:r>
      <w:proofErr w:type="spellStart"/>
      <w:r>
        <w:t>usuarios</w:t>
      </w:r>
      <w:proofErr w:type="spellEnd"/>
      <w:r>
        <w:t>;</w:t>
      </w:r>
    </w:p>
    <w:p w14:paraId="5E4EFCD0" w14:textId="77777777" w:rsidR="00E6715A" w:rsidRDefault="001D4D92">
      <w:pPr>
        <w:ind w:left="1134" w:hanging="425"/>
        <w:jc w:val="both"/>
      </w:pPr>
      <w:r>
        <w:t>d) localizar o documento pelo e-mail cadastrado e alterar o campo perfil de USER para ADMIN;</w:t>
      </w:r>
    </w:p>
    <w:p w14:paraId="1745ACC1" w14:textId="77777777" w:rsidR="00E6715A" w:rsidRDefault="001D4D92">
      <w:pPr>
        <w:ind w:left="1134" w:hanging="425"/>
        <w:jc w:val="both"/>
      </w:pPr>
      <w:r>
        <w:t>e) entrar de novo no sistema.</w:t>
      </w:r>
    </w:p>
    <w:p w14:paraId="67011EE2" w14:textId="77777777" w:rsidR="00E6715A" w:rsidRDefault="001D4D92">
      <w:pPr>
        <w:ind w:firstLine="709"/>
        <w:jc w:val="both"/>
      </w:pPr>
      <w:r>
        <w:t>A partir daí, os perfis das outras contas são alterados pela área administrativa. O sistema não cria administradores automaticamente nem usa variáveis de ambiente para isso.</w:t>
      </w:r>
    </w:p>
    <w:p w14:paraId="310ABBD7" w14:textId="77777777" w:rsidR="00E6715A" w:rsidRDefault="001D4D92">
      <w:pPr>
        <w:pStyle w:val="Ttulo1"/>
        <w:pageBreakBefore/>
      </w:pPr>
      <w:bookmarkStart w:id="13" w:name="_Toc242384591"/>
      <w:r>
        <w:lastRenderedPageBreak/>
        <w:t>4 PERSONALIZAÇÃO E ADAPTAÇÃO AO PFC</w:t>
      </w:r>
      <w:bookmarkEnd w:id="13"/>
    </w:p>
    <w:p w14:paraId="03D4E4A0" w14:textId="77777777" w:rsidR="00E6715A" w:rsidRDefault="001D4D92">
      <w:pPr>
        <w:ind w:firstLine="709"/>
        <w:jc w:val="both"/>
      </w:pPr>
      <w:r>
        <w:t>No meu projeto, a ideia de reaproveitar o sistema no PFC guiou a organização desde o começo. Esta seção mostra o que precisa mudar quando o sistema for adaptado a outro tema.</w:t>
      </w:r>
    </w:p>
    <w:p w14:paraId="19538679" w14:textId="77777777" w:rsidR="00E6715A" w:rsidRDefault="001D4D92">
      <w:pPr>
        <w:pStyle w:val="Ttulo2"/>
      </w:pPr>
      <w:bookmarkStart w:id="14" w:name="_Toc242384592"/>
      <w:r>
        <w:t>4.1 NOME DO SISTEMA E TEMA</w:t>
      </w:r>
      <w:bookmarkEnd w:id="14"/>
    </w:p>
    <w:p w14:paraId="345A9A36" w14:textId="77777777" w:rsidR="00E6715A" w:rsidRDefault="001D4D92">
      <w:pPr>
        <w:keepNext/>
        <w:ind w:firstLine="709"/>
        <w:jc w:val="both"/>
      </w:pPr>
      <w:r>
        <w:t xml:space="preserve">O nome e o tema ficam no </w:t>
      </w:r>
      <w:proofErr w:type="spellStart"/>
      <w:r>
        <w:t>application.properties</w:t>
      </w:r>
      <w:proofErr w:type="spellEnd"/>
      <w:r>
        <w:t xml:space="preserve">, nas propriedades com prefixo </w:t>
      </w:r>
      <w:proofErr w:type="spellStart"/>
      <w:r>
        <w:t>app.visual</w:t>
      </w:r>
      <w:proofErr w:type="spellEnd"/>
      <w:r>
        <w:t xml:space="preserve">, lidas pela classe </w:t>
      </w:r>
      <w:proofErr w:type="spellStart"/>
      <w:r>
        <w:t>TemaConfig</w:t>
      </w:r>
      <w:proofErr w:type="spellEnd"/>
      <w:r>
        <w:t>:</w:t>
      </w:r>
    </w:p>
    <w:p w14:paraId="12DAE3AF" w14:textId="77777777" w:rsidR="00E6715A" w:rsidRDefault="001D4D92">
      <w:pPr>
        <w:keepNext/>
        <w:keepLines/>
        <w:shd w:val="clear" w:color="auto" w:fill="F2F2F2"/>
        <w:spacing w:before="120" w:line="240" w:lineRule="auto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app.visual.nome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=Login Seguro</w:t>
      </w:r>
    </w:p>
    <w:p w14:paraId="725D70C9" w14:textId="77777777" w:rsidR="00E6715A" w:rsidRDefault="001D4D92">
      <w:pPr>
        <w:keepLines/>
        <w:shd w:val="clear" w:color="auto" w:fill="F2F2F2"/>
        <w:spacing w:after="240" w:line="240" w:lineRule="auto"/>
        <w:ind w:left="709"/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app.visual.tema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=verde</w:t>
      </w:r>
    </w:p>
    <w:p w14:paraId="05BCC26A" w14:textId="77777777" w:rsidR="00E6715A" w:rsidRDefault="001D4D92">
      <w:pPr>
        <w:ind w:firstLine="709"/>
        <w:jc w:val="both"/>
      </w:pPr>
      <w:r>
        <w:t xml:space="preserve">O valor de </w:t>
      </w:r>
      <w:proofErr w:type="spellStart"/>
      <w:r>
        <w:t>app.visual.nome</w:t>
      </w:r>
      <w:proofErr w:type="spellEnd"/>
      <w:r>
        <w:t xml:space="preserve"> aparece no título da aba, no cabeçalho e no rodapé de todas as páginas. O valor de </w:t>
      </w:r>
      <w:proofErr w:type="spellStart"/>
      <w:r>
        <w:t>app.visual.tema</w:t>
      </w:r>
      <w:proofErr w:type="spellEnd"/>
      <w:r>
        <w:t xml:space="preserve"> escolhe qual arquivo da pasta 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 xml:space="preserve">/temas é carregado. Hoje existem padrao.css e verde.css. O </w:t>
      </w:r>
      <w:proofErr w:type="spellStart"/>
      <w:r>
        <w:t>TemaControllerAdvice</w:t>
      </w:r>
      <w:proofErr w:type="spellEnd"/>
      <w:r>
        <w:t xml:space="preserve"> entrega essas propriedades a todas as páginas com o nome visual, então nenhum </w:t>
      </w:r>
      <w:proofErr w:type="spellStart"/>
      <w:r>
        <w:t>controller</w:t>
      </w:r>
      <w:proofErr w:type="spellEnd"/>
      <w:r>
        <w:t xml:space="preserve"> precisa repassá-las. Depois de trocar os valores, basta reiniciar a aplicação, sem mudar nenhuma classe Java.</w:t>
      </w:r>
    </w:p>
    <w:p w14:paraId="357B057F" w14:textId="77777777" w:rsidR="00E6715A" w:rsidRDefault="001D4D92">
      <w:pPr>
        <w:ind w:firstLine="709"/>
        <w:jc w:val="both"/>
      </w:pPr>
      <w:r>
        <w:t xml:space="preserve">O nome do tema só aceita letras minúsculas, números e hífen. A </w:t>
      </w:r>
      <w:proofErr w:type="spellStart"/>
      <w:r>
        <w:t>TemaConfig</w:t>
      </w:r>
      <w:proofErr w:type="spellEnd"/>
      <w:r>
        <w:t xml:space="preserve"> valida isso na inicialização, e um valor fora desse padrão impede a aplicação de subir. O sistema não confere se o arquivo CSS existe: se o nome estiver no formato certo mas o arquivo faltar, as páginas abrem sem as cores do tema.</w:t>
      </w:r>
    </w:p>
    <w:p w14:paraId="4B8E9A53" w14:textId="5E43B396" w:rsidR="00E6715A" w:rsidRDefault="001D4D92">
      <w:pPr>
        <w:pStyle w:val="Ttulo2"/>
      </w:pPr>
      <w:bookmarkStart w:id="15" w:name="_Toc242384593"/>
      <w:r>
        <w:t xml:space="preserve">4.2 </w:t>
      </w:r>
      <w:r w:rsidR="00DA06A8">
        <w:t>CRIAR UM</w:t>
      </w:r>
      <w:r>
        <w:t xml:space="preserve"> TEMA</w:t>
      </w:r>
      <w:bookmarkEnd w:id="15"/>
    </w:p>
    <w:p w14:paraId="38C33D0B" w14:textId="77777777" w:rsidR="00E6715A" w:rsidRDefault="001D4D92">
      <w:pPr>
        <w:keepNext/>
        <w:ind w:firstLine="709"/>
        <w:jc w:val="both"/>
      </w:pPr>
      <w:r>
        <w:t xml:space="preserve">Para criar um tema, copio um dos arquivos da pasta </w:t>
      </w:r>
      <w:proofErr w:type="spellStart"/>
      <w:r>
        <w:t>static</w:t>
      </w:r>
      <w:proofErr w:type="spellEnd"/>
      <w:r>
        <w:t>/</w:t>
      </w:r>
      <w:proofErr w:type="spellStart"/>
      <w:r>
        <w:t>css</w:t>
      </w:r>
      <w:proofErr w:type="spellEnd"/>
      <w:r>
        <w:t xml:space="preserve">/temas com outro nome, por exemplo azul-escuro.css, troco as três variáveis de cor e configuro </w:t>
      </w:r>
      <w:proofErr w:type="spellStart"/>
      <w:r>
        <w:t>app.visual.tema</w:t>
      </w:r>
      <w:proofErr w:type="spellEnd"/>
      <w:r>
        <w:t>=azul-escuro, sem a extensão:</w:t>
      </w:r>
    </w:p>
    <w:p w14:paraId="35098F23" w14:textId="77777777" w:rsidR="00E6715A" w:rsidRDefault="001D4D92">
      <w:pPr>
        <w:keepNext/>
        <w:keepLines/>
        <w:shd w:val="clear" w:color="auto" w:fill="F2F2F2"/>
        <w:spacing w:before="120" w:line="24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:root {</w:t>
      </w:r>
    </w:p>
    <w:p w14:paraId="4AC4F7C6" w14:textId="77777777" w:rsidR="00E6715A" w:rsidRDefault="001D4D92">
      <w:pPr>
        <w:keepNext/>
        <w:keepLines/>
        <w:shd w:val="clear" w:color="auto" w:fill="F2F2F2"/>
        <w:spacing w:line="24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--cor-primaria: #17613a;</w:t>
      </w:r>
    </w:p>
    <w:p w14:paraId="01623A67" w14:textId="77777777" w:rsidR="00E6715A" w:rsidRDefault="001D4D92">
      <w:pPr>
        <w:keepNext/>
        <w:keepLines/>
        <w:shd w:val="clear" w:color="auto" w:fill="F2F2F2"/>
        <w:spacing w:line="24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--cor-fundo: #f1f7f2;</w:t>
      </w:r>
    </w:p>
    <w:p w14:paraId="3067423B" w14:textId="77777777" w:rsidR="00E6715A" w:rsidRDefault="001D4D92">
      <w:pPr>
        <w:keepNext/>
        <w:keepLines/>
        <w:shd w:val="clear" w:color="auto" w:fill="F2F2F2"/>
        <w:spacing w:line="24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 xml:space="preserve">    --cor-texto: #203527;</w:t>
      </w:r>
    </w:p>
    <w:p w14:paraId="0464AFD9" w14:textId="77777777" w:rsidR="00E6715A" w:rsidRDefault="001D4D92">
      <w:pPr>
        <w:keepLines/>
        <w:shd w:val="clear" w:color="auto" w:fill="F2F2F2"/>
        <w:spacing w:after="240" w:line="240" w:lineRule="auto"/>
        <w:ind w:left="709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25BAD1B7" w14:textId="77777777" w:rsidR="00E6715A" w:rsidRDefault="001D4D92">
      <w:pPr>
        <w:ind w:firstLine="709"/>
        <w:jc w:val="both"/>
      </w:pPr>
      <w:r>
        <w:t>O estilo.css usa essas variáveis nos botões, links, fundo e texto, então o novo arquivo muda a aparência de todas as páginas de uma vez.</w:t>
      </w:r>
    </w:p>
    <w:p w14:paraId="0B0C2C51" w14:textId="77777777" w:rsidR="00E6715A" w:rsidRDefault="001D4D92">
      <w:pPr>
        <w:pStyle w:val="Ttulo2"/>
      </w:pPr>
      <w:bookmarkStart w:id="16" w:name="_Toc242384594"/>
      <w:r>
        <w:lastRenderedPageBreak/>
        <w:t>4.3 FRAGMENTOS COMPARTILHADOS</w:t>
      </w:r>
      <w:bookmarkEnd w:id="16"/>
    </w:p>
    <w:p w14:paraId="6D0CDE8D" w14:textId="77777777" w:rsidR="00E6715A" w:rsidRDefault="001D4D92">
      <w:pPr>
        <w:ind w:firstLine="709"/>
        <w:jc w:val="both"/>
      </w:pPr>
      <w:r>
        <w:t xml:space="preserve">O arquivo </w:t>
      </w:r>
      <w:proofErr w:type="spellStart"/>
      <w:r>
        <w:t>templates</w:t>
      </w:r>
      <w:proofErr w:type="spellEnd"/>
      <w:r>
        <w:t xml:space="preserve">/fragmentos/layout.html define três fragmentos: </w:t>
      </w:r>
      <w:proofErr w:type="spellStart"/>
      <w:r>
        <w:t>head</w:t>
      </w:r>
      <w:proofErr w:type="spellEnd"/>
      <w:r>
        <w:t xml:space="preserve">(titulo), que carrega as folhas de estilo; </w:t>
      </w:r>
      <w:proofErr w:type="spellStart"/>
      <w:r>
        <w:t>cabecalho</w:t>
      </w:r>
      <w:proofErr w:type="spellEnd"/>
      <w:r>
        <w:t xml:space="preserve">, com a marca, a imagem e o menu; e </w:t>
      </w:r>
      <w:proofErr w:type="spellStart"/>
      <w:r>
        <w:t>rodape</w:t>
      </w:r>
      <w:proofErr w:type="spellEnd"/>
      <w:r>
        <w:t xml:space="preserve">. Cada página chama esses fragmentos com </w:t>
      </w:r>
      <w:proofErr w:type="spellStart"/>
      <w:r>
        <w:t>th:replace</w:t>
      </w:r>
      <w:proofErr w:type="spellEnd"/>
      <w:r>
        <w:t xml:space="preserve">. Trocar o logotipo, acrescentar um item no menu ou mudar o rodapé é uma alteração nesse único arquivo. A imagem do cabeçalho fica em </w:t>
      </w:r>
      <w:proofErr w:type="spellStart"/>
      <w:r>
        <w:t>static</w:t>
      </w:r>
      <w:proofErr w:type="spellEnd"/>
      <w:r>
        <w:t xml:space="preserve">/imagens e é referenciada no fragmento </w:t>
      </w:r>
      <w:proofErr w:type="spellStart"/>
      <w:r>
        <w:t>cabecalho</w:t>
      </w:r>
      <w:proofErr w:type="spellEnd"/>
      <w:r>
        <w:t xml:space="preserve">. Os links do menu usam </w:t>
      </w:r>
      <w:proofErr w:type="spellStart"/>
      <w:r>
        <w:t>sec:authorize</w:t>
      </w:r>
      <w:proofErr w:type="spellEnd"/>
      <w:r>
        <w:t>, então um item novo pode aparecer só para os perfis certos.</w:t>
      </w:r>
    </w:p>
    <w:p w14:paraId="21C2B57B" w14:textId="77777777" w:rsidR="00E6715A" w:rsidRDefault="001D4D92">
      <w:pPr>
        <w:pStyle w:val="Ttulo2"/>
      </w:pPr>
      <w:bookmarkStart w:id="17" w:name="_Toc242384595"/>
      <w:r>
        <w:t>4.4 NOVAS FUNCIONALIDADES E REGRAS DE ACESSO</w:t>
      </w:r>
      <w:bookmarkEnd w:id="17"/>
    </w:p>
    <w:p w14:paraId="45B90148" w14:textId="77777777" w:rsidR="00E6715A" w:rsidRDefault="001D4D92">
      <w:pPr>
        <w:keepNext/>
        <w:ind w:firstLine="709"/>
        <w:jc w:val="both"/>
      </w:pPr>
      <w:r>
        <w:t>Uma funcionalidade nova segue o caminho do quadro 3. Na prática, os passos são:</w:t>
      </w:r>
    </w:p>
    <w:p w14:paraId="6572F993" w14:textId="77777777" w:rsidR="00E6715A" w:rsidRDefault="001D4D92">
      <w:pPr>
        <w:ind w:left="1134" w:hanging="425"/>
        <w:jc w:val="both"/>
      </w:pPr>
      <w:r>
        <w:t xml:space="preserve">a) criar a página em </w:t>
      </w:r>
      <w:proofErr w:type="spellStart"/>
      <w:r>
        <w:t>templates</w:t>
      </w:r>
      <w:proofErr w:type="spellEnd"/>
      <w:r>
        <w:t>, usando os fragmentos de layout.html;</w:t>
      </w:r>
    </w:p>
    <w:p w14:paraId="06DD751E" w14:textId="77777777" w:rsidR="00E6715A" w:rsidRDefault="001D4D92">
      <w:pPr>
        <w:ind w:left="1134" w:hanging="425"/>
        <w:jc w:val="both"/>
      </w:pPr>
      <w:r>
        <w:t xml:space="preserve">b) criar ou ampliar um </w:t>
      </w:r>
      <w:proofErr w:type="spellStart"/>
      <w:r>
        <w:t>controller</w:t>
      </w:r>
      <w:proofErr w:type="spellEnd"/>
      <w:r>
        <w:t xml:space="preserve"> com a rota, sem colocar regra de negócio nele;</w:t>
      </w:r>
    </w:p>
    <w:p w14:paraId="78E2A4E9" w14:textId="77777777" w:rsidR="00E6715A" w:rsidRDefault="001D4D92">
      <w:pPr>
        <w:ind w:left="1134" w:hanging="425"/>
        <w:jc w:val="both"/>
      </w:pPr>
      <w:r>
        <w:t xml:space="preserve">c) declarar o método na interface do pacote </w:t>
      </w:r>
      <w:proofErr w:type="spellStart"/>
      <w:r>
        <w:t>service</w:t>
      </w:r>
      <w:proofErr w:type="spellEnd"/>
      <w:r>
        <w:t xml:space="preserve"> e implementar as regras em </w:t>
      </w:r>
      <w:proofErr w:type="spellStart"/>
      <w:r>
        <w:t>service.impl</w:t>
      </w:r>
      <w:proofErr w:type="spellEnd"/>
      <w:r>
        <w:t>;</w:t>
      </w:r>
    </w:p>
    <w:p w14:paraId="29DD7482" w14:textId="77777777" w:rsidR="00E6715A" w:rsidRDefault="001D4D92">
      <w:pPr>
        <w:ind w:left="1134" w:hanging="425"/>
        <w:jc w:val="both"/>
      </w:pPr>
      <w:r>
        <w:t xml:space="preserve">d) se houver dados novos, criar a entidade, o repositório, os </w:t>
      </w:r>
      <w:proofErr w:type="spellStart"/>
      <w:r>
        <w:t>DTOs</w:t>
      </w:r>
      <w:proofErr w:type="spellEnd"/>
      <w:r>
        <w:t xml:space="preserve"> e o </w:t>
      </w:r>
      <w:proofErr w:type="spellStart"/>
      <w:r>
        <w:t>mapper</w:t>
      </w:r>
      <w:proofErr w:type="spellEnd"/>
      <w:r>
        <w:t xml:space="preserve"> correspondentes;</w:t>
      </w:r>
    </w:p>
    <w:p w14:paraId="2FCB6E6D" w14:textId="77777777" w:rsidR="00E6715A" w:rsidRDefault="001D4D92">
      <w:pPr>
        <w:ind w:left="1134" w:hanging="425"/>
        <w:jc w:val="both"/>
      </w:pPr>
      <w:r>
        <w:t xml:space="preserve">e) liberar a rota na </w:t>
      </w:r>
      <w:proofErr w:type="spellStart"/>
      <w:r>
        <w:t>SecurityConfig</w:t>
      </w:r>
      <w:proofErr w:type="spellEnd"/>
      <w:r>
        <w:t xml:space="preserve">, no bloco </w:t>
      </w:r>
      <w:proofErr w:type="spellStart"/>
      <w:r>
        <w:t>authorizeHttpRequests</w:t>
      </w:r>
      <w:proofErr w:type="spellEnd"/>
      <w:r>
        <w:t>, indicando quais perfis podem acessá-la;</w:t>
      </w:r>
    </w:p>
    <w:p w14:paraId="2A582537" w14:textId="77777777" w:rsidR="00E6715A" w:rsidRDefault="001D4D92">
      <w:pPr>
        <w:ind w:left="1134" w:hanging="425"/>
        <w:jc w:val="both"/>
      </w:pPr>
      <w:r>
        <w:t xml:space="preserve">f) se a página tiver link no menu, acrescentá-lo no fragmento </w:t>
      </w:r>
      <w:proofErr w:type="spellStart"/>
      <w:r>
        <w:t>cabecalho</w:t>
      </w:r>
      <w:proofErr w:type="spellEnd"/>
      <w:r>
        <w:t xml:space="preserve"> com </w:t>
      </w:r>
      <w:proofErr w:type="spellStart"/>
      <w:r>
        <w:t>sec:authorize</w:t>
      </w:r>
      <w:proofErr w:type="spellEnd"/>
      <w:r>
        <w:t>.</w:t>
      </w:r>
    </w:p>
    <w:p w14:paraId="12986BC0" w14:textId="77777777" w:rsidR="00E6715A" w:rsidRDefault="001D4D92">
      <w:pPr>
        <w:ind w:firstLine="709"/>
        <w:jc w:val="both"/>
      </w:pPr>
      <w:r>
        <w:t xml:space="preserve">Se o PFC precisar de outros perfis, eles entram na enumeração </w:t>
      </w:r>
      <w:proofErr w:type="spellStart"/>
      <w:r>
        <w:t>PerfilEnum</w:t>
      </w:r>
      <w:proofErr w:type="spellEnd"/>
      <w:r>
        <w:t xml:space="preserve"> e nas regras da </w:t>
      </w:r>
      <w:proofErr w:type="spellStart"/>
      <w:r>
        <w:t>SecurityConfig</w:t>
      </w:r>
      <w:proofErr w:type="spellEnd"/>
      <w:r>
        <w:t>. Como os nomes atuais são genéricos, também dá para manter os três níveis e mudar só o texto exibido nas páginas.</w:t>
      </w:r>
    </w:p>
    <w:p w14:paraId="7C6A6423" w14:textId="77777777" w:rsidR="00E6715A" w:rsidRDefault="001D4D92">
      <w:pPr>
        <w:pStyle w:val="Ttulo1"/>
        <w:pageBreakBefore/>
      </w:pPr>
      <w:bookmarkStart w:id="18" w:name="_Toc242384596"/>
      <w:r>
        <w:lastRenderedPageBreak/>
        <w:t>5 REQUISITOS E REGRAS DE NEGÓCIO</w:t>
      </w:r>
      <w:bookmarkEnd w:id="18"/>
    </w:p>
    <w:p w14:paraId="1890862F" w14:textId="77777777" w:rsidR="00E6715A" w:rsidRDefault="001D4D92">
      <w:pPr>
        <w:ind w:firstLine="709"/>
        <w:jc w:val="both"/>
      </w:pPr>
      <w:r>
        <w:t xml:space="preserve">Segundo </w:t>
      </w:r>
      <w:proofErr w:type="spellStart"/>
      <w:r>
        <w:t>Sommerville</w:t>
      </w:r>
      <w:proofErr w:type="spellEnd"/>
      <w:r>
        <w:t xml:space="preserve"> (2011, p. 59), os requisitos funcionais descrevem os serviços que o sistema oferece e como ele se comporta diante de entradas e situações específicas. Os requisitos não funcionais foram classificados, como propõe o mesmo autor (</w:t>
      </w:r>
      <w:proofErr w:type="spellStart"/>
      <w:r>
        <w:t>Sommerville</w:t>
      </w:r>
      <w:proofErr w:type="spellEnd"/>
      <w:r>
        <w:t>, 2011, p. 61), em requisitos de produto, organizacionais e externos. Esta seção apresenta os atores, os requisitos com a situação de cada um e as regras de negócio.</w:t>
      </w:r>
    </w:p>
    <w:p w14:paraId="7B78691A" w14:textId="77777777" w:rsidR="00E6715A" w:rsidRDefault="001D4D92">
      <w:pPr>
        <w:pStyle w:val="Ttulo2"/>
      </w:pPr>
      <w:bookmarkStart w:id="19" w:name="_Toc242384597"/>
      <w:r>
        <w:t>5.1 ATORES E PERMISSÕES</w:t>
      </w:r>
      <w:bookmarkEnd w:id="19"/>
    </w:p>
    <w:p w14:paraId="5564F4D8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>Quadro 5 – Atores do sistema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6803"/>
      </w:tblGrid>
      <w:tr w:rsidR="00E6715A" w14:paraId="408AF5D6" w14:textId="77777777">
        <w:trPr>
          <w:cantSplit/>
          <w:tblHeader/>
        </w:trPr>
        <w:tc>
          <w:tcPr>
            <w:tcW w:w="2268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11D99D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6803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D61907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E6715A" w14:paraId="02FF8583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05F9D8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Visitante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4EAAE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Pessoa sem sessão iniciada. Cria conta e entra no sistema.</w:t>
            </w:r>
          </w:p>
        </w:tc>
      </w:tr>
      <w:tr w:rsidR="00E6715A" w14:paraId="038FC065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B1B66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AF4FA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Perfil de quem se cadastra. Acessa a página inicial e sai do sistema.</w:t>
            </w:r>
          </w:p>
        </w:tc>
      </w:tr>
      <w:tr w:rsidR="00E6715A" w14:paraId="537B2A60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D4869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3BDC3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Perfil intermediário. Tem o acesso do USER e entra na área de gerenciamento.</w:t>
            </w:r>
          </w:p>
        </w:tc>
      </w:tr>
      <w:tr w:rsidR="00E6715A" w14:paraId="75963245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15984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27F380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Responsável pelo sistema. Tem o acesso do MANAGER e lista, edita e exclui usuários.</w:t>
            </w:r>
          </w:p>
        </w:tc>
      </w:tr>
      <w:tr w:rsidR="00E6715A" w14:paraId="2CECA764" w14:textId="77777777">
        <w:trPr>
          <w:cantSplit/>
        </w:trPr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13825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Sistema</w:t>
            </w:r>
          </w:p>
        </w:tc>
        <w:tc>
          <w:tcPr>
            <w:tcW w:w="6803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7B440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Ações automáticas: controle de acesso às rotas, expiração das sessões e aplicação do tema.</w:t>
            </w:r>
          </w:p>
        </w:tc>
      </w:tr>
    </w:tbl>
    <w:p w14:paraId="0DDE76AE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2A7BB266" w14:textId="77777777" w:rsidR="00E6715A" w:rsidRDefault="001D4D92">
      <w:pPr>
        <w:keepNext/>
        <w:ind w:firstLine="709"/>
        <w:jc w:val="both"/>
      </w:pPr>
      <w:r>
        <w:t xml:space="preserve">Separar os perfis segue o princípio apresentado por </w:t>
      </w:r>
      <w:proofErr w:type="spellStart"/>
      <w:r>
        <w:t>Sommerville</w:t>
      </w:r>
      <w:proofErr w:type="spellEnd"/>
      <w:r>
        <w:t xml:space="preserve"> (2011, p. 267) de dar a cada usuário só o acesso de que ele precisa, o que diminui o estrago de uma conta comprometida. O servidor confere as permissões em toda requisição. O cabeçalho só esconde os links que o perfil não pode usar, e quem digita a URL direto continua barrado. O quadro 6 mostra o que cada perfil acessa.</w:t>
      </w:r>
    </w:p>
    <w:p w14:paraId="6677CDF1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>Quadro 6 – Permissões por perfil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478"/>
        <w:gridCol w:w="1131"/>
        <w:gridCol w:w="1123"/>
        <w:gridCol w:w="1214"/>
        <w:gridCol w:w="1125"/>
      </w:tblGrid>
      <w:tr w:rsidR="00E6715A" w14:paraId="2E1B9CC6" w14:textId="77777777">
        <w:trPr>
          <w:cantSplit/>
          <w:tblHeader/>
        </w:trPr>
        <w:tc>
          <w:tcPr>
            <w:tcW w:w="4535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D247D0E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Funcionalidade (rotas)</w:t>
            </w:r>
          </w:p>
        </w:tc>
        <w:tc>
          <w:tcPr>
            <w:tcW w:w="1134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DE4825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Visitante</w:t>
            </w:r>
          </w:p>
        </w:tc>
        <w:tc>
          <w:tcPr>
            <w:tcW w:w="1134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98286EA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USER</w:t>
            </w:r>
          </w:p>
        </w:tc>
        <w:tc>
          <w:tcPr>
            <w:tcW w:w="1134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7E7FD2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MANAGER</w:t>
            </w:r>
          </w:p>
        </w:tc>
        <w:tc>
          <w:tcPr>
            <w:tcW w:w="1134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A79B4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ADMIN</w:t>
            </w:r>
          </w:p>
        </w:tc>
      </w:tr>
      <w:tr w:rsidR="00E6715A" w14:paraId="72297C9F" w14:textId="77777777">
        <w:trPr>
          <w:cantSplit/>
        </w:trPr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5A1C1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Cadastrar conta e entrar (/cadastro, /login)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FF5699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E1873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0D71B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D07BC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—</w:t>
            </w:r>
          </w:p>
        </w:tc>
      </w:tr>
      <w:tr w:rsidR="00E6715A" w14:paraId="5D3B70CA" w14:textId="77777777">
        <w:trPr>
          <w:cantSplit/>
        </w:trPr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C9EDF5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Página inicial e sair (/inicio, /logout)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EBD98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04518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B97BB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CB1D9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Sim</w:t>
            </w:r>
          </w:p>
        </w:tc>
      </w:tr>
      <w:tr w:rsidR="00E6715A" w14:paraId="4B7C286D" w14:textId="77777777">
        <w:trPr>
          <w:cantSplit/>
        </w:trPr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62D91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Área de gerenciamento (/gerenciamento)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2FFE5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3BEF3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542A7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EE77F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Sim</w:t>
            </w:r>
          </w:p>
        </w:tc>
      </w:tr>
      <w:tr w:rsidR="00E6715A" w14:paraId="60115F77" w14:textId="77777777">
        <w:trPr>
          <w:cantSplit/>
        </w:trPr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527A93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Administração e lista de usuários (/admin, /admin/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92EDE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BEAC9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EFCA4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2F490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Sim</w:t>
            </w:r>
          </w:p>
        </w:tc>
      </w:tr>
      <w:tr w:rsidR="00E6715A" w14:paraId="24CCCC42" w14:textId="77777777">
        <w:trPr>
          <w:cantSplit/>
        </w:trPr>
        <w:tc>
          <w:tcPr>
            <w:tcW w:w="4535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8854D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Editar e excluir usuários (/admin/</w:t>
            </w:r>
            <w:proofErr w:type="spellStart"/>
            <w:r>
              <w:rPr>
                <w:sz w:val="20"/>
                <w:szCs w:val="20"/>
              </w:rPr>
              <w:t>usuarios</w:t>
            </w:r>
            <w:proofErr w:type="spellEnd"/>
            <w:r>
              <w:rPr>
                <w:sz w:val="20"/>
                <w:szCs w:val="20"/>
              </w:rPr>
              <w:t>/{id}/editar e /excluir)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A2B723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9144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1BA40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70C89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Sim</w:t>
            </w:r>
          </w:p>
        </w:tc>
      </w:tr>
    </w:tbl>
    <w:p w14:paraId="5FC4D3D2" w14:textId="77777777" w:rsidR="00E6715A" w:rsidRDefault="001D4D92">
      <w:pPr>
        <w:keepNext/>
        <w:spacing w:before="60" w:line="240" w:lineRule="auto"/>
      </w:pPr>
      <w:r>
        <w:rPr>
          <w:sz w:val="20"/>
          <w:szCs w:val="20"/>
        </w:rPr>
        <w:t>Fonte: Elaborado pelo autor (2026).</w:t>
      </w:r>
    </w:p>
    <w:p w14:paraId="1CFF02F2" w14:textId="77777777" w:rsidR="00E6715A" w:rsidRDefault="001D4D92">
      <w:pPr>
        <w:spacing w:after="240" w:line="240" w:lineRule="auto"/>
      </w:pPr>
      <w:r>
        <w:rPr>
          <w:sz w:val="20"/>
          <w:szCs w:val="20"/>
        </w:rPr>
        <w:t>Nota: o traço indica que a ação não se aplica a quem já está autenticado.</w:t>
      </w:r>
    </w:p>
    <w:p w14:paraId="7E20C7B7" w14:textId="77777777" w:rsidR="00E6715A" w:rsidRDefault="001D4D92">
      <w:pPr>
        <w:ind w:firstLine="709"/>
        <w:jc w:val="both"/>
      </w:pPr>
      <w:r>
        <w:lastRenderedPageBreak/>
        <w:t>Hoje a área de gerenciamento só mostra uma mensagem de acesso. Ela existe para receber, no PFC, as funções do perfil intermediário.</w:t>
      </w:r>
    </w:p>
    <w:p w14:paraId="4A9AB476" w14:textId="77777777" w:rsidR="00E6715A" w:rsidRDefault="001D4D92">
      <w:pPr>
        <w:pStyle w:val="Ttulo2"/>
      </w:pPr>
      <w:bookmarkStart w:id="20" w:name="_Toc242384598"/>
      <w:r>
        <w:t>5.2 REQUISITOS FUNCIONAIS</w:t>
      </w:r>
      <w:bookmarkEnd w:id="20"/>
    </w:p>
    <w:p w14:paraId="2C09EBCF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>Quadro 7 – Resumo dos requisitos funcionais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3969"/>
        <w:gridCol w:w="3968"/>
      </w:tblGrid>
      <w:tr w:rsidR="00E6715A" w14:paraId="2C41490A" w14:textId="77777777">
        <w:trPr>
          <w:cantSplit/>
          <w:tblHeader/>
        </w:trPr>
        <w:tc>
          <w:tcPr>
            <w:tcW w:w="1134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3A82EFB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969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1F114D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3968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E780B3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Situação</w:t>
            </w:r>
          </w:p>
        </w:tc>
      </w:tr>
      <w:tr w:rsidR="00E6715A" w14:paraId="119394AF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9BE1B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RF01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2E341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Cadastrar usuário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90582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0482D007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5BBCB5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RF02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075040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Autenticar usuário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2758B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23F6CE7C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735FD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RF03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A30263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Encerrar sessão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658B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0382CF98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5C28A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RF04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8FDAE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Controlar o acesso às páginas por perfil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CD495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032E3906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62B6E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RF05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0FE76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Exibir a página inicial do usuário autenticado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2E382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Atendido. A página mostra o e-mail. Nome, perfil e data de cadastro ficam para uma futura página “Meu perfil”.</w:t>
            </w:r>
          </w:p>
        </w:tc>
      </w:tr>
      <w:tr w:rsidR="00E6715A" w14:paraId="75211718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4E4C6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RF06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D6189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Listar usuários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57A051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Atendido. Somente ADMIN, sem busca e sem paginação.</w:t>
            </w:r>
          </w:p>
        </w:tc>
      </w:tr>
      <w:tr w:rsidR="00E6715A" w14:paraId="586E71EC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17FDD3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RF07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567D9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Editar usuário (nome, e-mail e perfil)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1CF84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3D6906CE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53D4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RF08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DDB99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Excluir usuário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26CBE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72B400A0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136D4F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RF09</w:t>
            </w:r>
          </w:p>
        </w:tc>
        <w:tc>
          <w:tcPr>
            <w:tcW w:w="3969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95EB0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Aplicar o nome e o tema visual configurados</w:t>
            </w:r>
          </w:p>
        </w:tc>
        <w:tc>
          <w:tcPr>
            <w:tcW w:w="39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66C58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</w:tbl>
    <w:p w14:paraId="7E88EE00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661F5F92" w14:textId="77777777" w:rsidR="00E6715A" w:rsidRDefault="001D4D92">
      <w:pPr>
        <w:pStyle w:val="Ttulo2"/>
      </w:pPr>
      <w:bookmarkStart w:id="21" w:name="_Toc242384599"/>
      <w:r>
        <w:lastRenderedPageBreak/>
        <w:t>5.3 REQUISITOS NÃO FUNCIONAIS</w:t>
      </w:r>
      <w:bookmarkEnd w:id="21"/>
    </w:p>
    <w:p w14:paraId="5CA261B1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>Quadro 8 – Resumo dos requisitos não funcionais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4820"/>
        <w:gridCol w:w="3117"/>
      </w:tblGrid>
      <w:tr w:rsidR="00E6715A" w14:paraId="2CA07CC5" w14:textId="77777777">
        <w:trPr>
          <w:cantSplit/>
          <w:tblHeader/>
        </w:trPr>
        <w:tc>
          <w:tcPr>
            <w:tcW w:w="1134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8AB497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482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03EF745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3117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A0F9EB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Situação</w:t>
            </w:r>
          </w:p>
        </w:tc>
      </w:tr>
      <w:tr w:rsidR="00E6715A" w14:paraId="53F79A4A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3DF679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RNF01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C95AD0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Senhas só como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1C911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2549A1DC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E6EEC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RNF02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63700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Autenticação e autorização pelo Spring Security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CEBD8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 (verificação manual)</w:t>
            </w:r>
          </w:p>
        </w:tc>
      </w:tr>
      <w:tr w:rsidR="00E6715A" w14:paraId="6B339E33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D3492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RNF03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8A9CA3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Proteção CSRF nos formulários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BF552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550EE143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48F84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RNF04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6A597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Cookie de sessão protegido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F82778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Parcial (atributo </w:t>
            </w:r>
            <w:proofErr w:type="spellStart"/>
            <w:r>
              <w:rPr>
                <w:sz w:val="20"/>
                <w:szCs w:val="20"/>
              </w:rPr>
              <w:t>Secure</w:t>
            </w:r>
            <w:proofErr w:type="spellEnd"/>
            <w:r>
              <w:rPr>
                <w:sz w:val="20"/>
                <w:szCs w:val="20"/>
              </w:rPr>
              <w:t xml:space="preserve"> não configurado)</w:t>
            </w:r>
          </w:p>
        </w:tc>
      </w:tr>
      <w:tr w:rsidR="00E6715A" w14:paraId="02C258D2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E4A9C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RNF05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D52C48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Conexão segura com o Atlas e URI fora do código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B49A16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1C3AEEB6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D626C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RNF06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99E2B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Escape dos dados exibidos (XSS)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9AF87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20061C98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BE46AC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RNF07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4E1F42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Código organizado em camadas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60EA38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023201CD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83BA2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RNF08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8A2AB6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Interface separada da lógica, com temas em CSS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95643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288BE050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7BBFF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RNF09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7FF378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Perfis e regras de acesso em um único lugar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C2EC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6DE3D3D8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292A3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RNF10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B46437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Mensagens de validação em português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964BB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63F6A321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42E4E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RNF11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5541D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Uso em telas a partir de 360 pixels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CAFA7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Não verificado</w:t>
            </w:r>
          </w:p>
        </w:tc>
      </w:tr>
      <w:tr w:rsidR="00E6715A" w14:paraId="7FE359A1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DD205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RNF12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2EDDBC" w14:textId="77777777" w:rsidR="00E6715A" w:rsidRPr="00DA06A8" w:rsidRDefault="001D4D92">
            <w:pPr>
              <w:keepNext/>
              <w:keepLines/>
              <w:spacing w:after="40" w:line="240" w:lineRule="auto"/>
              <w:rPr>
                <w:lang w:val="en-US"/>
              </w:rPr>
            </w:pPr>
            <w:r w:rsidRPr="00DA06A8">
              <w:rPr>
                <w:sz w:val="20"/>
                <w:szCs w:val="20"/>
                <w:lang w:val="en-US"/>
              </w:rPr>
              <w:t xml:space="preserve">Java 21, Spring Boot 4.1.1, Spring Security e </w:t>
            </w:r>
            <w:proofErr w:type="spellStart"/>
            <w:r w:rsidRPr="00DA06A8">
              <w:rPr>
                <w:sz w:val="20"/>
                <w:szCs w:val="20"/>
                <w:lang w:val="en-US"/>
              </w:rPr>
              <w:t>Thymeleaf</w:t>
            </w:r>
            <w:proofErr w:type="spellEnd"/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FD424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05576265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FF2612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RNF13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863C7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Usuários e sessões no </w:t>
            </w:r>
            <w:proofErr w:type="spellStart"/>
            <w:r>
              <w:rPr>
                <w:sz w:val="20"/>
                <w:szCs w:val="20"/>
              </w:rPr>
              <w:t>MongoDB</w:t>
            </w:r>
            <w:proofErr w:type="spellEnd"/>
            <w:r>
              <w:rPr>
                <w:sz w:val="20"/>
                <w:szCs w:val="20"/>
              </w:rPr>
              <w:t xml:space="preserve"> Atlas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CB2BA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10F31F27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466684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RNF14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BC20D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Repositório no GitHub com </w:t>
            </w:r>
            <w:proofErr w:type="spellStart"/>
            <w:r>
              <w:rPr>
                <w:sz w:val="20"/>
                <w:szCs w:val="20"/>
              </w:rPr>
              <w:t>GitFlow</w:t>
            </w:r>
            <w:proofErr w:type="spellEnd"/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745EF1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0206B903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9FED90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RNF15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D9EFA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README com instruções de execução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CB1C3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  <w:tr w:rsidR="00E6715A" w14:paraId="6211689F" w14:textId="77777777">
        <w:trPr>
          <w:cantSplit/>
        </w:trPr>
        <w:tc>
          <w:tcPr>
            <w:tcW w:w="1134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6F456B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RNF16</w:t>
            </w:r>
          </w:p>
        </w:tc>
        <w:tc>
          <w:tcPr>
            <w:tcW w:w="4820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6AEC3C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Documentação em PDF conforme a ABNT</w:t>
            </w:r>
          </w:p>
        </w:tc>
        <w:tc>
          <w:tcPr>
            <w:tcW w:w="3117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98B2D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Atendido</w:t>
            </w:r>
          </w:p>
        </w:tc>
      </w:tr>
    </w:tbl>
    <w:p w14:paraId="50E79465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5F34D176" w14:textId="77777777" w:rsidR="00E6715A" w:rsidRDefault="001D4D92">
      <w:pPr>
        <w:pStyle w:val="Ttulo2"/>
      </w:pPr>
      <w:bookmarkStart w:id="22" w:name="_Toc242384600"/>
      <w:r>
        <w:lastRenderedPageBreak/>
        <w:t>5.4 REGRAS DE NEGÓCIO</w:t>
      </w:r>
      <w:bookmarkEnd w:id="22"/>
    </w:p>
    <w:p w14:paraId="085495DB" w14:textId="77777777" w:rsidR="00E6715A" w:rsidRDefault="001D4D92">
      <w:pPr>
        <w:keepNext/>
        <w:ind w:firstLine="709"/>
        <w:jc w:val="both"/>
      </w:pPr>
      <w:r>
        <w:t>As regras de negócio valem para todo o sistema e são conferidas no servidor, mesmo as que a interface também verifica.</w:t>
      </w:r>
    </w:p>
    <w:p w14:paraId="30059AF2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t>Quadro 9 – Regras de negócio: cadastro, login e sessão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268"/>
        <w:gridCol w:w="5952"/>
      </w:tblGrid>
      <w:tr w:rsidR="00E6715A" w14:paraId="6361F86F" w14:textId="77777777">
        <w:trPr>
          <w:cantSplit/>
          <w:tblHeader/>
        </w:trPr>
        <w:tc>
          <w:tcPr>
            <w:tcW w:w="851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160C14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68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DA5720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Regra</w:t>
            </w:r>
          </w:p>
        </w:tc>
        <w:tc>
          <w:tcPr>
            <w:tcW w:w="5952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D4D23C5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E6715A" w14:paraId="1ADC2A86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84B02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RN01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D67948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E-mail único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9BAB5C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Cada e-mail pertence a uma única conta. O e-mail é guardado e comparado sem espaços nas pontas e em letras minúsculas, e o banco tem índice único nesse campo.</w:t>
            </w:r>
          </w:p>
        </w:tc>
      </w:tr>
      <w:tr w:rsidR="00E6715A" w14:paraId="1EE62E6C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5815F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RN02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509DC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Dados válidos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8C1690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O nome deve ter de 2 a 100 caracteres e o e-mail deve ter formato válido, com até 254 caracteres. A validação acontece no servidor, mesmo quando o navegador também </w:t>
            </w:r>
            <w:proofErr w:type="spellStart"/>
            <w:r>
              <w:rPr>
                <w:sz w:val="20"/>
                <w:szCs w:val="20"/>
              </w:rPr>
              <w:t>valida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6715A" w14:paraId="42F8148A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F8F9DA7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RN03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A0074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Tamanho da senha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D431E8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A senha deve ter no mínimo 8 caracteres e no máximo 72 bytes em UTF-8, o limite do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>. Nesta versão não há campo de confirmação nem exigência de letra maiúscula, número ou símbolo.</w:t>
            </w:r>
          </w:p>
        </w:tc>
      </w:tr>
      <w:tr w:rsidR="00E6715A" w14:paraId="027B13AC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238BBC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RN04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588FD1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Sigilo da senha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612FF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A senha é guardada só como </w:t>
            </w:r>
            <w:proofErr w:type="spellStart"/>
            <w:r>
              <w:rPr>
                <w:sz w:val="20"/>
                <w:szCs w:val="20"/>
              </w:rPr>
              <w:t>hash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e nunca é exibida nas páginas nem devolvida pelo serviço.</w:t>
            </w:r>
          </w:p>
        </w:tc>
      </w:tr>
      <w:tr w:rsidR="00E6715A" w14:paraId="5B4350BD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AE4C48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RN05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B132BD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Perfil inicial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F4393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Todo cadastro público recebe o perfil USER. Só um ADMIN altera perfis pela aplicação. O primeiro administrador é preparado alterando o campo perfil do seu documento no Atlas (seção 3.4).</w:t>
            </w:r>
          </w:p>
        </w:tc>
      </w:tr>
      <w:tr w:rsidR="00E6715A" w14:paraId="3CE5D916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7D3C2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RN06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786CD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Mensagem genérica de login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9F37BE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Uma tentativa de login malsucedida sempre mostra “E-mail ou senha inválidos.”, sem revelar se o e-mail existe.</w:t>
            </w:r>
          </w:p>
        </w:tc>
      </w:tr>
      <w:tr w:rsidR="00E6715A" w14:paraId="1293434B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C5FE5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RN07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BBA8F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Sessão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4E2FF9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A sessão é gravada na coleção </w:t>
            </w:r>
            <w:proofErr w:type="spellStart"/>
            <w:r>
              <w:rPr>
                <w:sz w:val="20"/>
                <w:szCs w:val="20"/>
              </w:rPr>
              <w:t>sessoes</w:t>
            </w:r>
            <w:proofErr w:type="spellEnd"/>
            <w:r>
              <w:rPr>
                <w:sz w:val="20"/>
                <w:szCs w:val="20"/>
              </w:rPr>
              <w:t xml:space="preserve"> do Atlas e expira após 30 minutos sem atividade. O cookie SESSION usa </w:t>
            </w:r>
            <w:proofErr w:type="spellStart"/>
            <w:r>
              <w:rPr>
                <w:sz w:val="20"/>
                <w:szCs w:val="20"/>
              </w:rPr>
              <w:t>HttpOnly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SameSite</w:t>
            </w:r>
            <w:proofErr w:type="spellEnd"/>
            <w:r>
              <w:rPr>
                <w:sz w:val="20"/>
                <w:szCs w:val="20"/>
              </w:rPr>
              <w:t>=</w:t>
            </w:r>
            <w:proofErr w:type="spellStart"/>
            <w:r>
              <w:rPr>
                <w:sz w:val="20"/>
                <w:szCs w:val="20"/>
              </w:rPr>
              <w:t>Lax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E6715A" w14:paraId="09F63B45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8953F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RN08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65E0C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Destino após o login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86DDE4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Todos os perfis são levados a /</w:t>
            </w:r>
            <w:proofErr w:type="spellStart"/>
            <w:r>
              <w:rPr>
                <w:sz w:val="20"/>
                <w:szCs w:val="20"/>
              </w:rPr>
              <w:t>inicio</w:t>
            </w:r>
            <w:proofErr w:type="spellEnd"/>
            <w:r>
              <w:rPr>
                <w:sz w:val="20"/>
                <w:szCs w:val="20"/>
              </w:rPr>
              <w:t>. O cabeçalho mostra só as opções permitidas ao perfil.</w:t>
            </w:r>
          </w:p>
        </w:tc>
      </w:tr>
      <w:tr w:rsidR="00E6715A" w14:paraId="78D0410B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64C6CE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RN09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CF9D10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Encerramento da sessão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D4B27E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O logout é feito por POST para /logout com token CSRF. A sessão é invalidada, os cookies SESSION e JSESSIONID são apagados e o login exibe a mensagem de saída.</w:t>
            </w:r>
          </w:p>
        </w:tc>
      </w:tr>
    </w:tbl>
    <w:p w14:paraId="685C48D1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376263A7" w14:textId="77777777" w:rsidR="00E6715A" w:rsidRDefault="001D4D92">
      <w:pPr>
        <w:keepNext/>
        <w:spacing w:before="240" w:after="80" w:line="240" w:lineRule="auto"/>
        <w:jc w:val="center"/>
      </w:pPr>
      <w:r>
        <w:rPr>
          <w:sz w:val="20"/>
          <w:szCs w:val="20"/>
        </w:rPr>
        <w:lastRenderedPageBreak/>
        <w:t>Quadro 10 – Regras de negócio: acesso, administração e 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2268"/>
        <w:gridCol w:w="5952"/>
      </w:tblGrid>
      <w:tr w:rsidR="00E6715A" w14:paraId="1F00E7F1" w14:textId="77777777">
        <w:trPr>
          <w:cantSplit/>
          <w:tblHeader/>
        </w:trPr>
        <w:tc>
          <w:tcPr>
            <w:tcW w:w="851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95BC75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68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F6BB697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Regra</w:t>
            </w:r>
          </w:p>
        </w:tc>
        <w:tc>
          <w:tcPr>
            <w:tcW w:w="5952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48696A" w14:textId="77777777" w:rsidR="00E6715A" w:rsidRDefault="001D4D92">
            <w:pPr>
              <w:keepNext/>
              <w:keepLines/>
              <w:spacing w:after="40" w:line="240" w:lineRule="auto"/>
              <w:jc w:val="center"/>
            </w:pPr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</w:tr>
      <w:tr w:rsidR="00E6715A" w14:paraId="41A12B55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CED9A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RN10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7F972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Acesso por rota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5BC2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São públicas /, /login, /cadastro, /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/**, /imagens/** e /</w:t>
            </w:r>
            <w:proofErr w:type="spellStart"/>
            <w:r>
              <w:rPr>
                <w:sz w:val="20"/>
                <w:szCs w:val="20"/>
              </w:rPr>
              <w:t>error</w:t>
            </w:r>
            <w:proofErr w:type="spellEnd"/>
            <w:r>
              <w:rPr>
                <w:sz w:val="20"/>
                <w:szCs w:val="20"/>
              </w:rPr>
              <w:t xml:space="preserve"> (a rota / só redireciona para /inicio). /gerenciamento exige MANAGER ou ADMIN. /admin e /admin/** exigem ADMIN. Qualquer outra rota, incluindo /inicio, exige autenticação.</w:t>
            </w:r>
          </w:p>
        </w:tc>
      </w:tr>
      <w:tr w:rsidR="00E6715A" w14:paraId="6CE981CD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082C5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RN11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798E5B5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Acesso negado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FB1392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Quem abre uma rota protegida sem sessão vai para o login. Quem tem sessão, mas não tem o perfil exigido, recebe a página de acesso negado com status HTTP 403.</w:t>
            </w:r>
          </w:p>
        </w:tc>
      </w:tr>
      <w:tr w:rsidR="00E6715A" w14:paraId="26BD2177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25750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RN12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90697F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Proteção do administrador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01524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O administrador não pode excluir a própria conta nem alterar o próprio e-mail ou perfil pela aplicação. Essas mudanças exigem outra conta ADMIN.</w:t>
            </w:r>
          </w:p>
        </w:tc>
      </w:tr>
      <w:tr w:rsidR="00E6715A" w14:paraId="1F181548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B99F42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RN13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1F765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Efeito imediato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0B35B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Excluir uma conta ou alterar o e-mail ou o perfil marca as sessões do usuário como expiradas. Na próxima requisição ele volta ao login com o aviso de sessão encerrada.</w:t>
            </w:r>
          </w:p>
        </w:tc>
      </w:tr>
      <w:tr w:rsidR="00E6715A" w14:paraId="3CCF36E7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9F52B4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RN14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D8AC8A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Tema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411BAA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 xml:space="preserve">O nome do tema só pode ter letras minúsculas, números e hífen, validado na inicialização. O sistema carrega o arquivo de mesmo nome em </w:t>
            </w:r>
            <w:proofErr w:type="spellStart"/>
            <w:r>
              <w:rPr>
                <w:sz w:val="20"/>
                <w:szCs w:val="20"/>
              </w:rPr>
              <w:t>static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css</w:t>
            </w:r>
            <w:proofErr w:type="spellEnd"/>
            <w:r>
              <w:rPr>
                <w:sz w:val="20"/>
                <w:szCs w:val="20"/>
              </w:rPr>
              <w:t>/temas e não confere se ele existe.</w:t>
            </w:r>
          </w:p>
        </w:tc>
      </w:tr>
      <w:tr w:rsidR="00E6715A" w14:paraId="183F199C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47A1634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RN15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AB2C460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Listagem de usuários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24578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Só ADMIN lista usuários. A lista traz todos os cadastrados em ordem alfabética de nome, sem busca e sem paginação.</w:t>
            </w:r>
          </w:p>
        </w:tc>
      </w:tr>
      <w:tr w:rsidR="00E6715A" w14:paraId="4A08E1DC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C62C4B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RN16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9E230C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Edição de usuário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B3491F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O ADMIN pode alterar nome, e-mail e perfil (USER, MANAGER ou ADMIN), respeitando RN01, RN02 e RN12.</w:t>
            </w:r>
          </w:p>
        </w:tc>
      </w:tr>
      <w:tr w:rsidR="00E6715A" w14:paraId="5D76A64B" w14:textId="77777777">
        <w:trPr>
          <w:cantSplit/>
        </w:trPr>
        <w:tc>
          <w:tcPr>
            <w:tcW w:w="851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CD8638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b/>
                <w:bCs/>
                <w:sz w:val="20"/>
                <w:szCs w:val="20"/>
              </w:rPr>
              <w:t>RN17</w:t>
            </w:r>
          </w:p>
        </w:tc>
        <w:tc>
          <w:tcPr>
            <w:tcW w:w="2268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A2EF41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Exclusão de usuário</w:t>
            </w:r>
          </w:p>
        </w:tc>
        <w:tc>
          <w:tcPr>
            <w:tcW w:w="5952" w:type="dxa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C17373" w14:textId="77777777" w:rsidR="00E6715A" w:rsidRDefault="001D4D92">
            <w:pPr>
              <w:keepNext/>
              <w:keepLines/>
              <w:spacing w:after="40" w:line="240" w:lineRule="auto"/>
            </w:pPr>
            <w:r>
              <w:rPr>
                <w:sz w:val="20"/>
                <w:szCs w:val="20"/>
              </w:rPr>
              <w:t>A exclusão pede confirmação no navegador e remove a conta definitivamente. Não existe desativação nem reativação.</w:t>
            </w:r>
          </w:p>
        </w:tc>
      </w:tr>
    </w:tbl>
    <w:p w14:paraId="2BD668D5" w14:textId="77777777" w:rsidR="00E6715A" w:rsidRDefault="001D4D92">
      <w:pPr>
        <w:spacing w:before="60" w:after="240" w:line="240" w:lineRule="auto"/>
      </w:pPr>
      <w:r>
        <w:rPr>
          <w:sz w:val="20"/>
          <w:szCs w:val="20"/>
        </w:rPr>
        <w:t>Fonte: Elaborado pelo autor (2026).</w:t>
      </w:r>
    </w:p>
    <w:p w14:paraId="5B808832" w14:textId="77777777" w:rsidR="00E6715A" w:rsidRDefault="001D4D92">
      <w:pPr>
        <w:pStyle w:val="Ttulo1"/>
        <w:pageBreakBefore/>
      </w:pPr>
      <w:bookmarkStart w:id="23" w:name="_Toc242384601"/>
      <w:r>
        <w:lastRenderedPageBreak/>
        <w:t>6 CONSIDERAÇÕES FINAIS</w:t>
      </w:r>
      <w:bookmarkEnd w:id="23"/>
    </w:p>
    <w:p w14:paraId="6CF5D7AE" w14:textId="77777777" w:rsidR="00E6715A" w:rsidRDefault="001D4D92">
      <w:pPr>
        <w:ind w:firstLine="709"/>
        <w:jc w:val="both"/>
      </w:pPr>
      <w:r>
        <w:t xml:space="preserve">O sistema entregue cumpre o que a atividade pede: cadastro, login e logout, senhas com </w:t>
      </w:r>
      <w:proofErr w:type="spellStart"/>
      <w:r>
        <w:t>hash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, validação no servidor, três perfis com controle de acesso por rota, e usuários e sessões guardados no </w:t>
      </w:r>
      <w:proofErr w:type="spellStart"/>
      <w:r>
        <w:t>MongoDB</w:t>
      </w:r>
      <w:proofErr w:type="spellEnd"/>
      <w:r>
        <w:t xml:space="preserve"> Atlas. A divisão em camadas e a separação entre interface e regras permitem adaptar o projeto ao PFC mexendo na configuração, no CSS e nos fragmentos.</w:t>
      </w:r>
    </w:p>
    <w:p w14:paraId="2E600F2B" w14:textId="77777777" w:rsidR="00E6715A" w:rsidRDefault="001D4D92">
      <w:pPr>
        <w:ind w:firstLine="709"/>
        <w:jc w:val="both"/>
      </w:pPr>
      <w:r>
        <w:t>Para mim, foi útil escrever a primeira versão deste documento antes do código e depois compará-la com o que implementei. Algumas ideias do planejamento ficaram de fora, como a confirmação de senha e a desativação de contas. Outras surgiram durante o desenvolvimento, como a edição de usuários pelo administrador e o encerramento das sessões de quem é alterado ou excluído.</w:t>
      </w:r>
    </w:p>
    <w:p w14:paraId="3632C042" w14:textId="77777777" w:rsidR="00E6715A" w:rsidRDefault="001D4D92">
      <w:pPr>
        <w:keepNext/>
        <w:ind w:firstLine="709"/>
        <w:jc w:val="both"/>
      </w:pPr>
      <w:r>
        <w:t>Esta versão tem limitações que pretendo tratar nas próximas etapas:</w:t>
      </w:r>
    </w:p>
    <w:p w14:paraId="5406836F" w14:textId="77777777" w:rsidR="00E6715A" w:rsidRDefault="001D4D92">
      <w:pPr>
        <w:ind w:left="1134" w:hanging="425"/>
        <w:jc w:val="both"/>
      </w:pPr>
      <w:r>
        <w:t>a) a senha exige só o mínimo de 8 caracteres, sem campo de confirmação nem exigência de letra maiúscula, número e símbolo;</w:t>
      </w:r>
    </w:p>
    <w:p w14:paraId="18ED22E7" w14:textId="77777777" w:rsidR="00E6715A" w:rsidRDefault="001D4D92">
      <w:pPr>
        <w:ind w:left="1134" w:hanging="425"/>
        <w:jc w:val="both"/>
      </w:pPr>
      <w:r>
        <w:t>b) não existe uma página “Meu perfil” com nome, perfil e data de cadastro, e a entidade ainda não guarda a data de cadastro;</w:t>
      </w:r>
    </w:p>
    <w:p w14:paraId="5C60A8C5" w14:textId="77777777" w:rsidR="00E6715A" w:rsidRDefault="001D4D92">
      <w:pPr>
        <w:ind w:left="1134" w:hanging="425"/>
        <w:jc w:val="both"/>
      </w:pPr>
      <w:r>
        <w:t>c) a lista de usuários não tem busca nem paginação, o que vai pesar quando houver muitos registros;</w:t>
      </w:r>
    </w:p>
    <w:p w14:paraId="033777E5" w14:textId="77777777" w:rsidR="00E6715A" w:rsidRDefault="001D4D92">
      <w:pPr>
        <w:ind w:left="1134" w:hanging="425"/>
        <w:jc w:val="both"/>
      </w:pPr>
      <w:r>
        <w:t>d) a exclusão é definitiva, sem opção de desativar uma conta e reativá-la depois;</w:t>
      </w:r>
    </w:p>
    <w:p w14:paraId="01FF3601" w14:textId="77777777" w:rsidR="00E6715A" w:rsidRDefault="001D4D92">
      <w:pPr>
        <w:ind w:left="1134" w:hanging="425"/>
        <w:jc w:val="both"/>
      </w:pPr>
      <w:r>
        <w:t>e) o sistema não confere se o arquivo CSS do tema configurado existe;</w:t>
      </w:r>
    </w:p>
    <w:p w14:paraId="36C7857B" w14:textId="77777777" w:rsidR="00E6715A" w:rsidRDefault="001D4D92">
      <w:pPr>
        <w:ind w:left="1134" w:hanging="425"/>
        <w:jc w:val="both"/>
      </w:pPr>
      <w:r>
        <w:t xml:space="preserve">f) as permissões foram testadas só manualmente, e faltam testes automatizados com </w:t>
      </w:r>
      <w:proofErr w:type="spellStart"/>
      <w:r>
        <w:t>MockMvc</w:t>
      </w:r>
      <w:proofErr w:type="spellEnd"/>
      <w:r>
        <w:t>;</w:t>
      </w:r>
    </w:p>
    <w:p w14:paraId="1F58843E" w14:textId="77777777" w:rsidR="00E6715A" w:rsidRDefault="001D4D92">
      <w:pPr>
        <w:ind w:left="1134" w:hanging="425"/>
        <w:jc w:val="both"/>
      </w:pPr>
      <w:r>
        <w:t xml:space="preserve">g) o atributo </w:t>
      </w:r>
      <w:proofErr w:type="spellStart"/>
      <w:r>
        <w:t>Secure</w:t>
      </w:r>
      <w:proofErr w:type="spellEnd"/>
      <w:r>
        <w:t xml:space="preserve"> do cookie não foi configurado, e a aplicação não foi testada publicada com HTTPS;</w:t>
      </w:r>
    </w:p>
    <w:p w14:paraId="21D5F214" w14:textId="77777777" w:rsidR="00E6715A" w:rsidRDefault="001D4D92">
      <w:pPr>
        <w:ind w:left="1134" w:hanging="425"/>
        <w:jc w:val="both"/>
      </w:pPr>
      <w:r>
        <w:t>h) a área de gerenciamento do perfil MANAGER ainda não tem funções próprias;</w:t>
      </w:r>
    </w:p>
    <w:p w14:paraId="27B49B8B" w14:textId="77777777" w:rsidR="00E6715A" w:rsidRDefault="001D4D92">
      <w:pPr>
        <w:ind w:left="1134" w:hanging="425"/>
        <w:jc w:val="both"/>
      </w:pPr>
      <w:r>
        <w:t>i) o uso em telas estreitas não foi testado.</w:t>
      </w:r>
    </w:p>
    <w:p w14:paraId="56BFF8C3" w14:textId="77777777" w:rsidR="00E6715A" w:rsidRDefault="001D4D92">
      <w:pPr>
        <w:pStyle w:val="Ttulo1"/>
        <w:pageBreakBefore/>
        <w:jc w:val="center"/>
      </w:pPr>
      <w:bookmarkStart w:id="24" w:name="_Toc242384602"/>
      <w:r>
        <w:lastRenderedPageBreak/>
        <w:t>REFERÊNCIAS</w:t>
      </w:r>
      <w:bookmarkEnd w:id="24"/>
    </w:p>
    <w:p w14:paraId="1DB745CE" w14:textId="77777777" w:rsidR="00E6715A" w:rsidRPr="00DA06A8" w:rsidRDefault="001D4D92">
      <w:pPr>
        <w:spacing w:after="240" w:line="240" w:lineRule="auto"/>
      </w:pPr>
      <w:r w:rsidRPr="00DA06A8">
        <w:t xml:space="preserve">MONGODB. </w:t>
      </w:r>
      <w:proofErr w:type="spellStart"/>
      <w:r w:rsidRPr="00DA06A8">
        <w:t>MongoDB</w:t>
      </w:r>
      <w:proofErr w:type="spellEnd"/>
      <w:r w:rsidRPr="00DA06A8">
        <w:t xml:space="preserve"> Atlas </w:t>
      </w:r>
      <w:proofErr w:type="spellStart"/>
      <w:r w:rsidRPr="00DA06A8">
        <w:t>documentation</w:t>
      </w:r>
      <w:proofErr w:type="spellEnd"/>
      <w:r w:rsidRPr="00DA06A8">
        <w:t>. 2026. Disponível em: https://www.mongodb.com/docs/atlas/. Acesso em: 8 out. 2026.</w:t>
      </w:r>
    </w:p>
    <w:p w14:paraId="128B41EA" w14:textId="77777777" w:rsidR="00E6715A" w:rsidRPr="00DA06A8" w:rsidRDefault="001D4D92">
      <w:pPr>
        <w:spacing w:after="240" w:line="240" w:lineRule="auto"/>
      </w:pPr>
      <w:r w:rsidRPr="00DA06A8">
        <w:t>SOMMERVILLE, Ian. Engenharia de software. 9. ed. São Paulo: Pearson Prentice Hall, 2011.</w:t>
      </w:r>
    </w:p>
    <w:p w14:paraId="036C6A67" w14:textId="77777777" w:rsidR="00E6715A" w:rsidRPr="00DA06A8" w:rsidRDefault="001D4D92">
      <w:pPr>
        <w:spacing w:after="240" w:line="240" w:lineRule="auto"/>
      </w:pPr>
      <w:r w:rsidRPr="00DA06A8">
        <w:rPr>
          <w:lang w:val="en-US"/>
        </w:rPr>
        <w:t xml:space="preserve">SPRING. Spring Boot reference documentation. </w:t>
      </w:r>
      <w:r w:rsidRPr="00DA06A8">
        <w:t>2026. Disponível em: https://docs.spring.io/spring-boot/index.html. Acesso em: 8 out. 2026.</w:t>
      </w:r>
    </w:p>
    <w:p w14:paraId="713AB454" w14:textId="77777777" w:rsidR="00E6715A" w:rsidRPr="00DA06A8" w:rsidRDefault="001D4D92">
      <w:pPr>
        <w:spacing w:after="240" w:line="240" w:lineRule="auto"/>
      </w:pPr>
      <w:r w:rsidRPr="00DA06A8">
        <w:rPr>
          <w:lang w:val="en-US"/>
        </w:rPr>
        <w:t xml:space="preserve">SPRING. Spring Data MongoDB reference documentation. </w:t>
      </w:r>
      <w:r w:rsidRPr="00DA06A8">
        <w:t>2026. Disponível em: https://docs.spring.io/spring-data/mongodb/reference/index.html. Acesso em: 8 out. 2026.</w:t>
      </w:r>
    </w:p>
    <w:p w14:paraId="7424DC38" w14:textId="77777777" w:rsidR="00E6715A" w:rsidRPr="00DA06A8" w:rsidRDefault="001D4D92">
      <w:pPr>
        <w:spacing w:after="240" w:line="240" w:lineRule="auto"/>
        <w:rPr>
          <w:lang w:val="en-US"/>
        </w:rPr>
      </w:pPr>
      <w:r w:rsidRPr="00DA06A8">
        <w:rPr>
          <w:lang w:val="en-US"/>
        </w:rPr>
        <w:t xml:space="preserve">SPRING. Spring Security reference. 2026. </w:t>
      </w:r>
      <w:proofErr w:type="spellStart"/>
      <w:r w:rsidRPr="00DA06A8">
        <w:rPr>
          <w:lang w:val="en-US"/>
        </w:rPr>
        <w:t>Disponível</w:t>
      </w:r>
      <w:proofErr w:type="spellEnd"/>
      <w:r w:rsidRPr="00DA06A8">
        <w:rPr>
          <w:lang w:val="en-US"/>
        </w:rPr>
        <w:t xml:space="preserve"> </w:t>
      </w:r>
      <w:proofErr w:type="spellStart"/>
      <w:r w:rsidRPr="00DA06A8">
        <w:rPr>
          <w:lang w:val="en-US"/>
        </w:rPr>
        <w:t>em</w:t>
      </w:r>
      <w:proofErr w:type="spellEnd"/>
      <w:r w:rsidRPr="00DA06A8">
        <w:rPr>
          <w:lang w:val="en-US"/>
        </w:rPr>
        <w:t xml:space="preserve">: https://docs.spring.io/spring-security/reference/index.html. </w:t>
      </w:r>
      <w:proofErr w:type="spellStart"/>
      <w:r w:rsidRPr="00DA06A8">
        <w:rPr>
          <w:lang w:val="en-US"/>
        </w:rPr>
        <w:t>Acesso</w:t>
      </w:r>
      <w:proofErr w:type="spellEnd"/>
      <w:r w:rsidRPr="00DA06A8">
        <w:rPr>
          <w:lang w:val="en-US"/>
        </w:rPr>
        <w:t xml:space="preserve"> </w:t>
      </w:r>
      <w:proofErr w:type="spellStart"/>
      <w:r w:rsidRPr="00DA06A8">
        <w:rPr>
          <w:lang w:val="en-US"/>
        </w:rPr>
        <w:t>em</w:t>
      </w:r>
      <w:proofErr w:type="spellEnd"/>
      <w:r w:rsidRPr="00DA06A8">
        <w:rPr>
          <w:lang w:val="en-US"/>
        </w:rPr>
        <w:t>: 8 out. 2026.</w:t>
      </w:r>
    </w:p>
    <w:p w14:paraId="45214B27" w14:textId="77777777" w:rsidR="00E6715A" w:rsidRPr="00DA06A8" w:rsidRDefault="001D4D92">
      <w:pPr>
        <w:spacing w:after="240" w:line="240" w:lineRule="auto"/>
      </w:pPr>
      <w:r w:rsidRPr="00DA06A8">
        <w:rPr>
          <w:lang w:val="en-US"/>
        </w:rPr>
        <w:t xml:space="preserve">THYMELEAF. Tutorial: using </w:t>
      </w:r>
      <w:proofErr w:type="spellStart"/>
      <w:r w:rsidRPr="00DA06A8">
        <w:rPr>
          <w:lang w:val="en-US"/>
        </w:rPr>
        <w:t>Thymeleaf</w:t>
      </w:r>
      <w:proofErr w:type="spellEnd"/>
      <w:r w:rsidRPr="00DA06A8">
        <w:rPr>
          <w:lang w:val="en-US"/>
        </w:rPr>
        <w:t xml:space="preserve">. </w:t>
      </w:r>
      <w:r w:rsidRPr="00DA06A8">
        <w:t>2026. Disponível em: https://www.thymeleaf.org/doc/tutorials/3.1/usingthymeleaf.html. Acesso em: 8 out. 2026.</w:t>
      </w:r>
    </w:p>
    <w:sectPr w:rsidR="00E6715A" w:rsidRPr="00DA06A8">
      <w:headerReference w:type="default" r:id="rId8"/>
      <w:pgSz w:w="11906" w:h="16838"/>
      <w:pgMar w:top="1701" w:right="1134" w:bottom="1134" w:left="1701" w:header="1134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919F4" w14:textId="77777777" w:rsidR="00EC54A4" w:rsidRDefault="00EC54A4">
      <w:pPr>
        <w:spacing w:line="240" w:lineRule="auto"/>
      </w:pPr>
      <w:r>
        <w:separator/>
      </w:r>
    </w:p>
  </w:endnote>
  <w:endnote w:type="continuationSeparator" w:id="0">
    <w:p w14:paraId="6A16C8DC" w14:textId="77777777" w:rsidR="00EC54A4" w:rsidRDefault="00EC54A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12F5D" w14:textId="77777777" w:rsidR="00EC54A4" w:rsidRDefault="00EC54A4">
      <w:pPr>
        <w:spacing w:line="240" w:lineRule="auto"/>
      </w:pPr>
      <w:r>
        <w:separator/>
      </w:r>
    </w:p>
  </w:footnote>
  <w:footnote w:type="continuationSeparator" w:id="0">
    <w:p w14:paraId="2B5D851A" w14:textId="77777777" w:rsidR="00EC54A4" w:rsidRDefault="00EC54A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8ABB0" w14:textId="77777777" w:rsidR="00E6715A" w:rsidRDefault="00E6715A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ED6EF" w14:textId="77777777" w:rsidR="00E6715A" w:rsidRDefault="001D4D92">
    <w:pPr>
      <w:jc w:val="right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DF0EB3">
      <w:rPr>
        <w:noProof/>
        <w:sz w:val="20"/>
        <w:szCs w:val="20"/>
      </w:rPr>
      <w:t>4</w:t>
    </w:r>
    <w:r>
      <w:rPr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6635D"/>
    <w:multiLevelType w:val="hybridMultilevel"/>
    <w:tmpl w:val="9FB4372A"/>
    <w:lvl w:ilvl="0" w:tplc="9C249F54" w:tentative="1">
      <w:start w:val="1"/>
      <w:numFmt w:val="bullet"/>
      <w:lvlText w:val="●"/>
      <w:lvlJc w:val="left"/>
      <w:pPr>
        <w:ind w:left="720" w:hanging="360"/>
      </w:pPr>
    </w:lvl>
    <w:lvl w:ilvl="1" w:tplc="C1EE7674" w:tentative="1">
      <w:start w:val="1"/>
      <w:numFmt w:val="bullet"/>
      <w:lvlText w:val="○"/>
      <w:lvlJc w:val="left"/>
      <w:pPr>
        <w:ind w:left="1440" w:hanging="360"/>
      </w:pPr>
    </w:lvl>
    <w:lvl w:ilvl="2" w:tplc="A4EC623A" w:tentative="1">
      <w:start w:val="1"/>
      <w:numFmt w:val="bullet"/>
      <w:lvlText w:val="■"/>
      <w:lvlJc w:val="left"/>
      <w:pPr>
        <w:ind w:left="2160" w:hanging="360"/>
      </w:pPr>
    </w:lvl>
    <w:lvl w:ilvl="3" w:tplc="E8E89DB0" w:tentative="1">
      <w:start w:val="1"/>
      <w:numFmt w:val="bullet"/>
      <w:lvlText w:val="●"/>
      <w:lvlJc w:val="left"/>
      <w:pPr>
        <w:ind w:left="2880" w:hanging="360"/>
      </w:pPr>
    </w:lvl>
    <w:lvl w:ilvl="4" w:tplc="0BD40A1E" w:tentative="1">
      <w:start w:val="1"/>
      <w:numFmt w:val="bullet"/>
      <w:lvlText w:val="○"/>
      <w:lvlJc w:val="left"/>
      <w:pPr>
        <w:ind w:left="3600" w:hanging="360"/>
      </w:pPr>
    </w:lvl>
    <w:lvl w:ilvl="5" w:tplc="A51A5102" w:tentative="1">
      <w:start w:val="1"/>
      <w:numFmt w:val="bullet"/>
      <w:lvlText w:val="■"/>
      <w:lvlJc w:val="left"/>
      <w:pPr>
        <w:ind w:left="4320" w:hanging="360"/>
      </w:pPr>
    </w:lvl>
    <w:lvl w:ilvl="6" w:tplc="535EC7C2" w:tentative="1">
      <w:start w:val="1"/>
      <w:numFmt w:val="bullet"/>
      <w:lvlText w:val="●"/>
      <w:lvlJc w:val="left"/>
      <w:pPr>
        <w:ind w:left="5040" w:hanging="360"/>
      </w:pPr>
    </w:lvl>
    <w:lvl w:ilvl="7" w:tplc="0AE8ACA8" w:tentative="1">
      <w:start w:val="1"/>
      <w:numFmt w:val="bullet"/>
      <w:lvlText w:val="●"/>
      <w:lvlJc w:val="left"/>
      <w:pPr>
        <w:ind w:left="5760" w:hanging="360"/>
      </w:pPr>
    </w:lvl>
    <w:lvl w:ilvl="8" w:tplc="23BC61F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495058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15A"/>
    <w:rsid w:val="001D4D92"/>
    <w:rsid w:val="00304EAA"/>
    <w:rsid w:val="00AF3BA1"/>
    <w:rsid w:val="00DA06A8"/>
    <w:rsid w:val="00DF0EB3"/>
    <w:rsid w:val="00E6715A"/>
    <w:rsid w:val="00EC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EB13C6"/>
  <w15:docId w15:val="{EF600899-33ED-4561-9F6D-F9EADBA9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after="360"/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60" w:after="360"/>
      <w:outlineLvl w:val="1"/>
    </w:p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uiPriority w:val="39"/>
    <w:rPr>
      <w:b/>
      <w:bCs/>
    </w:rPr>
  </w:style>
  <w:style w:type="paragraph" w:styleId="Sumrio2">
    <w:name w:val="toc 2"/>
    <w:basedOn w:val="Normal"/>
    <w:next w:val="Normal"/>
    <w:uiPriority w:val="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4194</Words>
  <Characters>22650</Characters>
  <Application>Microsoft Office Word</Application>
  <DocSecurity>0</DocSecurity>
  <Lines>188</Lines>
  <Paragraphs>53</Paragraphs>
  <ScaleCrop>false</ScaleCrop>
  <Company/>
  <LinksUpToDate>false</LinksUpToDate>
  <CharactersWithSpaces>26791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de Login Seguro: documentação técnica e de requisitos</dc:title>
  <dc:creator>Felipe Costa Monteiro</dc:creator>
  <cp:lastModifiedBy>Felipe Monteiro</cp:lastModifiedBy>
  <cp:revision>3</cp:revision>
  <dcterms:created xsi:type="dcterms:W3CDTF">2026-10-08T23:42:00Z</dcterms:created>
  <dcterms:modified xsi:type="dcterms:W3CDTF">2026-10-08T23:44:00Z</dcterms:modified>
</cp:coreProperties>
</file>