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3763" w14:textId="7EDA65D9" w:rsidR="002949D6" w:rsidRPr="000F3EC3" w:rsidRDefault="00C11F28" w:rsidP="0055543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Buffer Overflow</w:t>
      </w:r>
      <w:r w:rsidR="00555437" w:rsidRPr="000F3EC3">
        <w:rPr>
          <w:b/>
          <w:bCs/>
          <w:sz w:val="32"/>
          <w:szCs w:val="32"/>
          <w:u w:val="single"/>
          <w:lang w:val="en-US"/>
        </w:rPr>
        <w:t xml:space="preserve"> – Team #3</w:t>
      </w:r>
    </w:p>
    <w:p w14:paraId="6775047E" w14:textId="02BED880" w:rsidR="004602E5" w:rsidRDefault="004602E5" w:rsidP="004602E5">
      <w:pPr>
        <w:rPr>
          <w:b/>
          <w:bCs/>
          <w:lang w:val="en-US"/>
        </w:rPr>
      </w:pPr>
      <w:r>
        <w:rPr>
          <w:b/>
          <w:bCs/>
          <w:lang w:val="en-US"/>
        </w:rPr>
        <w:t>Team members:</w:t>
      </w:r>
    </w:p>
    <w:p w14:paraId="65320C5D" w14:textId="4ED5971D" w:rsidR="004602E5" w:rsidRPr="000F3EC3" w:rsidRDefault="004602E5" w:rsidP="004602E5">
      <w:pPr>
        <w:pStyle w:val="ListParagraph"/>
        <w:numPr>
          <w:ilvl w:val="0"/>
          <w:numId w:val="5"/>
        </w:numPr>
        <w:rPr>
          <w:lang w:val="en-US"/>
        </w:rPr>
      </w:pPr>
      <w:r w:rsidRPr="000F3EC3">
        <w:rPr>
          <w:lang w:val="en-US"/>
        </w:rPr>
        <w:t xml:space="preserve">Sharon </w:t>
      </w:r>
      <w:r w:rsidR="005768EF" w:rsidRPr="000F3EC3">
        <w:rPr>
          <w:lang w:val="en-US"/>
        </w:rPr>
        <w:t>Greenbaum</w:t>
      </w:r>
    </w:p>
    <w:p w14:paraId="3D39EA72" w14:textId="790EA959" w:rsidR="005768EF" w:rsidRPr="000F3EC3" w:rsidRDefault="005768EF" w:rsidP="004602E5">
      <w:pPr>
        <w:pStyle w:val="ListParagraph"/>
        <w:numPr>
          <w:ilvl w:val="0"/>
          <w:numId w:val="5"/>
        </w:numPr>
        <w:rPr>
          <w:lang w:val="en-US"/>
        </w:rPr>
      </w:pPr>
      <w:r w:rsidRPr="000F3EC3">
        <w:rPr>
          <w:lang w:val="en-US"/>
        </w:rPr>
        <w:t>Alon Weinberg</w:t>
      </w:r>
    </w:p>
    <w:p w14:paraId="531A4461" w14:textId="3F592411" w:rsidR="005768EF" w:rsidRPr="000F3EC3" w:rsidRDefault="005768EF" w:rsidP="004602E5">
      <w:pPr>
        <w:pStyle w:val="ListParagraph"/>
        <w:numPr>
          <w:ilvl w:val="0"/>
          <w:numId w:val="5"/>
        </w:numPr>
        <w:rPr>
          <w:lang w:val="en-US"/>
        </w:rPr>
      </w:pPr>
      <w:r w:rsidRPr="000F3EC3">
        <w:rPr>
          <w:lang w:val="en-US"/>
        </w:rPr>
        <w:t>Ofer Zernichov</w:t>
      </w:r>
    </w:p>
    <w:p w14:paraId="5D630C6A" w14:textId="3BE0271C" w:rsidR="00555437" w:rsidRDefault="00555437" w:rsidP="00555437">
      <w:pPr>
        <w:rPr>
          <w:b/>
          <w:bCs/>
          <w:lang w:val="en-US"/>
        </w:rPr>
      </w:pPr>
    </w:p>
    <w:p w14:paraId="2143BE29" w14:textId="77777777" w:rsidR="005768EF" w:rsidRDefault="005768EF" w:rsidP="00555437">
      <w:pPr>
        <w:rPr>
          <w:b/>
          <w:bCs/>
          <w:lang w:val="en-US"/>
        </w:rPr>
      </w:pPr>
    </w:p>
    <w:p w14:paraId="21492687" w14:textId="213E8517" w:rsidR="00555437" w:rsidRDefault="00602202" w:rsidP="00E23EB6">
      <w:pPr>
        <w:rPr>
          <w:lang w:val="en-US"/>
        </w:rPr>
      </w:pPr>
      <w:bookmarkStart w:id="0" w:name="OLE_LINK1"/>
      <w:bookmarkStart w:id="1" w:name="OLE_LINK2"/>
      <w:r>
        <w:rPr>
          <w:b/>
          <w:bCs/>
          <w:lang w:val="en-US"/>
        </w:rPr>
        <w:t xml:space="preserve">#1 – </w:t>
      </w:r>
      <w:bookmarkEnd w:id="0"/>
      <w:bookmarkEnd w:id="1"/>
      <w:r w:rsidR="007F22E5">
        <w:rPr>
          <w:b/>
          <w:bCs/>
          <w:lang w:val="en-US"/>
        </w:rPr>
        <w:t>Clone &amp; Comp</w:t>
      </w:r>
      <w:r w:rsidR="00262016">
        <w:rPr>
          <w:b/>
          <w:bCs/>
          <w:lang w:val="en-US"/>
        </w:rPr>
        <w:t>i</w:t>
      </w:r>
      <w:r w:rsidR="007F22E5">
        <w:rPr>
          <w:b/>
          <w:bCs/>
          <w:lang w:val="en-US"/>
        </w:rPr>
        <w:t>le</w:t>
      </w:r>
    </w:p>
    <w:p w14:paraId="4EEC43D9" w14:textId="58F3C82D" w:rsidR="00555437" w:rsidRDefault="00555437" w:rsidP="00555437">
      <w:pPr>
        <w:rPr>
          <w:lang w:val="en-US"/>
        </w:rPr>
      </w:pPr>
    </w:p>
    <w:p w14:paraId="31F80348" w14:textId="5B095D2F" w:rsidR="00555437" w:rsidRDefault="00DE67DF" w:rsidP="00555437">
      <w:pPr>
        <w:rPr>
          <w:lang w:val="en-US"/>
        </w:rPr>
      </w:pPr>
      <w:r>
        <w:rPr>
          <w:lang w:val="en-US"/>
        </w:rPr>
        <w:t xml:space="preserve">To clone &amp; compile we’ve </w:t>
      </w:r>
      <w:r w:rsidR="00F82FFF">
        <w:rPr>
          <w:lang w:val="en-US"/>
        </w:rPr>
        <w:t>gone through the following steps:</w:t>
      </w:r>
    </w:p>
    <w:p w14:paraId="2E304591" w14:textId="17BAEEE8" w:rsidR="00F82FFF" w:rsidRDefault="00E55383" w:rsidP="00F82F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Forked</w:t>
      </w:r>
      <w:r w:rsidR="001F7D19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gramStart"/>
      <w:r w:rsidR="007338F2">
        <w:rPr>
          <w:lang w:val="en-US"/>
        </w:rPr>
        <w:t>Beyond-Cyber-</w:t>
      </w:r>
      <w:proofErr w:type="gramEnd"/>
      <w:r w:rsidR="007338F2">
        <w:rPr>
          <w:lang w:val="en-US"/>
        </w:rPr>
        <w:t>01 repo over to our GitHub account</w:t>
      </w:r>
    </w:p>
    <w:p w14:paraId="33CA4527" w14:textId="3A172037" w:rsidR="007338F2" w:rsidRDefault="00517E51" w:rsidP="00F82F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Cloned our repo locally: </w:t>
      </w:r>
      <w:proofErr w:type="spellStart"/>
      <w:r w:rsidRPr="00517E51">
        <w:rPr>
          <w:lang w:val="en-US"/>
        </w:rPr>
        <w:t>gh</w:t>
      </w:r>
      <w:proofErr w:type="spellEnd"/>
      <w:r w:rsidRPr="00517E51">
        <w:rPr>
          <w:lang w:val="en-US"/>
        </w:rPr>
        <w:t xml:space="preserve"> repo clone </w:t>
      </w:r>
      <w:proofErr w:type="spellStart"/>
      <w:r w:rsidRPr="00517E51">
        <w:rPr>
          <w:lang w:val="en-US"/>
        </w:rPr>
        <w:t>oferzern</w:t>
      </w:r>
      <w:proofErr w:type="spellEnd"/>
      <w:r w:rsidRPr="00517E51">
        <w:rPr>
          <w:lang w:val="en-US"/>
        </w:rPr>
        <w:t>/</w:t>
      </w:r>
      <w:proofErr w:type="gramStart"/>
      <w:r w:rsidRPr="00517E51">
        <w:rPr>
          <w:lang w:val="en-US"/>
        </w:rPr>
        <w:t>Beyond-Cyber-</w:t>
      </w:r>
      <w:proofErr w:type="gramEnd"/>
      <w:r w:rsidRPr="00517E51">
        <w:rPr>
          <w:lang w:val="en-US"/>
        </w:rPr>
        <w:t>01</w:t>
      </w:r>
    </w:p>
    <w:p w14:paraId="1FB1DFDD" w14:textId="31F09834" w:rsidR="00517E51" w:rsidRDefault="005C6727" w:rsidP="00F82F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Compiled using: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challenge2.c -</w:t>
      </w:r>
      <w:proofErr w:type="spellStart"/>
      <w:r>
        <w:rPr>
          <w:lang w:val="en-US"/>
        </w:rPr>
        <w:t>fno</w:t>
      </w:r>
      <w:proofErr w:type="spellEnd"/>
      <w:r>
        <w:rPr>
          <w:lang w:val="en-US"/>
        </w:rPr>
        <w:t>-stack-protector</w:t>
      </w:r>
    </w:p>
    <w:p w14:paraId="5349DD9E" w14:textId="77777777" w:rsidR="00D4156B" w:rsidRDefault="00D4156B" w:rsidP="00D4156B">
      <w:pPr>
        <w:rPr>
          <w:lang w:val="en-US"/>
        </w:rPr>
      </w:pPr>
    </w:p>
    <w:p w14:paraId="4740C4BC" w14:textId="73F3653F" w:rsidR="00D4156B" w:rsidRDefault="00D4156B" w:rsidP="00D4156B">
      <w:pPr>
        <w:rPr>
          <w:lang w:val="en-US"/>
        </w:rPr>
      </w:pPr>
      <w:r>
        <w:rPr>
          <w:lang w:val="en-US"/>
        </w:rPr>
        <w:t xml:space="preserve">There are built-in security measures within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compilation process</w:t>
      </w:r>
      <w:r>
        <w:rPr>
          <w:lang w:val="en-US"/>
        </w:rPr>
        <w:t xml:space="preserve"> which protects the stack</w:t>
      </w:r>
      <w:r w:rsidR="00C959FE">
        <w:rPr>
          <w:lang w:val="en-US"/>
        </w:rPr>
        <w:t xml:space="preserve"> </w:t>
      </w:r>
      <w:r w:rsidR="00A3399F">
        <w:rPr>
          <w:lang w:val="en-US"/>
        </w:rPr>
        <w:t xml:space="preserve">return address </w:t>
      </w:r>
      <w:r w:rsidR="00C959FE">
        <w:rPr>
          <w:lang w:val="en-US"/>
        </w:rPr>
        <w:t>from being overwritten by a l</w:t>
      </w:r>
      <w:r w:rsidR="00A3399F">
        <w:rPr>
          <w:lang w:val="en-US"/>
        </w:rPr>
        <w:t>onger than expected</w:t>
      </w:r>
      <w:r w:rsidR="00C959FE">
        <w:rPr>
          <w:lang w:val="en-US"/>
        </w:rPr>
        <w:t xml:space="preserve"> user input</w:t>
      </w:r>
      <w:r w:rsidR="00A3399F">
        <w:rPr>
          <w:lang w:val="en-US"/>
        </w:rPr>
        <w:t>.</w:t>
      </w:r>
    </w:p>
    <w:p w14:paraId="65439A02" w14:textId="3B2E45D4" w:rsidR="00601F3A" w:rsidRDefault="000949CC" w:rsidP="00601F3A">
      <w:pPr>
        <w:rPr>
          <w:lang w:val="en-US"/>
        </w:rPr>
      </w:pPr>
      <w:r>
        <w:rPr>
          <w:lang w:val="en-US"/>
        </w:rPr>
        <w:t>Since we</w:t>
      </w:r>
      <w:r w:rsidR="009C4081">
        <w:rPr>
          <w:lang w:val="en-US"/>
        </w:rPr>
        <w:t xml:space="preserve"> do</w:t>
      </w:r>
      <w:r>
        <w:rPr>
          <w:lang w:val="en-US"/>
        </w:rPr>
        <w:t xml:space="preserve"> aim to crash the compiled application using buffer overflow </w:t>
      </w:r>
      <w:proofErr w:type="gramStart"/>
      <w:r>
        <w:rPr>
          <w:lang w:val="en-US"/>
        </w:rPr>
        <w:t>exploit</w:t>
      </w:r>
      <w:proofErr w:type="gramEnd"/>
      <w:r w:rsidR="00AB3D6A">
        <w:rPr>
          <w:lang w:val="en-US"/>
        </w:rPr>
        <w:t xml:space="preserve"> we added the “-</w:t>
      </w:r>
      <w:proofErr w:type="spellStart"/>
      <w:r w:rsidR="00AB3D6A">
        <w:rPr>
          <w:lang w:val="en-US"/>
        </w:rPr>
        <w:t>fno</w:t>
      </w:r>
      <w:proofErr w:type="spellEnd"/>
      <w:r w:rsidR="00AB3D6A">
        <w:rPr>
          <w:lang w:val="en-US"/>
        </w:rPr>
        <w:t>-stack-protector” flag</w:t>
      </w:r>
      <w:r w:rsidR="009C4081">
        <w:rPr>
          <w:lang w:val="en-US"/>
        </w:rPr>
        <w:t xml:space="preserve"> – this disables the built-in security measure</w:t>
      </w:r>
      <w:r w:rsidR="004B7854">
        <w:rPr>
          <w:lang w:val="en-US"/>
        </w:rPr>
        <w:t xml:space="preserve"> that protects the </w:t>
      </w:r>
      <w:r w:rsidR="00F771B5">
        <w:rPr>
          <w:lang w:val="en-US"/>
        </w:rPr>
        <w:t>stack.</w:t>
      </w:r>
    </w:p>
    <w:p w14:paraId="05AAD44F" w14:textId="059F7E12" w:rsidR="00555437" w:rsidRDefault="00555437" w:rsidP="00555437">
      <w:pPr>
        <w:rPr>
          <w:lang w:val="en-US"/>
        </w:rPr>
      </w:pPr>
    </w:p>
    <w:p w14:paraId="12AC3E0E" w14:textId="77777777" w:rsidR="004D1EAD" w:rsidRDefault="004D1EAD">
      <w:pPr>
        <w:rPr>
          <w:lang w:val="en-US"/>
        </w:rPr>
      </w:pPr>
      <w:r>
        <w:rPr>
          <w:lang w:val="en-US"/>
        </w:rPr>
        <w:br w:type="page"/>
      </w:r>
    </w:p>
    <w:p w14:paraId="1F5DCEE3" w14:textId="3884FC33" w:rsidR="00555437" w:rsidRDefault="004D1EAD" w:rsidP="00555437">
      <w:pPr>
        <w:rPr>
          <w:lang w:val="en-US"/>
        </w:rPr>
      </w:pPr>
      <w:r>
        <w:rPr>
          <w:b/>
          <w:bCs/>
          <w:lang w:val="en-US"/>
        </w:rPr>
        <w:lastRenderedPageBreak/>
        <w:t>#</w:t>
      </w:r>
      <w:r w:rsidR="00474717">
        <w:rPr>
          <w:b/>
          <w:bCs/>
          <w:lang w:val="en-US"/>
        </w:rPr>
        <w:t>2</w:t>
      </w:r>
      <w:r w:rsidR="000F3EC3">
        <w:rPr>
          <w:b/>
          <w:bCs/>
          <w:lang w:val="en-US"/>
        </w:rPr>
        <w:t xml:space="preserve"> – Exploiting </w:t>
      </w:r>
      <w:r w:rsidR="00F771B5">
        <w:rPr>
          <w:b/>
          <w:bCs/>
          <w:lang w:val="en-US"/>
        </w:rPr>
        <w:t>the</w:t>
      </w:r>
      <w:r w:rsidR="000F3EC3">
        <w:rPr>
          <w:b/>
          <w:bCs/>
          <w:lang w:val="en-US"/>
        </w:rPr>
        <w:t xml:space="preserve"> Vulnerability</w:t>
      </w:r>
      <w:r w:rsidR="00F771B5">
        <w:rPr>
          <w:b/>
          <w:bCs/>
          <w:lang w:val="en-US"/>
        </w:rPr>
        <w:t xml:space="preserve"> – Crashing </w:t>
      </w:r>
      <w:r w:rsidR="00692B4D">
        <w:rPr>
          <w:b/>
          <w:bCs/>
          <w:lang w:val="en-US"/>
        </w:rPr>
        <w:t>challenge2 App</w:t>
      </w:r>
    </w:p>
    <w:p w14:paraId="2CA17DF1" w14:textId="5B3D8376" w:rsidR="00555437" w:rsidRDefault="00555437" w:rsidP="00555437">
      <w:pPr>
        <w:rPr>
          <w:lang w:val="en-US"/>
        </w:rPr>
      </w:pPr>
    </w:p>
    <w:p w14:paraId="56CF53CB" w14:textId="2279B9CC" w:rsidR="00692B4D" w:rsidRDefault="004D1EAD" w:rsidP="00555437">
      <w:pPr>
        <w:rPr>
          <w:lang w:val="en-US"/>
        </w:rPr>
      </w:pPr>
      <w:r>
        <w:rPr>
          <w:lang w:val="en-US"/>
        </w:rPr>
        <w:t xml:space="preserve">As a start, we need to understand how the app works – so we’ve </w:t>
      </w:r>
      <w:r w:rsidR="0060585C">
        <w:rPr>
          <w:lang w:val="en-US"/>
        </w:rPr>
        <w:t>looked</w:t>
      </w:r>
      <w:r>
        <w:rPr>
          <w:lang w:val="en-US"/>
        </w:rPr>
        <w:t xml:space="preserve"> on </w:t>
      </w:r>
      <w:r w:rsidR="0060585C">
        <w:rPr>
          <w:lang w:val="en-US"/>
        </w:rPr>
        <w:t>its</w:t>
      </w:r>
      <w:r>
        <w:rPr>
          <w:lang w:val="en-US"/>
        </w:rPr>
        <w:t xml:space="preserve"> c code:</w:t>
      </w:r>
    </w:p>
    <w:p w14:paraId="1432CDF1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#include &lt;</w:t>
      </w:r>
      <w:proofErr w:type="spellStart"/>
      <w:r w:rsidRPr="004D1EAD">
        <w:rPr>
          <w:i/>
          <w:iCs/>
          <w:lang w:val="en-US"/>
        </w:rPr>
        <w:t>stdio.h</w:t>
      </w:r>
      <w:proofErr w:type="spellEnd"/>
      <w:r w:rsidRPr="004D1EAD">
        <w:rPr>
          <w:i/>
          <w:iCs/>
          <w:lang w:val="en-US"/>
        </w:rPr>
        <w:t>&gt;</w:t>
      </w:r>
    </w:p>
    <w:p w14:paraId="7C1346F3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#include &lt;</w:t>
      </w:r>
      <w:proofErr w:type="spellStart"/>
      <w:r w:rsidRPr="004D1EAD">
        <w:rPr>
          <w:i/>
          <w:iCs/>
          <w:lang w:val="en-US"/>
        </w:rPr>
        <w:t>string.h</w:t>
      </w:r>
      <w:proofErr w:type="spellEnd"/>
      <w:r w:rsidRPr="004D1EAD">
        <w:rPr>
          <w:i/>
          <w:iCs/>
          <w:lang w:val="en-US"/>
        </w:rPr>
        <w:t>&gt;</w:t>
      </w:r>
    </w:p>
    <w:p w14:paraId="3392E1EE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void </w:t>
      </w:r>
      <w:proofErr w:type="gramStart"/>
      <w:r w:rsidRPr="004D1EAD">
        <w:rPr>
          <w:i/>
          <w:iCs/>
          <w:lang w:val="en-US"/>
        </w:rPr>
        <w:t>Success(</w:t>
      </w:r>
      <w:proofErr w:type="gramEnd"/>
      <w:r w:rsidRPr="004D1EAD">
        <w:rPr>
          <w:i/>
          <w:iCs/>
          <w:lang w:val="en-US"/>
        </w:rPr>
        <w:t>)</w:t>
      </w:r>
    </w:p>
    <w:p w14:paraId="24F22D4C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{</w:t>
      </w:r>
    </w:p>
    <w:p w14:paraId="79C07B2C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spellStart"/>
      <w:proofErr w:type="gramStart"/>
      <w:r w:rsidRPr="004D1EAD">
        <w:rPr>
          <w:i/>
          <w:iCs/>
          <w:lang w:val="en-US"/>
        </w:rPr>
        <w:t>printf</w:t>
      </w:r>
      <w:proofErr w:type="spellEnd"/>
      <w:r w:rsidRPr="004D1EAD">
        <w:rPr>
          <w:i/>
          <w:iCs/>
          <w:lang w:val="en-US"/>
        </w:rPr>
        <w:t>(</w:t>
      </w:r>
      <w:proofErr w:type="gramEnd"/>
      <w:r w:rsidRPr="004D1EAD">
        <w:rPr>
          <w:i/>
          <w:iCs/>
          <w:lang w:val="en-US"/>
        </w:rPr>
        <w:t>"\</w:t>
      </w:r>
      <w:proofErr w:type="spellStart"/>
      <w:r w:rsidRPr="004D1EAD">
        <w:rPr>
          <w:i/>
          <w:iCs/>
          <w:lang w:val="en-US"/>
        </w:rPr>
        <w:t>nAccess</w:t>
      </w:r>
      <w:proofErr w:type="spellEnd"/>
      <w:r w:rsidRPr="004D1EAD">
        <w:rPr>
          <w:i/>
          <w:iCs/>
          <w:lang w:val="en-US"/>
        </w:rPr>
        <w:t xml:space="preserve"> granted!\n");</w:t>
      </w:r>
    </w:p>
    <w:p w14:paraId="68423A86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}</w:t>
      </w:r>
    </w:p>
    <w:p w14:paraId="60C6B9C7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void </w:t>
      </w:r>
      <w:proofErr w:type="gramStart"/>
      <w:r w:rsidRPr="004D1EAD">
        <w:rPr>
          <w:i/>
          <w:iCs/>
          <w:lang w:val="en-US"/>
        </w:rPr>
        <w:t>Fail(</w:t>
      </w:r>
      <w:proofErr w:type="gramEnd"/>
      <w:r w:rsidRPr="004D1EAD">
        <w:rPr>
          <w:i/>
          <w:iCs/>
          <w:lang w:val="en-US"/>
        </w:rPr>
        <w:t>)</w:t>
      </w:r>
    </w:p>
    <w:p w14:paraId="42D2010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{</w:t>
      </w:r>
    </w:p>
    <w:p w14:paraId="0D7F2FEF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spellStart"/>
      <w:proofErr w:type="gramStart"/>
      <w:r w:rsidRPr="004D1EAD">
        <w:rPr>
          <w:i/>
          <w:iCs/>
          <w:lang w:val="en-US"/>
        </w:rPr>
        <w:t>printf</w:t>
      </w:r>
      <w:proofErr w:type="spellEnd"/>
      <w:r w:rsidRPr="004D1EAD">
        <w:rPr>
          <w:i/>
          <w:iCs/>
          <w:lang w:val="en-US"/>
        </w:rPr>
        <w:t>(</w:t>
      </w:r>
      <w:proofErr w:type="gramEnd"/>
      <w:r w:rsidRPr="004D1EAD">
        <w:rPr>
          <w:i/>
          <w:iCs/>
          <w:lang w:val="en-US"/>
        </w:rPr>
        <w:t>"\</w:t>
      </w:r>
      <w:proofErr w:type="spellStart"/>
      <w:r w:rsidRPr="004D1EAD">
        <w:rPr>
          <w:i/>
          <w:iCs/>
          <w:lang w:val="en-US"/>
        </w:rPr>
        <w:t>nAccess</w:t>
      </w:r>
      <w:proofErr w:type="spellEnd"/>
      <w:r w:rsidRPr="004D1EAD">
        <w:rPr>
          <w:i/>
          <w:iCs/>
          <w:lang w:val="en-US"/>
        </w:rPr>
        <w:t xml:space="preserve"> denied\n");</w:t>
      </w:r>
    </w:p>
    <w:p w14:paraId="635E9FF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}</w:t>
      </w:r>
    </w:p>
    <w:p w14:paraId="0C282CA7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int </w:t>
      </w:r>
      <w:proofErr w:type="gramStart"/>
      <w:r w:rsidRPr="004D1EAD">
        <w:rPr>
          <w:i/>
          <w:iCs/>
          <w:lang w:val="en-US"/>
        </w:rPr>
        <w:t>main(</w:t>
      </w:r>
      <w:proofErr w:type="gramEnd"/>
      <w:r w:rsidRPr="004D1EAD">
        <w:rPr>
          <w:i/>
          <w:iCs/>
          <w:lang w:val="en-US"/>
        </w:rPr>
        <w:t>)</w:t>
      </w:r>
    </w:p>
    <w:p w14:paraId="7C45AF9F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{</w:t>
      </w:r>
    </w:p>
    <w:p w14:paraId="186F665E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r w:rsidRPr="004D1EAD">
        <w:rPr>
          <w:i/>
          <w:iCs/>
          <w:highlight w:val="yellow"/>
          <w:lang w:val="en-US"/>
        </w:rPr>
        <w:t xml:space="preserve">char </w:t>
      </w:r>
      <w:proofErr w:type="spellStart"/>
      <w:proofErr w:type="gramStart"/>
      <w:r w:rsidRPr="004D1EAD">
        <w:rPr>
          <w:i/>
          <w:iCs/>
          <w:highlight w:val="yellow"/>
          <w:lang w:val="en-US"/>
        </w:rPr>
        <w:t>ch</w:t>
      </w:r>
      <w:proofErr w:type="spellEnd"/>
      <w:r w:rsidRPr="004D1EAD">
        <w:rPr>
          <w:i/>
          <w:iCs/>
          <w:highlight w:val="yellow"/>
          <w:lang w:val="en-US"/>
        </w:rPr>
        <w:t>[</w:t>
      </w:r>
      <w:proofErr w:type="gramEnd"/>
      <w:r w:rsidRPr="004D1EAD">
        <w:rPr>
          <w:i/>
          <w:iCs/>
          <w:highlight w:val="yellow"/>
          <w:lang w:val="en-US"/>
        </w:rPr>
        <w:t>20];</w:t>
      </w:r>
    </w:p>
    <w:p w14:paraId="04B6E484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spellStart"/>
      <w:proofErr w:type="gramStart"/>
      <w:r w:rsidRPr="004D1EAD">
        <w:rPr>
          <w:i/>
          <w:iCs/>
          <w:lang w:val="en-US"/>
        </w:rPr>
        <w:t>printf</w:t>
      </w:r>
      <w:proofErr w:type="spellEnd"/>
      <w:r w:rsidRPr="004D1EAD">
        <w:rPr>
          <w:i/>
          <w:iCs/>
          <w:lang w:val="en-US"/>
        </w:rPr>
        <w:t>(</w:t>
      </w:r>
      <w:proofErr w:type="gramEnd"/>
      <w:r w:rsidRPr="004D1EAD">
        <w:rPr>
          <w:i/>
          <w:iCs/>
          <w:lang w:val="en-US"/>
        </w:rPr>
        <w:t xml:space="preserve">"What is the password to access this </w:t>
      </w:r>
      <w:proofErr w:type="spellStart"/>
      <w:r w:rsidRPr="004D1EAD">
        <w:rPr>
          <w:i/>
          <w:iCs/>
          <w:lang w:val="en-US"/>
        </w:rPr>
        <w:t>super secret</w:t>
      </w:r>
      <w:proofErr w:type="spellEnd"/>
      <w:r w:rsidRPr="004D1EAD">
        <w:rPr>
          <w:i/>
          <w:iCs/>
          <w:lang w:val="en-US"/>
        </w:rPr>
        <w:t xml:space="preserve"> system?\n");</w:t>
      </w:r>
    </w:p>
    <w:p w14:paraId="7769508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spellStart"/>
      <w:proofErr w:type="gramStart"/>
      <w:r w:rsidRPr="004D1EAD">
        <w:rPr>
          <w:i/>
          <w:iCs/>
          <w:lang w:val="en-US"/>
        </w:rPr>
        <w:t>scanf</w:t>
      </w:r>
      <w:proofErr w:type="spellEnd"/>
      <w:r w:rsidRPr="004D1EAD">
        <w:rPr>
          <w:i/>
          <w:iCs/>
          <w:lang w:val="en-US"/>
        </w:rPr>
        <w:t>(</w:t>
      </w:r>
      <w:proofErr w:type="gramEnd"/>
      <w:r w:rsidRPr="004D1EAD">
        <w:rPr>
          <w:i/>
          <w:iCs/>
          <w:lang w:val="en-US"/>
        </w:rPr>
        <w:t xml:space="preserve">"%s", </w:t>
      </w:r>
      <w:proofErr w:type="spellStart"/>
      <w:r w:rsidRPr="004D1EAD">
        <w:rPr>
          <w:i/>
          <w:iCs/>
          <w:lang w:val="en-US"/>
        </w:rPr>
        <w:t>ch</w:t>
      </w:r>
      <w:proofErr w:type="spellEnd"/>
      <w:r w:rsidRPr="004D1EAD">
        <w:rPr>
          <w:i/>
          <w:iCs/>
          <w:lang w:val="en-US"/>
        </w:rPr>
        <w:t>);</w:t>
      </w:r>
    </w:p>
    <w:p w14:paraId="1E441EB2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</w:t>
      </w:r>
      <w:proofErr w:type="gramStart"/>
      <w:r w:rsidRPr="004D1EAD">
        <w:rPr>
          <w:i/>
          <w:iCs/>
          <w:lang w:val="en-US"/>
        </w:rPr>
        <w:t>if(</w:t>
      </w:r>
      <w:proofErr w:type="spellStart"/>
      <w:proofErr w:type="gramEnd"/>
      <w:r w:rsidRPr="0028028C">
        <w:rPr>
          <w:i/>
          <w:iCs/>
          <w:highlight w:val="green"/>
          <w:lang w:val="en-US"/>
        </w:rPr>
        <w:t>strcmp</w:t>
      </w:r>
      <w:proofErr w:type="spellEnd"/>
      <w:r w:rsidRPr="004D1EAD">
        <w:rPr>
          <w:i/>
          <w:iCs/>
          <w:lang w:val="en-US"/>
        </w:rPr>
        <w:t>("</w:t>
      </w:r>
      <w:proofErr w:type="spellStart"/>
      <w:r w:rsidRPr="004D1EAD">
        <w:rPr>
          <w:i/>
          <w:iCs/>
          <w:lang w:val="en-US"/>
        </w:rPr>
        <w:t>complex_password</w:t>
      </w:r>
      <w:proofErr w:type="spellEnd"/>
      <w:r w:rsidRPr="004D1EAD">
        <w:rPr>
          <w:i/>
          <w:iCs/>
          <w:lang w:val="en-US"/>
        </w:rPr>
        <w:t xml:space="preserve">", </w:t>
      </w:r>
      <w:proofErr w:type="spellStart"/>
      <w:r w:rsidRPr="004D1EAD">
        <w:rPr>
          <w:i/>
          <w:iCs/>
          <w:lang w:val="en-US"/>
        </w:rPr>
        <w:t>ch</w:t>
      </w:r>
      <w:proofErr w:type="spellEnd"/>
      <w:r w:rsidRPr="004D1EAD">
        <w:rPr>
          <w:i/>
          <w:iCs/>
          <w:lang w:val="en-US"/>
        </w:rPr>
        <w:t>) == 0)</w:t>
      </w:r>
    </w:p>
    <w:p w14:paraId="365A54A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{</w:t>
      </w:r>
    </w:p>
    <w:p w14:paraId="426F4BA9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  </w:t>
      </w:r>
      <w:proofErr w:type="gramStart"/>
      <w:r w:rsidRPr="004D1EAD">
        <w:rPr>
          <w:i/>
          <w:iCs/>
          <w:lang w:val="en-US"/>
        </w:rPr>
        <w:t>Success(</w:t>
      </w:r>
      <w:proofErr w:type="gramEnd"/>
      <w:r w:rsidRPr="004D1EAD">
        <w:rPr>
          <w:i/>
          <w:iCs/>
          <w:lang w:val="en-US"/>
        </w:rPr>
        <w:t>);</w:t>
      </w:r>
    </w:p>
    <w:p w14:paraId="42B671EE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}</w:t>
      </w:r>
    </w:p>
    <w:p w14:paraId="6C3D81A3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else</w:t>
      </w:r>
    </w:p>
    <w:p w14:paraId="0EA343AD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{</w:t>
      </w:r>
    </w:p>
    <w:p w14:paraId="28680842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  </w:t>
      </w:r>
      <w:proofErr w:type="gramStart"/>
      <w:r w:rsidRPr="004D1EAD">
        <w:rPr>
          <w:i/>
          <w:iCs/>
          <w:lang w:val="en-US"/>
        </w:rPr>
        <w:t>Fail(</w:t>
      </w:r>
      <w:proofErr w:type="gramEnd"/>
      <w:r w:rsidRPr="004D1EAD">
        <w:rPr>
          <w:i/>
          <w:iCs/>
          <w:lang w:val="en-US"/>
        </w:rPr>
        <w:t>);</w:t>
      </w:r>
    </w:p>
    <w:p w14:paraId="3A119F99" w14:textId="77777777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 xml:space="preserve">  }</w:t>
      </w:r>
    </w:p>
    <w:p w14:paraId="1644E5F2" w14:textId="51247F55" w:rsidR="004D1EAD" w:rsidRPr="004D1EAD" w:rsidRDefault="004D1EAD" w:rsidP="004D1EAD">
      <w:pPr>
        <w:rPr>
          <w:i/>
          <w:iCs/>
          <w:lang w:val="en-US"/>
        </w:rPr>
      </w:pPr>
      <w:r w:rsidRPr="004D1EAD">
        <w:rPr>
          <w:i/>
          <w:iCs/>
          <w:lang w:val="en-US"/>
        </w:rPr>
        <w:t>}</w:t>
      </w:r>
    </w:p>
    <w:p w14:paraId="57126154" w14:textId="77777777" w:rsidR="006B283E" w:rsidRDefault="006B283E" w:rsidP="00555437">
      <w:pPr>
        <w:rPr>
          <w:lang w:val="en-US"/>
        </w:rPr>
      </w:pPr>
    </w:p>
    <w:p w14:paraId="0C27274F" w14:textId="41218432" w:rsidR="004D1EAD" w:rsidRDefault="004D1EAD" w:rsidP="00555437">
      <w:pPr>
        <w:rPr>
          <w:lang w:val="en-US"/>
        </w:rPr>
      </w:pPr>
      <w:r>
        <w:rPr>
          <w:lang w:val="en-US"/>
        </w:rPr>
        <w:t xml:space="preserve">Marked with yellow </w:t>
      </w:r>
      <w:r w:rsidR="00604329">
        <w:rPr>
          <w:lang w:val="en-US"/>
        </w:rPr>
        <w:t xml:space="preserve">– the array size </w:t>
      </w:r>
      <w:r w:rsidR="00F02F65">
        <w:rPr>
          <w:lang w:val="en-US"/>
        </w:rPr>
        <w:t xml:space="preserve">of the </w:t>
      </w:r>
      <w:proofErr w:type="spellStart"/>
      <w:r w:rsidR="00F02F65">
        <w:rPr>
          <w:lang w:val="en-US"/>
        </w:rPr>
        <w:t>ch</w:t>
      </w:r>
      <w:proofErr w:type="spellEnd"/>
      <w:r w:rsidR="00F02F65">
        <w:rPr>
          <w:lang w:val="en-US"/>
        </w:rPr>
        <w:t xml:space="preserve"> variable – any input more than 20 chars </w:t>
      </w:r>
      <w:r w:rsidR="00984495">
        <w:rPr>
          <w:lang w:val="en-US"/>
        </w:rPr>
        <w:t>have</w:t>
      </w:r>
      <w:r w:rsidR="00F02F65">
        <w:rPr>
          <w:lang w:val="en-US"/>
        </w:rPr>
        <w:t xml:space="preserve"> a chance of crashing the app</w:t>
      </w:r>
      <w:r w:rsidR="00612664">
        <w:rPr>
          <w:lang w:val="en-US"/>
        </w:rPr>
        <w:t xml:space="preserve">. The </w:t>
      </w:r>
      <w:proofErr w:type="spellStart"/>
      <w:r w:rsidR="00612664">
        <w:rPr>
          <w:lang w:val="en-US"/>
        </w:rPr>
        <w:t>scanf</w:t>
      </w:r>
      <w:proofErr w:type="spellEnd"/>
      <w:r w:rsidR="00612664">
        <w:rPr>
          <w:lang w:val="en-US"/>
        </w:rPr>
        <w:t xml:space="preserve"> function, will </w:t>
      </w:r>
      <w:r w:rsidR="00FB7C38">
        <w:rPr>
          <w:lang w:val="en-US"/>
        </w:rPr>
        <w:t xml:space="preserve">assign user’s input to </w:t>
      </w:r>
      <w:proofErr w:type="spellStart"/>
      <w:r w:rsidR="00FB7C38">
        <w:rPr>
          <w:lang w:val="en-US"/>
        </w:rPr>
        <w:t>ch</w:t>
      </w:r>
      <w:proofErr w:type="spellEnd"/>
      <w:r w:rsidR="00FB7C38">
        <w:rPr>
          <w:lang w:val="en-US"/>
        </w:rPr>
        <w:t xml:space="preserve">, which will hopefully crash the app at the </w:t>
      </w:r>
      <w:proofErr w:type="spellStart"/>
      <w:r w:rsidR="00FB7C38">
        <w:rPr>
          <w:lang w:val="en-US"/>
        </w:rPr>
        <w:t>strcmp</w:t>
      </w:r>
      <w:proofErr w:type="spellEnd"/>
      <w:r w:rsidR="0028028C">
        <w:rPr>
          <w:lang w:val="en-US"/>
        </w:rPr>
        <w:t xml:space="preserve"> </w:t>
      </w:r>
      <w:r w:rsidR="00033491">
        <w:rPr>
          <w:lang w:val="en-US"/>
        </w:rPr>
        <w:t>function.</w:t>
      </w:r>
    </w:p>
    <w:p w14:paraId="7E121044" w14:textId="77777777" w:rsidR="00F02F65" w:rsidRDefault="00F02F65" w:rsidP="00555437">
      <w:pPr>
        <w:rPr>
          <w:lang w:val="en-US"/>
        </w:rPr>
      </w:pPr>
    </w:p>
    <w:p w14:paraId="518553B8" w14:textId="2BD9D051" w:rsidR="00033491" w:rsidRDefault="00033491" w:rsidP="00555437">
      <w:pPr>
        <w:rPr>
          <w:lang w:val="en-US"/>
        </w:rPr>
      </w:pPr>
      <w:r>
        <w:rPr>
          <w:lang w:val="en-US"/>
        </w:rPr>
        <w:t xml:space="preserve">Started </w:t>
      </w:r>
      <w:r w:rsidR="000A1484">
        <w:rPr>
          <w:lang w:val="en-US"/>
        </w:rPr>
        <w:t xml:space="preserve">with 30 </w:t>
      </w:r>
      <w:proofErr w:type="gramStart"/>
      <w:r w:rsidR="000A1484">
        <w:rPr>
          <w:lang w:val="en-US"/>
        </w:rPr>
        <w:t>chars</w:t>
      </w:r>
      <w:proofErr w:type="gramEnd"/>
      <w:r w:rsidR="000A1484">
        <w:rPr>
          <w:lang w:val="en-US"/>
        </w:rPr>
        <w:t xml:space="preserve"> input which was too short to crash the app:</w:t>
      </w:r>
    </w:p>
    <w:p w14:paraId="49C4AF3F" w14:textId="0A8C6458" w:rsidR="0030479B" w:rsidRDefault="00BF4A61" w:rsidP="00555437">
      <w:pPr>
        <w:rPr>
          <w:lang w:val="en-US"/>
        </w:rPr>
      </w:pPr>
      <w:r w:rsidRPr="00BF4A61">
        <w:rPr>
          <w:lang w:val="en-US"/>
        </w:rPr>
        <w:drawing>
          <wp:inline distT="0" distB="0" distL="0" distR="0" wp14:anchorId="46F242E9" wp14:editId="74B3B889">
            <wp:extent cx="3500203" cy="764608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267" cy="7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B097" w14:textId="77777777" w:rsidR="0060585C" w:rsidRDefault="0060585C" w:rsidP="00555437">
      <w:pPr>
        <w:rPr>
          <w:lang w:val="en-US"/>
        </w:rPr>
      </w:pPr>
    </w:p>
    <w:p w14:paraId="30167B83" w14:textId="00289F0A" w:rsidR="0060585C" w:rsidRDefault="0060585C" w:rsidP="00555437">
      <w:pPr>
        <w:rPr>
          <w:lang w:val="en-US"/>
        </w:rPr>
      </w:pPr>
      <w:r>
        <w:rPr>
          <w:lang w:val="en-US"/>
        </w:rPr>
        <w:t>We’ve extended the input to 40 chars, which crashed the app:</w:t>
      </w:r>
    </w:p>
    <w:p w14:paraId="4B216A2E" w14:textId="0550F896" w:rsidR="0060585C" w:rsidRDefault="0060585C" w:rsidP="00555437">
      <w:pPr>
        <w:rPr>
          <w:lang w:val="en-US"/>
        </w:rPr>
      </w:pPr>
      <w:r w:rsidRPr="0060585C">
        <w:rPr>
          <w:lang w:val="en-US"/>
        </w:rPr>
        <w:drawing>
          <wp:inline distT="0" distB="0" distL="0" distR="0" wp14:anchorId="0E5D4CCA" wp14:editId="3E493728">
            <wp:extent cx="3500120" cy="921983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920" cy="9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546" w14:textId="77777777" w:rsidR="00F02F65" w:rsidRDefault="00F02F65" w:rsidP="00555437">
      <w:pPr>
        <w:rPr>
          <w:lang w:val="en-US"/>
        </w:rPr>
      </w:pPr>
    </w:p>
    <w:p w14:paraId="25C57135" w14:textId="6C851812" w:rsidR="004D1EAD" w:rsidRDefault="0044207C" w:rsidP="00555437">
      <w:pPr>
        <w:rPr>
          <w:lang w:val="en-US"/>
        </w:rPr>
      </w:pPr>
      <w:r>
        <w:rPr>
          <w:lang w:val="en-US"/>
        </w:rPr>
        <w:t>As seen, the fault type is “segmentation fault”:</w:t>
      </w:r>
    </w:p>
    <w:p w14:paraId="1F0BA031" w14:textId="207D9FAF" w:rsidR="0044207C" w:rsidRDefault="00530FFA" w:rsidP="00555437">
      <w:pPr>
        <w:rPr>
          <w:lang w:val="en-US"/>
        </w:rPr>
      </w:pPr>
      <w:r w:rsidRPr="00530FFA">
        <w:rPr>
          <w:lang w:val="en-US"/>
        </w:rPr>
        <w:t xml:space="preserve">A segmentation fault (aka </w:t>
      </w:r>
      <w:proofErr w:type="spellStart"/>
      <w:r w:rsidRPr="00530FFA">
        <w:rPr>
          <w:lang w:val="en-US"/>
        </w:rPr>
        <w:t>segfault</w:t>
      </w:r>
      <w:proofErr w:type="spellEnd"/>
      <w:r w:rsidRPr="00530FFA">
        <w:rPr>
          <w:lang w:val="en-US"/>
        </w:rPr>
        <w:t>) is a common condition that causes programs to crash</w:t>
      </w:r>
      <w:r w:rsidR="004B0040">
        <w:rPr>
          <w:lang w:val="en-US"/>
        </w:rPr>
        <w:t>.</w:t>
      </w:r>
      <w:r w:rsidRPr="00530FFA">
        <w:rPr>
          <w:lang w:val="en-US"/>
        </w:rPr>
        <w:t xml:space="preserve"> </w:t>
      </w:r>
      <w:proofErr w:type="spellStart"/>
      <w:r w:rsidRPr="00530FFA">
        <w:rPr>
          <w:lang w:val="en-US"/>
        </w:rPr>
        <w:t>Segfaults</w:t>
      </w:r>
      <w:proofErr w:type="spellEnd"/>
      <w:r w:rsidRPr="00530FFA">
        <w:rPr>
          <w:lang w:val="en-US"/>
        </w:rPr>
        <w:t xml:space="preserve"> are caused by a program trying to read or write an illegal memory location</w:t>
      </w:r>
      <w:r w:rsidR="004B0040">
        <w:rPr>
          <w:lang w:val="en-US"/>
        </w:rPr>
        <w:t>.</w:t>
      </w:r>
    </w:p>
    <w:p w14:paraId="7217C50D" w14:textId="7817713D" w:rsidR="0044207C" w:rsidRDefault="0044207C" w:rsidP="00555437">
      <w:pPr>
        <w:rPr>
          <w:lang w:val="en-US"/>
        </w:rPr>
      </w:pPr>
    </w:p>
    <w:p w14:paraId="440F47FC" w14:textId="77777777" w:rsidR="0044207C" w:rsidRDefault="0044207C" w:rsidP="00555437">
      <w:pPr>
        <w:rPr>
          <w:lang w:val="en-US"/>
        </w:rPr>
      </w:pPr>
    </w:p>
    <w:p w14:paraId="379A7A5E" w14:textId="66D9C854" w:rsidR="006B283E" w:rsidRPr="006B283E" w:rsidRDefault="006B283E" w:rsidP="00555437">
      <w:pPr>
        <w:rPr>
          <w:b/>
          <w:bCs/>
          <w:lang w:val="en-US"/>
        </w:rPr>
      </w:pPr>
      <w:r w:rsidRPr="006B283E">
        <w:rPr>
          <w:b/>
          <w:bCs/>
          <w:lang w:val="en-US"/>
        </w:rPr>
        <w:t xml:space="preserve">#3 – </w:t>
      </w:r>
      <w:r w:rsidR="00692B4D">
        <w:rPr>
          <w:b/>
          <w:bCs/>
          <w:lang w:val="en-US"/>
        </w:rPr>
        <w:t>F</w:t>
      </w:r>
      <w:r w:rsidRPr="006B283E">
        <w:rPr>
          <w:b/>
          <w:bCs/>
          <w:lang w:val="en-US"/>
        </w:rPr>
        <w:t xml:space="preserve">ixing the </w:t>
      </w:r>
      <w:r w:rsidR="00692B4D">
        <w:rPr>
          <w:b/>
          <w:bCs/>
          <w:lang w:val="en-US"/>
        </w:rPr>
        <w:t>V</w:t>
      </w:r>
      <w:r w:rsidRPr="006B283E">
        <w:rPr>
          <w:b/>
          <w:bCs/>
          <w:lang w:val="en-US"/>
        </w:rPr>
        <w:t>ulnerability</w:t>
      </w:r>
    </w:p>
    <w:p w14:paraId="3A5EA99D" w14:textId="77777777" w:rsidR="006B283E" w:rsidRDefault="006B283E" w:rsidP="00555437">
      <w:pPr>
        <w:rPr>
          <w:lang w:val="en-US"/>
        </w:rPr>
      </w:pPr>
    </w:p>
    <w:p w14:paraId="0D873864" w14:textId="1E9AC853" w:rsidR="00692B4D" w:rsidRDefault="00A25C99" w:rsidP="00555437">
      <w:pPr>
        <w:rPr>
          <w:lang w:val="en-US"/>
        </w:rPr>
      </w:pPr>
      <w:r>
        <w:rPr>
          <w:lang w:val="en-US"/>
        </w:rPr>
        <w:t>Since the vulnerability is caused by access illegal memory location, we need to make sure the user’s input which be assigned to the “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” variable won’t be longer than 20.</w:t>
      </w:r>
    </w:p>
    <w:p w14:paraId="36F4CB24" w14:textId="76A7A100" w:rsidR="00A25C99" w:rsidRDefault="004C003C" w:rsidP="00555437">
      <w:pPr>
        <w:rPr>
          <w:lang w:val="en-US"/>
        </w:rPr>
      </w:pPr>
      <w:r>
        <w:rPr>
          <w:lang w:val="en-US"/>
        </w:rPr>
        <w:t xml:space="preserve">Searching online for possible solution to limit variable length assigning we found on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site’s how to limit the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function </w:t>
      </w:r>
      <w:r w:rsidR="002F24A5">
        <w:rPr>
          <w:lang w:val="en-US"/>
        </w:rPr>
        <w:t>to assign up to X chars from the user’s input.</w:t>
      </w:r>
    </w:p>
    <w:p w14:paraId="66E08A4B" w14:textId="77777777" w:rsidR="002F24A5" w:rsidRDefault="002F24A5" w:rsidP="00555437">
      <w:pPr>
        <w:rPr>
          <w:lang w:val="en-US"/>
        </w:rPr>
      </w:pPr>
    </w:p>
    <w:p w14:paraId="089F7036" w14:textId="214AB6BF" w:rsidR="002F24A5" w:rsidRDefault="000E300A" w:rsidP="00555437">
      <w:pPr>
        <w:rPr>
          <w:lang w:val="en-US"/>
        </w:rPr>
      </w:pPr>
      <w:r>
        <w:rPr>
          <w:lang w:val="en-US"/>
        </w:rPr>
        <w:t xml:space="preserve">The original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:</w:t>
      </w:r>
    </w:p>
    <w:p w14:paraId="33FE81F4" w14:textId="00E63765" w:rsidR="000E300A" w:rsidRDefault="00B673D2" w:rsidP="00555437">
      <w:p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0E300A">
        <w:rPr>
          <w:lang w:val="en-US"/>
        </w:rPr>
        <w:t>canf</w:t>
      </w:r>
      <w:proofErr w:type="spellEnd"/>
      <w:r w:rsidR="000E300A">
        <w:rPr>
          <w:lang w:val="en-US"/>
        </w:rPr>
        <w:t>(</w:t>
      </w:r>
      <w:proofErr w:type="gramEnd"/>
      <w:r w:rsidR="000E300A">
        <w:rPr>
          <w:lang w:val="en-US"/>
        </w:rPr>
        <w:t xml:space="preserve">“%s”, </w:t>
      </w:r>
      <w:proofErr w:type="spellStart"/>
      <w:r w:rsidR="000E300A">
        <w:rPr>
          <w:lang w:val="en-US"/>
        </w:rPr>
        <w:t>ch</w:t>
      </w:r>
      <w:proofErr w:type="spellEnd"/>
      <w:r w:rsidR="000E300A">
        <w:rPr>
          <w:lang w:val="en-US"/>
        </w:rPr>
        <w:t xml:space="preserve">) – this option has no limitation, all of the user’s input will be placed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ch.</w:t>
      </w:r>
      <w:proofErr w:type="spellEnd"/>
    </w:p>
    <w:p w14:paraId="6C21878D" w14:textId="77777777" w:rsidR="00B673D2" w:rsidRDefault="00B673D2" w:rsidP="00555437">
      <w:pPr>
        <w:rPr>
          <w:lang w:val="en-US"/>
        </w:rPr>
      </w:pPr>
    </w:p>
    <w:p w14:paraId="655EDAD3" w14:textId="267CBA30" w:rsidR="00B673D2" w:rsidRDefault="00B673D2" w:rsidP="00555437">
      <w:pPr>
        <w:rPr>
          <w:lang w:val="en-US"/>
        </w:rPr>
      </w:pPr>
      <w:r>
        <w:rPr>
          <w:lang w:val="en-US"/>
        </w:rPr>
        <w:t xml:space="preserve">The new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:</w:t>
      </w:r>
    </w:p>
    <w:p w14:paraId="79E630A4" w14:textId="52BE77A2" w:rsidR="00B673D2" w:rsidRDefault="00B673D2" w:rsidP="00555437">
      <w:pPr>
        <w:rPr>
          <w:lang w:val="en-US"/>
        </w:rPr>
      </w:pP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“%20s”,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) – this limiting the variable assignment to only the first 20 chars </w:t>
      </w:r>
      <w:r w:rsidR="009920D7">
        <w:rPr>
          <w:lang w:val="en-US"/>
        </w:rPr>
        <w:t>of the user’s input. This, fixing the vulnerability.</w:t>
      </w:r>
    </w:p>
    <w:p w14:paraId="5C1D40B1" w14:textId="77777777" w:rsidR="009920D7" w:rsidRDefault="009920D7" w:rsidP="00555437">
      <w:pPr>
        <w:rPr>
          <w:lang w:val="en-US"/>
        </w:rPr>
      </w:pPr>
    </w:p>
    <w:p w14:paraId="7CF6C9D0" w14:textId="5D0E2550" w:rsidR="009920D7" w:rsidRDefault="009920D7" w:rsidP="00555437">
      <w:pPr>
        <w:rPr>
          <w:lang w:val="en-US"/>
        </w:rPr>
      </w:pPr>
      <w:r>
        <w:rPr>
          <w:lang w:val="en-US"/>
        </w:rPr>
        <w:t>We now tested our updated app</w:t>
      </w:r>
      <w:r w:rsidR="00474025">
        <w:rPr>
          <w:lang w:val="en-US"/>
        </w:rPr>
        <w:t>, with an input of 40 chars – which crashed the app before:</w:t>
      </w:r>
    </w:p>
    <w:p w14:paraId="3FDDF529" w14:textId="7ED6C0EC" w:rsidR="00474025" w:rsidRDefault="00474025" w:rsidP="00555437">
      <w:pPr>
        <w:rPr>
          <w:lang w:val="en-US"/>
        </w:rPr>
      </w:pPr>
      <w:r w:rsidRPr="00474025">
        <w:rPr>
          <w:lang w:val="en-US"/>
        </w:rPr>
        <w:drawing>
          <wp:inline distT="0" distB="0" distL="0" distR="0" wp14:anchorId="0FB41613" wp14:editId="7C810478">
            <wp:extent cx="3849745" cy="846944"/>
            <wp:effectExtent l="0" t="0" r="0" b="444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56" cy="8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2653" w14:textId="1C6E5F71" w:rsidR="000E18DE" w:rsidRPr="00555437" w:rsidRDefault="00474025" w:rsidP="00555437">
      <w:pPr>
        <w:rPr>
          <w:rtl/>
          <w:lang w:val="en-US"/>
        </w:rPr>
      </w:pPr>
      <w:r>
        <w:rPr>
          <w:lang w:val="en-US"/>
        </w:rPr>
        <w:t xml:space="preserve">As can be seen, app kept running </w:t>
      </w:r>
    </w:p>
    <w:sectPr w:rsidR="000E18DE" w:rsidRPr="0055543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C41D" w14:textId="77777777" w:rsidR="000D76CC" w:rsidRDefault="000D76CC" w:rsidP="00446180">
      <w:r>
        <w:separator/>
      </w:r>
    </w:p>
  </w:endnote>
  <w:endnote w:type="continuationSeparator" w:id="0">
    <w:p w14:paraId="31BABDD6" w14:textId="77777777" w:rsidR="000D76CC" w:rsidRDefault="000D76CC" w:rsidP="0044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ace Grotesk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B748" w14:textId="77777777" w:rsidR="000D76CC" w:rsidRDefault="000D76CC" w:rsidP="00446180">
      <w:r>
        <w:separator/>
      </w:r>
    </w:p>
  </w:footnote>
  <w:footnote w:type="continuationSeparator" w:id="0">
    <w:p w14:paraId="6F087508" w14:textId="77777777" w:rsidR="000D76CC" w:rsidRDefault="000D76CC" w:rsidP="00446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B5AB" w14:textId="2CDE7D67" w:rsidR="00446180" w:rsidRPr="000F3EC3" w:rsidRDefault="000F3EC3" w:rsidP="00843A2A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401004BD" wp14:editId="32D8CB1B">
          <wp:simplePos x="0" y="0"/>
          <wp:positionH relativeFrom="column">
            <wp:posOffset>5111750</wp:posOffset>
          </wp:positionH>
          <wp:positionV relativeFrom="paragraph">
            <wp:posOffset>-225540</wp:posOffset>
          </wp:positionV>
          <wp:extent cx="1544906" cy="506730"/>
          <wp:effectExtent l="0" t="0" r="5080" b="1270"/>
          <wp:wrapNone/>
          <wp:docPr id="7" name="Picture 7" descr="המכללה האקדמית תל אביב-יפו – ויקיפדי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המכללה האקדמית תל אביב-יפו – ויקיפדיה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906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0FB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7E5D638" wp14:editId="7AE949DD">
          <wp:simplePos x="0" y="0"/>
          <wp:positionH relativeFrom="column">
            <wp:posOffset>-740410</wp:posOffset>
          </wp:positionH>
          <wp:positionV relativeFrom="paragraph">
            <wp:posOffset>-300240</wp:posOffset>
          </wp:positionV>
          <wp:extent cx="1487405" cy="689956"/>
          <wp:effectExtent l="0" t="0" r="0" b="0"/>
          <wp:wrapNone/>
          <wp:docPr id="6" name="Picture 6" descr="Red Hat เข้าร่วมกลุ่มโครงการ RISC-V Foundation – I.T.Coun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Red Hat เข้าร่วมกลุ่มโครงการ RISC-V Foundation – I.T.Country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4"/>
                      </a:ext>
                    </a:extLst>
                  </a:blip>
                  <a:srcRect l="-34" t="30173" r="34" b="23440"/>
                  <a:stretch/>
                </pic:blipFill>
                <pic:spPr bwMode="auto">
                  <a:xfrm>
                    <a:off x="0" y="0"/>
                    <a:ext cx="1487405" cy="6899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A2A">
      <w:rPr>
        <w:rFonts w:ascii="Times New Roman" w:eastAsia="Times New Roman" w:hAnsi="Times New Roman" w:cs="Times New Roman"/>
        <w:lang w:val="en-US"/>
      </w:rPr>
      <w:t>Cybersecurity 2021</w:t>
    </w:r>
    <w:r w:rsidR="00446180" w:rsidRPr="00446180">
      <w:rPr>
        <w:rFonts w:ascii="Times New Roman" w:eastAsia="Times New Roman" w:hAnsi="Times New Roman" w:cs="Times New Roman"/>
      </w:rPr>
      <w:fldChar w:fldCharType="begin"/>
    </w:r>
    <w:r w:rsidR="00446180" w:rsidRPr="00446180">
      <w:rPr>
        <w:rFonts w:ascii="Times New Roman" w:eastAsia="Times New Roman" w:hAnsi="Times New Roman" w:cs="Times New Roman"/>
      </w:rPr>
      <w:instrText xml:space="preserve"> INCLUDEPICTURE "https://www.redhat.com/cms/managed-files/Brand_Standars-Red_Hat-_color_on-white.svg?itok=TCpUwj8z" \* MERGEFORMATINET </w:instrText>
    </w:r>
    <w:r w:rsidR="000D76CC">
      <w:rPr>
        <w:rFonts w:ascii="Times New Roman" w:eastAsia="Times New Roman" w:hAnsi="Times New Roman" w:cs="Times New Roman"/>
      </w:rPr>
      <w:fldChar w:fldCharType="separate"/>
    </w:r>
    <w:r w:rsidR="00446180" w:rsidRPr="00446180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E65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1C354A"/>
    <w:multiLevelType w:val="hybridMultilevel"/>
    <w:tmpl w:val="8FCAD300"/>
    <w:lvl w:ilvl="0" w:tplc="3AF059D8">
      <w:start w:val="1"/>
      <w:numFmt w:val="bullet"/>
      <w:pStyle w:val="Bullet2"/>
      <w:lvlText w:val=""/>
      <w:lvlJc w:val="left"/>
      <w:pPr>
        <w:ind w:left="720" w:hanging="360"/>
      </w:pPr>
      <w:rPr>
        <w:rFonts w:ascii="Wingdings 3" w:hAnsi="Wingdings 3" w:cs="Wingdings 3" w:hint="default"/>
        <w:color w:val="78B83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A6DD4"/>
    <w:multiLevelType w:val="hybridMultilevel"/>
    <w:tmpl w:val="EA8A33A0"/>
    <w:lvl w:ilvl="0" w:tplc="5A861FF2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cs="Wingdings" w:hint="default"/>
        <w:color w:val="2EA849"/>
        <w:sz w:val="28"/>
      </w:rPr>
    </w:lvl>
    <w:lvl w:ilvl="1" w:tplc="BA7A4F7E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767171" w:themeColor="background2" w:themeShade="80"/>
        <w:sz w:val="24"/>
      </w:rPr>
    </w:lvl>
    <w:lvl w:ilvl="2" w:tplc="6CA453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E36D0"/>
    <w:multiLevelType w:val="multilevel"/>
    <w:tmpl w:val="277E55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761F4C"/>
    <w:multiLevelType w:val="hybridMultilevel"/>
    <w:tmpl w:val="025848EC"/>
    <w:lvl w:ilvl="0" w:tplc="277C2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196"/>
    <w:multiLevelType w:val="hybridMultilevel"/>
    <w:tmpl w:val="4FAC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2F"/>
    <w:rsid w:val="00033491"/>
    <w:rsid w:val="000949CC"/>
    <w:rsid w:val="000A1484"/>
    <w:rsid w:val="000D76CC"/>
    <w:rsid w:val="000E0477"/>
    <w:rsid w:val="000E0618"/>
    <w:rsid w:val="000E18DE"/>
    <w:rsid w:val="000E300A"/>
    <w:rsid w:val="000F3EC3"/>
    <w:rsid w:val="000F4E8B"/>
    <w:rsid w:val="001B5B58"/>
    <w:rsid w:val="001D3429"/>
    <w:rsid w:val="001F7D19"/>
    <w:rsid w:val="00211C37"/>
    <w:rsid w:val="00250FF3"/>
    <w:rsid w:val="00262016"/>
    <w:rsid w:val="0028028C"/>
    <w:rsid w:val="002B0398"/>
    <w:rsid w:val="002F24A5"/>
    <w:rsid w:val="0030479B"/>
    <w:rsid w:val="0031355D"/>
    <w:rsid w:val="00344424"/>
    <w:rsid w:val="0035253F"/>
    <w:rsid w:val="0035559F"/>
    <w:rsid w:val="003562B4"/>
    <w:rsid w:val="00422945"/>
    <w:rsid w:val="0044207C"/>
    <w:rsid w:val="00446180"/>
    <w:rsid w:val="004602E5"/>
    <w:rsid w:val="00474025"/>
    <w:rsid w:val="00474717"/>
    <w:rsid w:val="00485D7C"/>
    <w:rsid w:val="004B0040"/>
    <w:rsid w:val="004B7854"/>
    <w:rsid w:val="004C003C"/>
    <w:rsid w:val="004D1EAD"/>
    <w:rsid w:val="00504419"/>
    <w:rsid w:val="00517E51"/>
    <w:rsid w:val="00530FFA"/>
    <w:rsid w:val="00555437"/>
    <w:rsid w:val="00573F98"/>
    <w:rsid w:val="005768EF"/>
    <w:rsid w:val="00595424"/>
    <w:rsid w:val="0059569C"/>
    <w:rsid w:val="005C6727"/>
    <w:rsid w:val="005E3941"/>
    <w:rsid w:val="00601F3A"/>
    <w:rsid w:val="00602202"/>
    <w:rsid w:val="00603E81"/>
    <w:rsid w:val="00604329"/>
    <w:rsid w:val="0060585C"/>
    <w:rsid w:val="00612664"/>
    <w:rsid w:val="00692B4D"/>
    <w:rsid w:val="006B283E"/>
    <w:rsid w:val="006E09DB"/>
    <w:rsid w:val="006F68E3"/>
    <w:rsid w:val="00705BEC"/>
    <w:rsid w:val="007338F2"/>
    <w:rsid w:val="007C00FB"/>
    <w:rsid w:val="007D0340"/>
    <w:rsid w:val="007E7975"/>
    <w:rsid w:val="007F22E5"/>
    <w:rsid w:val="007F5241"/>
    <w:rsid w:val="00843A2A"/>
    <w:rsid w:val="00903FEC"/>
    <w:rsid w:val="009429CE"/>
    <w:rsid w:val="00954564"/>
    <w:rsid w:val="009749D2"/>
    <w:rsid w:val="00984495"/>
    <w:rsid w:val="009920D7"/>
    <w:rsid w:val="009C4081"/>
    <w:rsid w:val="00A2404E"/>
    <w:rsid w:val="00A25C99"/>
    <w:rsid w:val="00A3399F"/>
    <w:rsid w:val="00AB3D6A"/>
    <w:rsid w:val="00B673D2"/>
    <w:rsid w:val="00B830DD"/>
    <w:rsid w:val="00BD0F44"/>
    <w:rsid w:val="00BF4A61"/>
    <w:rsid w:val="00C11F28"/>
    <w:rsid w:val="00C25509"/>
    <w:rsid w:val="00C959FE"/>
    <w:rsid w:val="00D046A2"/>
    <w:rsid w:val="00D2022F"/>
    <w:rsid w:val="00D4156B"/>
    <w:rsid w:val="00D91548"/>
    <w:rsid w:val="00D93B66"/>
    <w:rsid w:val="00D97504"/>
    <w:rsid w:val="00DE67DF"/>
    <w:rsid w:val="00E23EB6"/>
    <w:rsid w:val="00E414CB"/>
    <w:rsid w:val="00E55383"/>
    <w:rsid w:val="00E81A4C"/>
    <w:rsid w:val="00ED53F0"/>
    <w:rsid w:val="00F02F65"/>
    <w:rsid w:val="00F257E4"/>
    <w:rsid w:val="00F431C4"/>
    <w:rsid w:val="00F460DA"/>
    <w:rsid w:val="00F771B5"/>
    <w:rsid w:val="00F82FFF"/>
    <w:rsid w:val="00FB130B"/>
    <w:rsid w:val="00FB7C38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4C78"/>
  <w15:chartTrackingRefBased/>
  <w15:docId w15:val="{B5E1E64E-FBC4-3F41-8C86-89B812F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B4"/>
  </w:style>
  <w:style w:type="paragraph" w:styleId="Heading1">
    <w:name w:val="heading 1"/>
    <w:basedOn w:val="Normal"/>
    <w:next w:val="Normal"/>
    <w:link w:val="Heading1Char"/>
    <w:uiPriority w:val="9"/>
    <w:rsid w:val="00573F98"/>
    <w:pPr>
      <w:pageBreakBefore/>
      <w:widowControl w:val="0"/>
      <w:tabs>
        <w:tab w:val="left" w:pos="142"/>
      </w:tabs>
      <w:spacing w:before="600" w:after="240"/>
      <w:outlineLvl w:val="0"/>
    </w:pPr>
    <w:rPr>
      <w:rFonts w:ascii="Space Grotesk" w:eastAsiaTheme="majorEastAsia" w:hAnsi="Space Grotesk" w:cs="Tahoma"/>
      <w:b/>
      <w:bCs/>
      <w:caps/>
      <w:color w:val="2EA849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98"/>
    <w:pPr>
      <w:keepNext/>
      <w:keepLines/>
      <w:spacing w:before="360" w:after="120" w:line="288" w:lineRule="auto"/>
      <w:outlineLvl w:val="1"/>
    </w:pPr>
    <w:rPr>
      <w:rFonts w:ascii="Arial" w:eastAsiaTheme="majorEastAsia" w:hAnsi="Arial" w:cs="Tahoma"/>
      <w:b/>
      <w:bCs/>
      <w:color w:val="84849C"/>
      <w:sz w:val="32"/>
      <w:szCs w:val="28"/>
      <w:lang w:val="en-US"/>
      <w14:textFill>
        <w14:solidFill>
          <w14:srgbClr w14:val="84849C">
            <w14:lumMod w14:val="50000"/>
          </w14:srgbClr>
        </w14:solidFill>
      </w14:textFill>
    </w:rPr>
  </w:style>
  <w:style w:type="paragraph" w:styleId="Heading30">
    <w:name w:val="heading 3"/>
    <w:basedOn w:val="Normal"/>
    <w:next w:val="Normal"/>
    <w:link w:val="Heading3Char"/>
    <w:uiPriority w:val="9"/>
    <w:unhideWhenUsed/>
    <w:qFormat/>
    <w:rsid w:val="00573F98"/>
    <w:pPr>
      <w:keepNext/>
      <w:keepLines/>
      <w:spacing w:before="240" w:after="120" w:line="288" w:lineRule="auto"/>
      <w:outlineLvl w:val="2"/>
    </w:pPr>
    <w:rPr>
      <w:rFonts w:ascii="Arial" w:eastAsiaTheme="majorEastAsia" w:hAnsi="Arial" w:cs="Tahoma"/>
      <w:color w:val="2EA849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73F98"/>
    <w:pPr>
      <w:keepNext/>
      <w:keepLines/>
      <w:spacing w:before="360" w:after="120" w:line="288" w:lineRule="auto"/>
      <w:outlineLvl w:val="3"/>
    </w:pPr>
    <w:rPr>
      <w:rFonts w:ascii="Tahoma" w:eastAsiaTheme="majorEastAsia" w:hAnsi="Tahoma" w:cs="Tahoma"/>
      <w:i/>
      <w:iCs/>
      <w:color w:val="2EA849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4"/>
    </w:pPr>
    <w:rPr>
      <w:rFonts w:asciiTheme="majorHAnsi" w:eastAsiaTheme="majorEastAsia" w:hAnsiTheme="majorHAnsi" w:cstheme="majorBidi"/>
      <w:b/>
      <w:color w:val="4472C4" w:themeColor="accent1"/>
      <w:sz w:val="22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5"/>
    </w:pPr>
    <w:rPr>
      <w:rFonts w:asciiTheme="majorHAnsi" w:eastAsiaTheme="majorEastAsia" w:hAnsiTheme="majorHAnsi" w:cstheme="majorBidi"/>
      <w:b/>
      <w:i/>
      <w:color w:val="4472C4" w:themeColor="accent1"/>
      <w:sz w:val="22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2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98"/>
    <w:pPr>
      <w:keepNext/>
      <w:keepLines/>
      <w:spacing w:before="360" w:after="120" w:line="288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2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3F98"/>
  </w:style>
  <w:style w:type="paragraph" w:styleId="BalloonText">
    <w:name w:val="Balloon Text"/>
    <w:basedOn w:val="Normal"/>
    <w:link w:val="BalloonTextChar"/>
    <w:uiPriority w:val="99"/>
    <w:semiHidden/>
    <w:unhideWhenUsed/>
    <w:rsid w:val="00573F98"/>
    <w:rPr>
      <w:rFonts w:ascii="Times New Roman" w:hAnsi="Times New Roman" w:cs="Times New Roman"/>
      <w:color w:val="000000" w:themeColor="text1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98"/>
    <w:rPr>
      <w:rFonts w:ascii="Times New Roman" w:hAnsi="Times New Roman" w:cs="Times New Roman"/>
      <w:color w:val="000000" w:themeColor="text1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73F98"/>
    <w:pPr>
      <w:spacing w:after="120" w:line="288" w:lineRule="auto"/>
    </w:pPr>
    <w:rPr>
      <w:rFonts w:ascii="Open Sans" w:hAnsi="Open Sans" w:cs="Open Sans"/>
      <w:color w:val="000000" w:themeColor="text1"/>
      <w:sz w:val="22"/>
      <w:szCs w:val="28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573F98"/>
    <w:pPr>
      <w:spacing w:after="120" w:line="288" w:lineRule="auto"/>
      <w:ind w:left="283"/>
    </w:pPr>
    <w:rPr>
      <w:rFonts w:ascii="Open Sans" w:hAnsi="Open Sans" w:cs="Open Sans"/>
      <w:color w:val="000000" w:themeColor="text1"/>
      <w:sz w:val="22"/>
      <w:szCs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73F98"/>
    <w:rPr>
      <w:rFonts w:ascii="Open Sans" w:hAnsi="Open Sans" w:cs="Open Sans"/>
      <w:color w:val="000000" w:themeColor="text1"/>
      <w:sz w:val="22"/>
      <w:szCs w:val="28"/>
      <w:lang w:val="en-US"/>
    </w:rPr>
  </w:style>
  <w:style w:type="character" w:styleId="BookTitle">
    <w:name w:val="Book Title"/>
    <w:basedOn w:val="DefaultParagraphFont"/>
    <w:uiPriority w:val="33"/>
    <w:unhideWhenUsed/>
    <w:rsid w:val="00573F98"/>
    <w:rPr>
      <w:b w:val="0"/>
      <w:bCs/>
      <w:i w:val="0"/>
      <w:iCs/>
      <w:spacing w:val="0"/>
      <w:u w:val="single"/>
    </w:rPr>
  </w:style>
  <w:style w:type="paragraph" w:customStyle="1" w:styleId="Bullet2">
    <w:name w:val="Bullet_2"/>
    <w:basedOn w:val="ListBullet"/>
    <w:qFormat/>
    <w:rsid w:val="00573F98"/>
    <w:pPr>
      <w:numPr>
        <w:numId w:val="2"/>
      </w:numPr>
      <w:spacing w:after="120" w:line="288" w:lineRule="auto"/>
      <w:contextualSpacing w:val="0"/>
    </w:pPr>
    <w:rPr>
      <w:rFonts w:ascii="Open Sans" w:hAnsi="Open Sans" w:cs="Open Sans"/>
      <w:sz w:val="22"/>
      <w:szCs w:val="28"/>
      <w:lang w:val="en-US"/>
    </w:rPr>
  </w:style>
  <w:style w:type="paragraph" w:styleId="ListBullet">
    <w:name w:val="List Bullet"/>
    <w:basedOn w:val="Normal"/>
    <w:uiPriority w:val="99"/>
    <w:semiHidden/>
    <w:unhideWhenUsed/>
    <w:rsid w:val="00573F98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73F98"/>
    <w:pPr>
      <w:spacing w:after="200"/>
    </w:pPr>
    <w:rPr>
      <w:rFonts w:ascii="Open Sans" w:hAnsi="Open Sans" w:cs="Open Sans"/>
      <w:i/>
      <w:iCs/>
      <w:color w:val="000000" w:themeColor="text1"/>
      <w:sz w:val="22"/>
      <w:szCs w:val="18"/>
      <w:lang w:val="en-US"/>
    </w:rPr>
  </w:style>
  <w:style w:type="paragraph" w:customStyle="1" w:styleId="Code">
    <w:name w:val="Code"/>
    <w:basedOn w:val="Normal"/>
    <w:qFormat/>
    <w:rsid w:val="00573F98"/>
    <w:pPr>
      <w:shd w:val="pct10" w:color="auto" w:fill="auto"/>
      <w:spacing w:after="120" w:line="288" w:lineRule="auto"/>
    </w:pPr>
    <w:rPr>
      <w:rFonts w:ascii="Courier New" w:hAnsi="Courier New" w:cs="Open Sans"/>
      <w:color w:val="000000" w:themeColor="text1"/>
      <w:sz w:val="22"/>
      <w:szCs w:val="28"/>
      <w:lang w:val="en-US"/>
    </w:rPr>
  </w:style>
  <w:style w:type="paragraph" w:customStyle="1" w:styleId="ExampleBullet">
    <w:name w:val="Example Bullet"/>
    <w:basedOn w:val="ListBullet"/>
    <w:qFormat/>
    <w:rsid w:val="00573F98"/>
    <w:pPr>
      <w:shd w:val="clear" w:color="auto" w:fill="E7E6E6" w:themeFill="background2"/>
      <w:spacing w:after="120" w:line="288" w:lineRule="auto"/>
      <w:contextualSpacing w:val="0"/>
    </w:pPr>
    <w:rPr>
      <w:rFonts w:ascii="Open Sans" w:hAnsi="Open Sans" w:cs="Open Sans"/>
      <w:sz w:val="22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73F98"/>
    <w:pPr>
      <w:spacing w:after="120"/>
    </w:pPr>
    <w:rPr>
      <w:rFonts w:ascii="Open Sans" w:hAnsi="Open Sans" w:cs="Open Sans"/>
      <w:color w:val="A6A6A6" w:themeColor="background1" w:themeShade="A6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73F98"/>
    <w:rPr>
      <w:rFonts w:ascii="Open Sans" w:hAnsi="Open Sans" w:cs="Open Sans"/>
      <w:color w:val="A6A6A6" w:themeColor="background1" w:themeShade="A6"/>
      <w:sz w:val="18"/>
      <w:szCs w:val="18"/>
      <w:lang w:val="en-US"/>
    </w:rPr>
  </w:style>
  <w:style w:type="table" w:styleId="GridTable1Light">
    <w:name w:val="Grid Table 1 Light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3F98"/>
    <w:rPr>
      <w:color w:val="595959" w:themeColor="text1" w:themeTint="A6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3F98"/>
    <w:rPr>
      <w:color w:val="8EAADB" w:themeColor="accent1" w:themeTint="99"/>
      <w:sz w:val="28"/>
      <w:szCs w:val="28"/>
      <w:lang w:val="en-US" w:eastAsia="ja-JP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aliases w:val="Secondary text"/>
    <w:link w:val="HeaderChar"/>
    <w:uiPriority w:val="99"/>
    <w:unhideWhenUsed/>
    <w:qFormat/>
    <w:rsid w:val="00573F98"/>
    <w:pPr>
      <w:spacing w:after="120"/>
    </w:pPr>
    <w:rPr>
      <w:rFonts w:ascii="Calibri" w:hAnsi="Calibri"/>
      <w:color w:val="000000" w:themeColor="text1"/>
      <w:sz w:val="21"/>
      <w:szCs w:val="28"/>
      <w:lang w:val="en-US"/>
    </w:rPr>
  </w:style>
  <w:style w:type="character" w:customStyle="1" w:styleId="HeaderChar">
    <w:name w:val="Header Char"/>
    <w:aliases w:val="Secondary text Char"/>
    <w:basedOn w:val="DefaultParagraphFont"/>
    <w:link w:val="Header"/>
    <w:uiPriority w:val="99"/>
    <w:rsid w:val="00573F98"/>
    <w:rPr>
      <w:rFonts w:ascii="Calibri" w:hAnsi="Calibri"/>
      <w:color w:val="000000" w:themeColor="text1"/>
      <w:sz w:val="21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3F98"/>
    <w:rPr>
      <w:rFonts w:ascii="Space Grotesk" w:eastAsiaTheme="majorEastAsia" w:hAnsi="Space Grotesk" w:cs="Tahoma"/>
      <w:b/>
      <w:bCs/>
      <w:caps/>
      <w:color w:val="2EA849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73F98"/>
    <w:rPr>
      <w:rFonts w:ascii="Arial" w:eastAsiaTheme="majorEastAsia" w:hAnsi="Arial" w:cs="Tahoma"/>
      <w:b/>
      <w:bCs/>
      <w:color w:val="84849C"/>
      <w:sz w:val="32"/>
      <w:szCs w:val="28"/>
      <w:lang w:val="en-US"/>
      <w14:textFill>
        <w14:solidFill>
          <w14:srgbClr w14:val="84849C">
            <w14:lumMod w14:val="50000"/>
          </w14:srgbClr>
        </w14:solidFill>
      </w14:textFill>
    </w:rPr>
  </w:style>
  <w:style w:type="character" w:customStyle="1" w:styleId="Heading3Char">
    <w:name w:val="Heading 3 Char"/>
    <w:basedOn w:val="DefaultParagraphFont"/>
    <w:link w:val="Heading30"/>
    <w:uiPriority w:val="9"/>
    <w:rsid w:val="00573F98"/>
    <w:rPr>
      <w:rFonts w:ascii="Arial" w:eastAsiaTheme="majorEastAsia" w:hAnsi="Arial" w:cs="Tahoma"/>
      <w:color w:val="2EA849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73F98"/>
    <w:rPr>
      <w:rFonts w:ascii="Tahoma" w:eastAsiaTheme="majorEastAsia" w:hAnsi="Tahoma" w:cs="Tahoma"/>
      <w:i/>
      <w:iCs/>
      <w:color w:val="2EA849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98"/>
    <w:rPr>
      <w:rFonts w:asciiTheme="majorHAnsi" w:eastAsiaTheme="majorEastAsia" w:hAnsiTheme="majorHAnsi" w:cstheme="majorBidi"/>
      <w:b/>
      <w:color w:val="4472C4" w:themeColor="accent1"/>
      <w:sz w:val="22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98"/>
    <w:rPr>
      <w:rFonts w:asciiTheme="majorHAnsi" w:eastAsiaTheme="majorEastAsia" w:hAnsiTheme="majorHAnsi" w:cstheme="majorBidi"/>
      <w:b/>
      <w:i/>
      <w:color w:val="4472C4" w:themeColor="accent1"/>
      <w:sz w:val="22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98"/>
    <w:rPr>
      <w:rFonts w:asciiTheme="majorHAnsi" w:eastAsiaTheme="majorEastAsia" w:hAnsiTheme="majorHAnsi" w:cstheme="majorBidi"/>
      <w:b/>
      <w:iCs/>
      <w:color w:val="000000" w:themeColor="text1"/>
      <w:sz w:val="22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98"/>
    <w:rPr>
      <w:rFonts w:asciiTheme="majorHAnsi" w:eastAsiaTheme="majorEastAsia" w:hAnsiTheme="majorHAnsi" w:cstheme="majorBidi"/>
      <w:color w:val="000000" w:themeColor="text1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98"/>
    <w:rPr>
      <w:rFonts w:asciiTheme="majorHAnsi" w:eastAsiaTheme="majorEastAsia" w:hAnsiTheme="majorHAnsi" w:cstheme="majorBidi"/>
      <w:i/>
      <w:iCs/>
      <w:color w:val="000000" w:themeColor="text1"/>
      <w:sz w:val="22"/>
      <w:szCs w:val="21"/>
      <w:lang w:val="en-US"/>
    </w:rPr>
  </w:style>
  <w:style w:type="paragraph" w:customStyle="1" w:styleId="Heading10">
    <w:name w:val="Heading1"/>
    <w:basedOn w:val="Heading1"/>
    <w:next w:val="Normal"/>
    <w:qFormat/>
    <w:rsid w:val="00573F98"/>
    <w:rPr>
      <w:caps w:val="0"/>
    </w:rPr>
  </w:style>
  <w:style w:type="paragraph" w:customStyle="1" w:styleId="Heading3">
    <w:name w:val="Heading3"/>
    <w:basedOn w:val="Heading30"/>
    <w:next w:val="Heading30"/>
    <w:rsid w:val="00573F98"/>
    <w:pPr>
      <w:numPr>
        <w:ilvl w:val="2"/>
        <w:numId w:val="4"/>
      </w:numPr>
    </w:pPr>
    <w:rPr>
      <w:b/>
      <w:color w:val="000000" w:themeColor="text1"/>
      <w:sz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paragraph" w:customStyle="1" w:styleId="Highlighted">
    <w:name w:val="Highlighted"/>
    <w:basedOn w:val="Bibliography"/>
    <w:rsid w:val="00573F98"/>
    <w:rPr>
      <w:u w:val="double" w:color="8DC741"/>
    </w:rPr>
  </w:style>
  <w:style w:type="character" w:styleId="Hyperlink">
    <w:name w:val="Hyperlink"/>
    <w:aliases w:val="Hyperlink footer"/>
    <w:basedOn w:val="DefaultParagraphFont"/>
    <w:uiPriority w:val="99"/>
    <w:unhideWhenUsed/>
    <w:rsid w:val="00573F98"/>
    <w:rPr>
      <w:rFonts w:ascii="Open Sans" w:hAnsi="Open Sans" w:cs="Calibri"/>
      <w:b w:val="0"/>
      <w:bCs w:val="0"/>
      <w:i w:val="0"/>
      <w:iCs w:val="0"/>
      <w:color w:val="2EA849"/>
      <w:sz w:val="22"/>
      <w:u w:val="single"/>
    </w:rPr>
  </w:style>
  <w:style w:type="character" w:customStyle="1" w:styleId="Hyperlinkintext">
    <w:name w:val="Hyperlink in text"/>
    <w:basedOn w:val="Hyperlink"/>
    <w:uiPriority w:val="1"/>
    <w:rsid w:val="00573F98"/>
    <w:rPr>
      <w:rFonts w:ascii="Source Sans Pro SemiBold" w:hAnsi="Source Sans Pro SemiBold" w:cs="Calibri"/>
      <w:b/>
      <w:bCs/>
      <w:i w:val="0"/>
      <w:iCs w:val="0"/>
      <w:color w:val="595959" w:themeColor="text1" w:themeTint="A6"/>
      <w:sz w:val="20"/>
      <w:u w:val="none"/>
    </w:rPr>
  </w:style>
  <w:style w:type="paragraph" w:styleId="Index2">
    <w:name w:val="index 2"/>
    <w:basedOn w:val="Normal"/>
    <w:next w:val="Normal"/>
    <w:autoRedefine/>
    <w:uiPriority w:val="99"/>
    <w:unhideWhenUsed/>
    <w:rsid w:val="00573F98"/>
    <w:pPr>
      <w:ind w:left="440" w:hanging="220"/>
    </w:pPr>
    <w:rPr>
      <w:rFonts w:ascii="Open Sans" w:hAnsi="Open Sans" w:cs="Open Sans"/>
      <w:color w:val="000000" w:themeColor="text1"/>
      <w:sz w:val="22"/>
      <w:szCs w:val="28"/>
      <w:lang w:val="en-US"/>
    </w:rPr>
  </w:style>
  <w:style w:type="character" w:styleId="IntenseEmphasis">
    <w:name w:val="Intense Emphasis"/>
    <w:basedOn w:val="DefaultParagraphFont"/>
    <w:uiPriority w:val="21"/>
    <w:unhideWhenUsed/>
    <w:qFormat/>
    <w:rsid w:val="00573F9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73F98"/>
    <w:pPr>
      <w:spacing w:before="240" w:after="240" w:line="288" w:lineRule="auto"/>
    </w:pPr>
    <w:rPr>
      <w:rFonts w:ascii="Open Sans" w:hAnsi="Open Sans" w:cs="Open Sans"/>
      <w:b/>
      <w:i/>
      <w:iCs/>
      <w:color w:val="4472C4" w:themeColor="accent1"/>
      <w:sz w:val="36"/>
      <w:szCs w:val="28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98"/>
    <w:rPr>
      <w:rFonts w:ascii="Open Sans" w:hAnsi="Open Sans" w:cs="Open Sans"/>
      <w:b/>
      <w:i/>
      <w:iCs/>
      <w:color w:val="4472C4" w:themeColor="accent1"/>
      <w:sz w:val="36"/>
      <w:szCs w:val="28"/>
      <w:lang w:val="en-US"/>
    </w:rPr>
  </w:style>
  <w:style w:type="character" w:styleId="IntenseReference">
    <w:name w:val="Intense Reference"/>
    <w:basedOn w:val="DefaultParagraphFont"/>
    <w:uiPriority w:val="32"/>
    <w:unhideWhenUsed/>
    <w:qFormat/>
    <w:rsid w:val="00573F98"/>
    <w:rPr>
      <w:b/>
      <w:bCs/>
      <w:caps/>
      <w:smallCaps w:val="0"/>
      <w:color w:val="595959" w:themeColor="text1" w:themeTint="A6"/>
      <w:spacing w:val="0"/>
    </w:rPr>
  </w:style>
  <w:style w:type="paragraph" w:styleId="ListParagraph">
    <w:name w:val="List Paragraph"/>
    <w:basedOn w:val="Normal"/>
    <w:uiPriority w:val="34"/>
    <w:qFormat/>
    <w:rsid w:val="004602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he.wikipedia.org/wiki/%D7%94%D7%9E%D7%9B%D7%9C%D7%9C%D7%94_%D7%94%D7%90%D7%A7%D7%93%D7%9E%D7%99%D7%AA_%D7%AA%D7%9C_%D7%90%D7%91%D7%99%D7%91-%D7%99%D7%A4%D7%95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www.itcountry.info/post/333/red-hat-join-risc-v-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Zernichov</dc:creator>
  <cp:keywords/>
  <dc:description/>
  <cp:lastModifiedBy>Ofer Zernichov</cp:lastModifiedBy>
  <cp:revision>97</cp:revision>
  <dcterms:created xsi:type="dcterms:W3CDTF">2021-11-15T17:06:00Z</dcterms:created>
  <dcterms:modified xsi:type="dcterms:W3CDTF">2021-12-04T09:38:00Z</dcterms:modified>
</cp:coreProperties>
</file>