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80"/>
      </w:pPr>
      <w:r>
        <w:rPr>
          <w:b/>
          <w:bCs/>
          <w:sz w:val="32"/>
          <w:szCs w:val="32"/>
        </w:rPr>
        <w:t xml:space="preserve">Packing list and invoice</w:t>
      </w:r>
    </w:p>
    <w:p>
      <w:pPr>
        <w:spacing w:after="160"/>
      </w:pPr>
      <w:r>
        <w:t xml:space="preserve">Order 55-2093  ·  Delivered to: Briar Hill Elementary School, 9 Schoolhouse Lane, Ridgeway, PA 15001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0"/>
        <w:gridCol w:w="1100"/>
        <w:gridCol w:w="4560"/>
        <w:gridCol w:w="700"/>
        <w:gridCol w:w="1200"/>
        <w:gridCol w:w="13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jc w:val="righ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w="1100" w:type="dxa"/>
            <w:shd w:val="clear" w:color="auto" w:fill="D9E2F3"/>
          </w:tcPr>
          <w:p>
            <w:pPr>
              <w:jc w:val="left"/>
            </w:pPr>
            <w:r>
              <w:rPr>
                <w:b/>
                <w:bCs/>
              </w:rPr>
              <w:t xml:space="preserve">Part no.</w:t>
            </w:r>
          </w:p>
        </w:tc>
        <w:tc>
          <w:tcPr>
            <w:tcW w:w="4560" w:type="dxa"/>
            <w:shd w:val="clear" w:color="auto" w:fill="D9E2F3"/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w="700" w:type="dxa"/>
            <w:shd w:val="clear" w:color="auto" w:fill="D9E2F3"/>
          </w:tcPr>
          <w:p>
            <w:pPr>
              <w:jc w:val="right"/>
            </w:pPr>
            <w:r>
              <w:rPr>
                <w:b/>
                <w:bCs/>
              </w:rPr>
              <w:t xml:space="preserve">Qty</w:t>
            </w:r>
          </w:p>
        </w:tc>
        <w:tc>
          <w:tcPr>
            <w:tcW w:w="1200" w:type="dxa"/>
            <w:shd w:val="clear" w:color="auto" w:fill="D9E2F3"/>
          </w:tcPr>
          <w:p>
            <w:pPr>
              <w:jc w:val="right"/>
            </w:pPr>
            <w:r>
              <w:rPr>
                <w:b/>
                <w:bCs/>
              </w:rPr>
              <w:t xml:space="preserve">Price</w:t>
            </w:r>
          </w:p>
        </w:tc>
        <w:tc>
          <w:tcPr>
            <w:tcW w:w="1300" w:type="dxa"/>
            <w:shd w:val="clear" w:color="auto" w:fill="D9E2F3"/>
          </w:tcPr>
          <w:p>
            <w:pPr>
              <w:jc w:val="right"/>
            </w:pPr>
            <w:r>
              <w:rPr>
                <w:b/>
                <w:bCs/>
              </w:rPr>
              <w:t xml:space="preserve">Total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w="1100" w:type="dxa"/>
          </w:tcPr>
          <w:p>
            <w:r>
              <w:t xml:space="preserve">P-4007</w:t>
            </w:r>
          </w:p>
        </w:tc>
        <w:tc>
          <w:tcPr>
            <w:tcW w:w="4560" w:type="dxa"/>
          </w:tcPr>
          <w:p>
            <w:r>
              <w:t xml:space="preserve">Desk organiser, mesh, black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10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$16.06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$160.60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2</w:t>
            </w:r>
          </w:p>
        </w:tc>
        <w:tc>
          <w:tcPr>
            <w:tcW w:w="1100" w:type="dxa"/>
          </w:tcPr>
          <w:p>
            <w:r>
              <w:t xml:space="preserve">P-4014</w:t>
            </w:r>
          </w:p>
        </w:tc>
        <w:tc>
          <w:tcPr>
            <w:tcW w:w="4560" w:type="dxa"/>
          </w:tcPr>
          <w:p>
            <w:r>
              <w:t xml:space="preserve">Toner cartridge, compatible, black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7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$81.60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$571.20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3</w:t>
            </w:r>
          </w:p>
        </w:tc>
        <w:tc>
          <w:tcPr>
            <w:tcW w:w="1100" w:type="dxa"/>
          </w:tcPr>
          <w:p>
            <w:r>
              <w:t xml:space="preserve">P-4021</w:t>
            </w:r>
          </w:p>
        </w:tc>
        <w:tc>
          <w:tcPr>
            <w:tcW w:w="4560" w:type="dxa"/>
          </w:tcPr>
          <w:p>
            <w:r>
              <w:t xml:space="preserve">Ballpoint pens, blue, pack of 50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10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$14.62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$146.20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4</w:t>
            </w:r>
          </w:p>
        </w:tc>
        <w:tc>
          <w:tcPr>
            <w:tcW w:w="1100" w:type="dxa"/>
          </w:tcPr>
          <w:p>
            <w:r>
              <w:t xml:space="preserve">P-4028</w:t>
            </w:r>
          </w:p>
        </w:tc>
        <w:tc>
          <w:tcPr>
            <w:tcW w:w="4560" w:type="dxa"/>
          </w:tcPr>
          <w:p>
            <w:r>
              <w:t xml:space="preserve">Whiteboard markers, set of 4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3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$7.56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$22.68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5</w:t>
            </w:r>
          </w:p>
        </w:tc>
        <w:tc>
          <w:tcPr>
            <w:tcW w:w="1100" w:type="dxa"/>
          </w:tcPr>
          <w:p>
            <w:r>
              <w:t xml:space="preserve">P-4035</w:t>
            </w:r>
          </w:p>
        </w:tc>
        <w:tc>
          <w:tcPr>
            <w:tcW w:w="4560" w:type="dxa"/>
          </w:tcPr>
          <w:p>
            <w:r>
              <w:t xml:space="preserve">Laminating pouches, A4, 100 pieces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9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$17.30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$155.70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6</w:t>
            </w:r>
          </w:p>
        </w:tc>
        <w:tc>
          <w:tcPr>
            <w:tcW w:w="1100" w:type="dxa"/>
          </w:tcPr>
          <w:p>
            <w:r>
              <w:t xml:space="preserve">P-4042</w:t>
            </w:r>
          </w:p>
        </w:tc>
        <w:tc>
          <w:tcPr>
            <w:tcW w:w="4560" w:type="dxa"/>
          </w:tcPr>
          <w:p>
            <w:r>
              <w:t xml:space="preserve">Lever arch files, assorted colours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13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$3.14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$40.82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7</w:t>
            </w:r>
          </w:p>
        </w:tc>
        <w:tc>
          <w:tcPr>
            <w:tcW w:w="1100" w:type="dxa"/>
          </w:tcPr>
          <w:p>
            <w:r>
              <w:t xml:space="preserve">P-4049</w:t>
            </w:r>
          </w:p>
        </w:tc>
        <w:tc>
          <w:tcPr>
            <w:tcW w:w="4560" w:type="dxa"/>
          </w:tcPr>
          <w:p>
            <w:r>
              <w:t xml:space="preserve">Sticky notes, 76 × 76 mm, 12 pads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11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$8.34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$91.74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8</w:t>
            </w:r>
          </w:p>
        </w:tc>
        <w:tc>
          <w:tcPr>
            <w:tcW w:w="1100" w:type="dxa"/>
          </w:tcPr>
          <w:p>
            <w:r>
              <w:t xml:space="preserve">P-4056</w:t>
            </w:r>
          </w:p>
        </w:tc>
        <w:tc>
          <w:tcPr>
            <w:tcW w:w="4560" w:type="dxa"/>
          </w:tcPr>
          <w:p>
            <w:r>
              <w:t xml:space="preserve">Copy paper, A4, 80 g/m², box of 5 reams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4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$32.37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$129.48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9</w:t>
            </w:r>
          </w:p>
        </w:tc>
        <w:tc>
          <w:tcPr>
            <w:tcW w:w="1100" w:type="dxa"/>
          </w:tcPr>
          <w:p>
            <w:r>
              <w:t xml:space="preserve">P-4063</w:t>
            </w:r>
          </w:p>
        </w:tc>
        <w:tc>
          <w:tcPr>
            <w:tcW w:w="4560" w:type="dxa"/>
          </w:tcPr>
          <w:p>
            <w:r>
              <w:t xml:space="preserve">Desk organiser, mesh, black (back-ordered item, ships separately when stock arrives)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$20.44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$20.44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10</w:t>
            </w:r>
          </w:p>
        </w:tc>
        <w:tc>
          <w:tcPr>
            <w:tcW w:w="1100" w:type="dxa"/>
          </w:tcPr>
          <w:p>
            <w:r>
              <w:t xml:space="preserve">P-4070</w:t>
            </w:r>
          </w:p>
        </w:tc>
        <w:tc>
          <w:tcPr>
            <w:tcW w:w="4560" w:type="dxa"/>
          </w:tcPr>
          <w:p>
            <w:r>
              <w:t xml:space="preserve">Toner cartridge, compatible, black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15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$68.00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$1,020.00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11</w:t>
            </w:r>
          </w:p>
        </w:tc>
        <w:tc>
          <w:tcPr>
            <w:tcW w:w="1100" w:type="dxa"/>
          </w:tcPr>
          <w:p>
            <w:r>
              <w:t xml:space="preserve">P-4077</w:t>
            </w:r>
          </w:p>
        </w:tc>
        <w:tc>
          <w:tcPr>
            <w:tcW w:w="4560" w:type="dxa"/>
          </w:tcPr>
          <w:p>
            <w:r>
              <w:t xml:space="preserve">Ballpoint pens, blue, pack of 50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$12.38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$12.38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12</w:t>
            </w:r>
          </w:p>
        </w:tc>
        <w:tc>
          <w:tcPr>
            <w:tcW w:w="1100" w:type="dxa"/>
          </w:tcPr>
          <w:p>
            <w:r>
              <w:t xml:space="preserve">P-4084</w:t>
            </w:r>
          </w:p>
        </w:tc>
        <w:tc>
          <w:tcPr>
            <w:tcW w:w="4560" w:type="dxa"/>
          </w:tcPr>
          <w:p>
            <w:r>
              <w:t xml:space="preserve">Whiteboard markers, set of 4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11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$6.48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$71.28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13</w:t>
            </w:r>
          </w:p>
        </w:tc>
        <w:tc>
          <w:tcPr>
            <w:tcW w:w="1100" w:type="dxa"/>
          </w:tcPr>
          <w:p>
            <w:r>
              <w:t xml:space="preserve">P-4091</w:t>
            </w:r>
          </w:p>
        </w:tc>
        <w:tc>
          <w:tcPr>
            <w:tcW w:w="4560" w:type="dxa"/>
          </w:tcPr>
          <w:p>
            <w:r>
              <w:t xml:space="preserve">Laminating pouches, A4, 100 pieces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17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$22.49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$382.33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14</w:t>
            </w:r>
          </w:p>
        </w:tc>
        <w:tc>
          <w:tcPr>
            <w:tcW w:w="1100" w:type="dxa"/>
          </w:tcPr>
          <w:p>
            <w:r>
              <w:t xml:space="preserve">P-4098</w:t>
            </w:r>
          </w:p>
        </w:tc>
        <w:tc>
          <w:tcPr>
            <w:tcW w:w="4560" w:type="dxa"/>
          </w:tcPr>
          <w:p>
            <w:r>
              <w:t xml:space="preserve">Lever arch files, assorted colours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4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$3.99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$15.96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15</w:t>
            </w:r>
          </w:p>
        </w:tc>
        <w:tc>
          <w:tcPr>
            <w:tcW w:w="1100" w:type="dxa"/>
          </w:tcPr>
          <w:p>
            <w:r>
              <w:t xml:space="preserve">P-4105</w:t>
            </w:r>
          </w:p>
        </w:tc>
        <w:tc>
          <w:tcPr>
            <w:tcW w:w="4560" w:type="dxa"/>
          </w:tcPr>
          <w:p>
            <w:r>
              <w:t xml:space="preserve">Sticky notes, 76 × 76 mm, 12 pads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2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$6.95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$13.90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16</w:t>
            </w:r>
          </w:p>
        </w:tc>
        <w:tc>
          <w:tcPr>
            <w:tcW w:w="1100" w:type="dxa"/>
          </w:tcPr>
          <w:p>
            <w:r>
              <w:t xml:space="preserve">P-4112</w:t>
            </w:r>
          </w:p>
        </w:tc>
        <w:tc>
          <w:tcPr>
            <w:tcW w:w="4560" w:type="dxa"/>
          </w:tcPr>
          <w:p>
            <w:r>
              <w:t xml:space="preserve">Copy paper, A4, 80 g/m², box of 5 reams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12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$27.39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$328.68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17</w:t>
            </w:r>
          </w:p>
        </w:tc>
        <w:tc>
          <w:tcPr>
            <w:tcW w:w="1100" w:type="dxa"/>
          </w:tcPr>
          <w:p>
            <w:r>
              <w:t xml:space="preserve">P-4119</w:t>
            </w:r>
          </w:p>
        </w:tc>
        <w:tc>
          <w:tcPr>
            <w:tcW w:w="4560" w:type="dxa"/>
          </w:tcPr>
          <w:p>
            <w:r>
              <w:t xml:space="preserve">Desk organiser, mesh, black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9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$17.52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$157.68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18</w:t>
            </w:r>
          </w:p>
        </w:tc>
        <w:tc>
          <w:tcPr>
            <w:tcW w:w="1100" w:type="dxa"/>
          </w:tcPr>
          <w:p>
            <w:r>
              <w:t xml:space="preserve">P-4126</w:t>
            </w:r>
          </w:p>
        </w:tc>
        <w:tc>
          <w:tcPr>
            <w:tcW w:w="4560" w:type="dxa"/>
          </w:tcPr>
          <w:p>
            <w:r>
              <w:t xml:space="preserve">Toner cartridge, compatible, black (back-ordered item, ships separately when stock arrives)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6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$88.40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$530.40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19</w:t>
            </w:r>
          </w:p>
        </w:tc>
        <w:tc>
          <w:tcPr>
            <w:tcW w:w="1100" w:type="dxa"/>
          </w:tcPr>
          <w:p>
            <w:r>
              <w:t xml:space="preserve">P-4133</w:t>
            </w:r>
          </w:p>
        </w:tc>
        <w:tc>
          <w:tcPr>
            <w:tcW w:w="4560" w:type="dxa"/>
          </w:tcPr>
          <w:p>
            <w:r>
              <w:t xml:space="preserve">Ballpoint pens, blue, pack of 50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9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$15.75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$141.75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20</w:t>
            </w:r>
          </w:p>
        </w:tc>
        <w:tc>
          <w:tcPr>
            <w:tcW w:w="1100" w:type="dxa"/>
          </w:tcPr>
          <w:p>
            <w:r>
              <w:t xml:space="preserve">P-4140</w:t>
            </w:r>
          </w:p>
        </w:tc>
        <w:tc>
          <w:tcPr>
            <w:tcW w:w="4560" w:type="dxa"/>
          </w:tcPr>
          <w:p>
            <w:r>
              <w:t xml:space="preserve">Whiteboard markers, set of 4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2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$5.40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$10.80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21</w:t>
            </w:r>
          </w:p>
        </w:tc>
        <w:tc>
          <w:tcPr>
            <w:tcW w:w="1100" w:type="dxa"/>
          </w:tcPr>
          <w:p>
            <w:r>
              <w:t xml:space="preserve">P-4147</w:t>
            </w:r>
          </w:p>
        </w:tc>
        <w:tc>
          <w:tcPr>
            <w:tcW w:w="4560" w:type="dxa"/>
          </w:tcPr>
          <w:p>
            <w:r>
              <w:t xml:space="preserve">Laminating pouches, A4, 100 pieces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8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$19.03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$152.24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22</w:t>
            </w:r>
          </w:p>
        </w:tc>
        <w:tc>
          <w:tcPr>
            <w:tcW w:w="1100" w:type="dxa"/>
          </w:tcPr>
          <w:p>
            <w:r>
              <w:t xml:space="preserve">P-4154</w:t>
            </w:r>
          </w:p>
        </w:tc>
        <w:tc>
          <w:tcPr>
            <w:tcW w:w="4560" w:type="dxa"/>
          </w:tcPr>
          <w:p>
            <w:r>
              <w:t xml:space="preserve">Lever arch files, assorted colours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12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$3.42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$41.04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23</w:t>
            </w:r>
          </w:p>
        </w:tc>
        <w:tc>
          <w:tcPr>
            <w:tcW w:w="1100" w:type="dxa"/>
          </w:tcPr>
          <w:p>
            <w:r>
              <w:t xml:space="preserve">P-4161</w:t>
            </w:r>
          </w:p>
        </w:tc>
        <w:tc>
          <w:tcPr>
            <w:tcW w:w="4560" w:type="dxa"/>
          </w:tcPr>
          <w:p>
            <w:r>
              <w:t xml:space="preserve">Sticky notes, 76 × 76 mm, 12 pads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10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$9.04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$90.40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24</w:t>
            </w:r>
          </w:p>
        </w:tc>
        <w:tc>
          <w:tcPr>
            <w:tcW w:w="1100" w:type="dxa"/>
          </w:tcPr>
          <w:p>
            <w:r>
              <w:t xml:space="preserve">P-4168</w:t>
            </w:r>
          </w:p>
        </w:tc>
        <w:tc>
          <w:tcPr>
            <w:tcW w:w="4560" w:type="dxa"/>
          </w:tcPr>
          <w:p>
            <w:r>
              <w:t xml:space="preserve">Copy paper, A4, 80 g/m², box of 5 reams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3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$34.86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$104.58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25</w:t>
            </w:r>
          </w:p>
        </w:tc>
        <w:tc>
          <w:tcPr>
            <w:tcW w:w="1100" w:type="dxa"/>
          </w:tcPr>
          <w:p>
            <w:r>
              <w:t xml:space="preserve">P-4175</w:t>
            </w:r>
          </w:p>
        </w:tc>
        <w:tc>
          <w:tcPr>
            <w:tcW w:w="4560" w:type="dxa"/>
          </w:tcPr>
          <w:p>
            <w:r>
              <w:t xml:space="preserve">Desk organiser, mesh, black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17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$14.60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$248.20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26</w:t>
            </w:r>
          </w:p>
        </w:tc>
        <w:tc>
          <w:tcPr>
            <w:tcW w:w="1100" w:type="dxa"/>
          </w:tcPr>
          <w:p>
            <w:r>
              <w:t xml:space="preserve">P-4182</w:t>
            </w:r>
          </w:p>
        </w:tc>
        <w:tc>
          <w:tcPr>
            <w:tcW w:w="4560" w:type="dxa"/>
          </w:tcPr>
          <w:p>
            <w:r>
              <w:t xml:space="preserve">Toner cartridge, compatible, black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14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$74.80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$1,047.20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27</w:t>
            </w:r>
          </w:p>
        </w:tc>
        <w:tc>
          <w:tcPr>
            <w:tcW w:w="1100" w:type="dxa"/>
          </w:tcPr>
          <w:p>
            <w:r>
              <w:t xml:space="preserve">P-4189</w:t>
            </w:r>
          </w:p>
        </w:tc>
        <w:tc>
          <w:tcPr>
            <w:tcW w:w="4560" w:type="dxa"/>
          </w:tcPr>
          <w:p>
            <w:r>
              <w:t xml:space="preserve">Ballpoint pens, blue, pack of 50 (back-ordered item, ships separately when stock arrives)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17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$13.50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$229.50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28</w:t>
            </w:r>
          </w:p>
        </w:tc>
        <w:tc>
          <w:tcPr>
            <w:tcW w:w="1100" w:type="dxa"/>
          </w:tcPr>
          <w:p>
            <w:r>
              <w:t xml:space="preserve">P-4196</w:t>
            </w:r>
          </w:p>
        </w:tc>
        <w:tc>
          <w:tcPr>
            <w:tcW w:w="4560" w:type="dxa"/>
          </w:tcPr>
          <w:p>
            <w:r>
              <w:t xml:space="preserve">Whiteboard markers, set of 4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10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$7.02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$70.20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29</w:t>
            </w:r>
          </w:p>
        </w:tc>
        <w:tc>
          <w:tcPr>
            <w:tcW w:w="1100" w:type="dxa"/>
          </w:tcPr>
          <w:p>
            <w:r>
              <w:t xml:space="preserve">P-4203</w:t>
            </w:r>
          </w:p>
        </w:tc>
        <w:tc>
          <w:tcPr>
            <w:tcW w:w="4560" w:type="dxa"/>
          </w:tcPr>
          <w:p>
            <w:r>
              <w:t xml:space="preserve">Laminating pouches, A4, 100 pieces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16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$24.22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$387.52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30</w:t>
            </w:r>
          </w:p>
        </w:tc>
        <w:tc>
          <w:tcPr>
            <w:tcW w:w="1100" w:type="dxa"/>
          </w:tcPr>
          <w:p>
            <w:r>
              <w:t xml:space="preserve">P-4210</w:t>
            </w:r>
          </w:p>
        </w:tc>
        <w:tc>
          <w:tcPr>
            <w:tcW w:w="4560" w:type="dxa"/>
          </w:tcPr>
          <w:p>
            <w:r>
              <w:t xml:space="preserve">Lever arch files, assorted colours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3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$2.85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$8.55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31</w:t>
            </w:r>
          </w:p>
        </w:tc>
        <w:tc>
          <w:tcPr>
            <w:tcW w:w="1100" w:type="dxa"/>
          </w:tcPr>
          <w:p>
            <w:r>
              <w:t xml:space="preserve">P-4217</w:t>
            </w:r>
          </w:p>
        </w:tc>
        <w:tc>
          <w:tcPr>
            <w:tcW w:w="4560" w:type="dxa"/>
          </w:tcPr>
          <w:p>
            <w:r>
              <w:t xml:space="preserve">Sticky notes, 76 × 76 mm, 12 pads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$7.65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$7.65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32</w:t>
            </w:r>
          </w:p>
        </w:tc>
        <w:tc>
          <w:tcPr>
            <w:tcW w:w="1100" w:type="dxa"/>
          </w:tcPr>
          <w:p>
            <w:r>
              <w:t xml:space="preserve">P-4224</w:t>
            </w:r>
          </w:p>
        </w:tc>
        <w:tc>
          <w:tcPr>
            <w:tcW w:w="4560" w:type="dxa"/>
          </w:tcPr>
          <w:p>
            <w:r>
              <w:t xml:space="preserve">Copy paper, A4, 80 g/m², box of 5 reams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11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$29.88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$328.68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33</w:t>
            </w:r>
          </w:p>
        </w:tc>
        <w:tc>
          <w:tcPr>
            <w:tcW w:w="1100" w:type="dxa"/>
          </w:tcPr>
          <w:p>
            <w:r>
              <w:t xml:space="preserve">P-4231</w:t>
            </w:r>
          </w:p>
        </w:tc>
        <w:tc>
          <w:tcPr>
            <w:tcW w:w="4560" w:type="dxa"/>
          </w:tcPr>
          <w:p>
            <w:r>
              <w:t xml:space="preserve">Desk organiser, mesh, black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8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$18.98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$151.84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34</w:t>
            </w:r>
          </w:p>
        </w:tc>
        <w:tc>
          <w:tcPr>
            <w:tcW w:w="1100" w:type="dxa"/>
          </w:tcPr>
          <w:p>
            <w:r>
              <w:t xml:space="preserve">P-4238</w:t>
            </w:r>
          </w:p>
        </w:tc>
        <w:tc>
          <w:tcPr>
            <w:tcW w:w="4560" w:type="dxa"/>
          </w:tcPr>
          <w:p>
            <w:r>
              <w:t xml:space="preserve">Toner cartridge, compatible, black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5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$95.20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$476.00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35</w:t>
            </w:r>
          </w:p>
        </w:tc>
        <w:tc>
          <w:tcPr>
            <w:tcW w:w="1100" w:type="dxa"/>
          </w:tcPr>
          <w:p>
            <w:r>
              <w:t xml:space="preserve">P-4245</w:t>
            </w:r>
          </w:p>
        </w:tc>
        <w:tc>
          <w:tcPr>
            <w:tcW w:w="4560" w:type="dxa"/>
          </w:tcPr>
          <w:p>
            <w:r>
              <w:t xml:space="preserve">Ballpoint pens, blue, pack of 50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8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$11.25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$90.00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36</w:t>
            </w:r>
          </w:p>
        </w:tc>
        <w:tc>
          <w:tcPr>
            <w:tcW w:w="1100" w:type="dxa"/>
          </w:tcPr>
          <w:p>
            <w:r>
              <w:t xml:space="preserve">P-4252</w:t>
            </w:r>
          </w:p>
        </w:tc>
        <w:tc>
          <w:tcPr>
            <w:tcW w:w="4560" w:type="dxa"/>
          </w:tcPr>
          <w:p>
            <w:r>
              <w:t xml:space="preserve">Whiteboard markers, set of 4 (back-ordered item, ships separately when stock arrives)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$5.94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$5.94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37</w:t>
            </w:r>
          </w:p>
        </w:tc>
        <w:tc>
          <w:tcPr>
            <w:tcW w:w="1100" w:type="dxa"/>
          </w:tcPr>
          <w:p>
            <w:r>
              <w:t xml:space="preserve">P-4259</w:t>
            </w:r>
          </w:p>
        </w:tc>
        <w:tc>
          <w:tcPr>
            <w:tcW w:w="4560" w:type="dxa"/>
          </w:tcPr>
          <w:p>
            <w:r>
              <w:t xml:space="preserve">Laminating pouches, A4, 100 pieces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7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$20.76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$145.32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38</w:t>
            </w:r>
          </w:p>
        </w:tc>
        <w:tc>
          <w:tcPr>
            <w:tcW w:w="1100" w:type="dxa"/>
          </w:tcPr>
          <w:p>
            <w:r>
              <w:t xml:space="preserve">P-4266</w:t>
            </w:r>
          </w:p>
        </w:tc>
        <w:tc>
          <w:tcPr>
            <w:tcW w:w="4560" w:type="dxa"/>
          </w:tcPr>
          <w:p>
            <w:r>
              <w:t xml:space="preserve">Lever arch files, assorted colours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11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$3.71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$40.81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39</w:t>
            </w:r>
          </w:p>
        </w:tc>
        <w:tc>
          <w:tcPr>
            <w:tcW w:w="1100" w:type="dxa"/>
          </w:tcPr>
          <w:p>
            <w:r>
              <w:t xml:space="preserve">P-4273</w:t>
            </w:r>
          </w:p>
        </w:tc>
        <w:tc>
          <w:tcPr>
            <w:tcW w:w="4560" w:type="dxa"/>
          </w:tcPr>
          <w:p>
            <w:r>
              <w:t xml:space="preserve">Sticky notes, 76 × 76 mm, 12 pads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9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$9.73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$87.57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40</w:t>
            </w:r>
          </w:p>
        </w:tc>
        <w:tc>
          <w:tcPr>
            <w:tcW w:w="1100" w:type="dxa"/>
          </w:tcPr>
          <w:p>
            <w:r>
              <w:t xml:space="preserve">P-4280</w:t>
            </w:r>
          </w:p>
        </w:tc>
        <w:tc>
          <w:tcPr>
            <w:tcW w:w="4560" w:type="dxa"/>
          </w:tcPr>
          <w:p>
            <w:r>
              <w:t xml:space="preserve">Copy paper, A4, 80 g/m², box of 5 reams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2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$24.90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$49.80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41</w:t>
            </w:r>
          </w:p>
        </w:tc>
        <w:tc>
          <w:tcPr>
            <w:tcW w:w="1100" w:type="dxa"/>
          </w:tcPr>
          <w:p>
            <w:r>
              <w:t xml:space="preserve">P-4287</w:t>
            </w:r>
          </w:p>
        </w:tc>
        <w:tc>
          <w:tcPr>
            <w:tcW w:w="4560" w:type="dxa"/>
          </w:tcPr>
          <w:p>
            <w:r>
              <w:t xml:space="preserve">Desk organiser, mesh, black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16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$16.06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$256.96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42</w:t>
            </w:r>
          </w:p>
        </w:tc>
        <w:tc>
          <w:tcPr>
            <w:tcW w:w="1100" w:type="dxa"/>
          </w:tcPr>
          <w:p>
            <w:r>
              <w:t xml:space="preserve">P-4294</w:t>
            </w:r>
          </w:p>
        </w:tc>
        <w:tc>
          <w:tcPr>
            <w:tcW w:w="4560" w:type="dxa"/>
          </w:tcPr>
          <w:p>
            <w:r>
              <w:t xml:space="preserve">Toner cartridge, compatible, black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13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$81.60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$1,060.80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43</w:t>
            </w:r>
          </w:p>
        </w:tc>
        <w:tc>
          <w:tcPr>
            <w:tcW w:w="1100" w:type="dxa"/>
          </w:tcPr>
          <w:p>
            <w:r>
              <w:t xml:space="preserve">P-4301</w:t>
            </w:r>
          </w:p>
        </w:tc>
        <w:tc>
          <w:tcPr>
            <w:tcW w:w="4560" w:type="dxa"/>
          </w:tcPr>
          <w:p>
            <w:r>
              <w:t xml:space="preserve">Ballpoint pens, blue, pack of 50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16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$14.62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$233.92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44</w:t>
            </w:r>
          </w:p>
        </w:tc>
        <w:tc>
          <w:tcPr>
            <w:tcW w:w="1100" w:type="dxa"/>
          </w:tcPr>
          <w:p>
            <w:r>
              <w:t xml:space="preserve">P-4308</w:t>
            </w:r>
          </w:p>
        </w:tc>
        <w:tc>
          <w:tcPr>
            <w:tcW w:w="4560" w:type="dxa"/>
          </w:tcPr>
          <w:p>
            <w:r>
              <w:t xml:space="preserve">Whiteboard markers, set of 4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9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$7.56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$68.04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45</w:t>
            </w:r>
          </w:p>
        </w:tc>
        <w:tc>
          <w:tcPr>
            <w:tcW w:w="1100" w:type="dxa"/>
          </w:tcPr>
          <w:p>
            <w:r>
              <w:t xml:space="preserve">P-4315</w:t>
            </w:r>
          </w:p>
        </w:tc>
        <w:tc>
          <w:tcPr>
            <w:tcW w:w="4560" w:type="dxa"/>
          </w:tcPr>
          <w:p>
            <w:r>
              <w:t xml:space="preserve">Laminating pouches, A4, 100 pieces (back-ordered item, ships separately when stock arrives)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15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$17.30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$259.50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46</w:t>
            </w:r>
          </w:p>
        </w:tc>
        <w:tc>
          <w:tcPr>
            <w:tcW w:w="1100" w:type="dxa"/>
          </w:tcPr>
          <w:p>
            <w:r>
              <w:t xml:space="preserve">P-4322</w:t>
            </w:r>
          </w:p>
        </w:tc>
        <w:tc>
          <w:tcPr>
            <w:tcW w:w="4560" w:type="dxa"/>
          </w:tcPr>
          <w:p>
            <w:r>
              <w:t xml:space="preserve">Lever arch files, assorted colours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2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$3.14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$6.28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47</w:t>
            </w:r>
          </w:p>
        </w:tc>
        <w:tc>
          <w:tcPr>
            <w:tcW w:w="1100" w:type="dxa"/>
          </w:tcPr>
          <w:p>
            <w:r>
              <w:t xml:space="preserve">P-4329</w:t>
            </w:r>
          </w:p>
        </w:tc>
        <w:tc>
          <w:tcPr>
            <w:tcW w:w="4560" w:type="dxa"/>
          </w:tcPr>
          <w:p>
            <w:r>
              <w:t xml:space="preserve">Sticky notes, 76 × 76 mm, 12 pads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17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$8.34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$141.78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48</w:t>
            </w:r>
          </w:p>
        </w:tc>
        <w:tc>
          <w:tcPr>
            <w:tcW w:w="1100" w:type="dxa"/>
          </w:tcPr>
          <w:p>
            <w:r>
              <w:t xml:space="preserve">P-4336</w:t>
            </w:r>
          </w:p>
        </w:tc>
        <w:tc>
          <w:tcPr>
            <w:tcW w:w="4560" w:type="dxa"/>
          </w:tcPr>
          <w:p>
            <w:r>
              <w:t xml:space="preserve">Copy paper, A4, 80 g/m², box of 5 reams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10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$32.37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$323.70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49</w:t>
            </w:r>
          </w:p>
        </w:tc>
        <w:tc>
          <w:tcPr>
            <w:tcW w:w="1100" w:type="dxa"/>
          </w:tcPr>
          <w:p>
            <w:r>
              <w:t xml:space="preserve">P-4343</w:t>
            </w:r>
          </w:p>
        </w:tc>
        <w:tc>
          <w:tcPr>
            <w:tcW w:w="4560" w:type="dxa"/>
          </w:tcPr>
          <w:p>
            <w:r>
              <w:t xml:space="preserve">Desk organiser, mesh, black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7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$20.44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$143.08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50</w:t>
            </w:r>
          </w:p>
        </w:tc>
        <w:tc>
          <w:tcPr>
            <w:tcW w:w="1100" w:type="dxa"/>
          </w:tcPr>
          <w:p>
            <w:r>
              <w:t xml:space="preserve">P-4350</w:t>
            </w:r>
          </w:p>
        </w:tc>
        <w:tc>
          <w:tcPr>
            <w:tcW w:w="4560" w:type="dxa"/>
          </w:tcPr>
          <w:p>
            <w:r>
              <w:t xml:space="preserve">Toner cartridge, compatible, black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4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$68.00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$272.00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51</w:t>
            </w:r>
          </w:p>
        </w:tc>
        <w:tc>
          <w:tcPr>
            <w:tcW w:w="1100" w:type="dxa"/>
          </w:tcPr>
          <w:p>
            <w:r>
              <w:t xml:space="preserve">P-4357</w:t>
            </w:r>
          </w:p>
        </w:tc>
        <w:tc>
          <w:tcPr>
            <w:tcW w:w="4560" w:type="dxa"/>
          </w:tcPr>
          <w:p>
            <w:r>
              <w:t xml:space="preserve">Ballpoint pens, blue, pack of 50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7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$12.38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$86.66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52</w:t>
            </w:r>
          </w:p>
        </w:tc>
        <w:tc>
          <w:tcPr>
            <w:tcW w:w="1100" w:type="dxa"/>
          </w:tcPr>
          <w:p>
            <w:r>
              <w:t xml:space="preserve">P-4364</w:t>
            </w:r>
          </w:p>
        </w:tc>
        <w:tc>
          <w:tcPr>
            <w:tcW w:w="4560" w:type="dxa"/>
          </w:tcPr>
          <w:p>
            <w:r>
              <w:t xml:space="preserve">Whiteboard markers, set of 4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17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$6.48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$110.16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53</w:t>
            </w:r>
          </w:p>
        </w:tc>
        <w:tc>
          <w:tcPr>
            <w:tcW w:w="1100" w:type="dxa"/>
          </w:tcPr>
          <w:p>
            <w:r>
              <w:t xml:space="preserve">P-4371</w:t>
            </w:r>
          </w:p>
        </w:tc>
        <w:tc>
          <w:tcPr>
            <w:tcW w:w="4560" w:type="dxa"/>
          </w:tcPr>
          <w:p>
            <w:r>
              <w:t xml:space="preserve">Laminating pouches, A4, 100 pieces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6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$22.49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$134.94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54</w:t>
            </w:r>
          </w:p>
        </w:tc>
        <w:tc>
          <w:tcPr>
            <w:tcW w:w="1100" w:type="dxa"/>
          </w:tcPr>
          <w:p>
            <w:r>
              <w:t xml:space="preserve">P-4378</w:t>
            </w:r>
          </w:p>
        </w:tc>
        <w:tc>
          <w:tcPr>
            <w:tcW w:w="4560" w:type="dxa"/>
          </w:tcPr>
          <w:p>
            <w:r>
              <w:t xml:space="preserve">Lever arch files, assorted colours (back-ordered item, ships separately when stock arrives)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10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$3.99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$39.90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55</w:t>
            </w:r>
          </w:p>
        </w:tc>
        <w:tc>
          <w:tcPr>
            <w:tcW w:w="1100" w:type="dxa"/>
          </w:tcPr>
          <w:p>
            <w:r>
              <w:t xml:space="preserve">P-4385</w:t>
            </w:r>
          </w:p>
        </w:tc>
        <w:tc>
          <w:tcPr>
            <w:tcW w:w="4560" w:type="dxa"/>
          </w:tcPr>
          <w:p>
            <w:r>
              <w:t xml:space="preserve">Sticky notes, 76 × 76 mm, 12 pads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8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$6.95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$55.60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56</w:t>
            </w:r>
          </w:p>
        </w:tc>
        <w:tc>
          <w:tcPr>
            <w:tcW w:w="1100" w:type="dxa"/>
          </w:tcPr>
          <w:p>
            <w:r>
              <w:t xml:space="preserve">P-4392</w:t>
            </w:r>
          </w:p>
        </w:tc>
        <w:tc>
          <w:tcPr>
            <w:tcW w:w="4560" w:type="dxa"/>
          </w:tcPr>
          <w:p>
            <w:r>
              <w:t xml:space="preserve">Copy paper, A4, 80 g/m², box of 5 reams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$27.39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$27.39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57</w:t>
            </w:r>
          </w:p>
        </w:tc>
        <w:tc>
          <w:tcPr>
            <w:tcW w:w="1100" w:type="dxa"/>
          </w:tcPr>
          <w:p>
            <w:r>
              <w:t xml:space="preserve">P-4399</w:t>
            </w:r>
          </w:p>
        </w:tc>
        <w:tc>
          <w:tcPr>
            <w:tcW w:w="4560" w:type="dxa"/>
          </w:tcPr>
          <w:p>
            <w:r>
              <w:t xml:space="preserve">Desk organiser, mesh, black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15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$17.52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$262.80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58</w:t>
            </w:r>
          </w:p>
        </w:tc>
        <w:tc>
          <w:tcPr>
            <w:tcW w:w="1100" w:type="dxa"/>
          </w:tcPr>
          <w:p>
            <w:r>
              <w:t xml:space="preserve">P-4406</w:t>
            </w:r>
          </w:p>
        </w:tc>
        <w:tc>
          <w:tcPr>
            <w:tcW w:w="4560" w:type="dxa"/>
          </w:tcPr>
          <w:p>
            <w:r>
              <w:t xml:space="preserve">Toner cartridge, compatible, black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12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$88.40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$1,060.80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59</w:t>
            </w:r>
          </w:p>
        </w:tc>
        <w:tc>
          <w:tcPr>
            <w:tcW w:w="1100" w:type="dxa"/>
          </w:tcPr>
          <w:p>
            <w:r>
              <w:t xml:space="preserve">P-4413</w:t>
            </w:r>
          </w:p>
        </w:tc>
        <w:tc>
          <w:tcPr>
            <w:tcW w:w="4560" w:type="dxa"/>
          </w:tcPr>
          <w:p>
            <w:r>
              <w:t xml:space="preserve">Ballpoint pens, blue, pack of 50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15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$15.75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$236.25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60</w:t>
            </w:r>
          </w:p>
        </w:tc>
        <w:tc>
          <w:tcPr>
            <w:tcW w:w="1100" w:type="dxa"/>
          </w:tcPr>
          <w:p>
            <w:r>
              <w:t xml:space="preserve">P-4420</w:t>
            </w:r>
          </w:p>
        </w:tc>
        <w:tc>
          <w:tcPr>
            <w:tcW w:w="4560" w:type="dxa"/>
          </w:tcPr>
          <w:p>
            <w:r>
              <w:t xml:space="preserve">Whiteboard markers, set of 4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8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$5.40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$43.20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61</w:t>
            </w:r>
          </w:p>
        </w:tc>
        <w:tc>
          <w:tcPr>
            <w:tcW w:w="1100" w:type="dxa"/>
          </w:tcPr>
          <w:p>
            <w:r>
              <w:t xml:space="preserve">P-4427</w:t>
            </w:r>
          </w:p>
        </w:tc>
        <w:tc>
          <w:tcPr>
            <w:tcW w:w="4560" w:type="dxa"/>
          </w:tcPr>
          <w:p>
            <w:r>
              <w:t xml:space="preserve">Laminating pouches, A4, 100 pieces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14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$19.03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$266.42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62</w:t>
            </w:r>
          </w:p>
        </w:tc>
        <w:tc>
          <w:tcPr>
            <w:tcW w:w="1100" w:type="dxa"/>
          </w:tcPr>
          <w:p>
            <w:r>
              <w:t xml:space="preserve">P-4434</w:t>
            </w:r>
          </w:p>
        </w:tc>
        <w:tc>
          <w:tcPr>
            <w:tcW w:w="4560" w:type="dxa"/>
          </w:tcPr>
          <w:p>
            <w:r>
              <w:t xml:space="preserve">Lever arch files, assorted colours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$3.42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$3.42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63</w:t>
            </w:r>
          </w:p>
        </w:tc>
        <w:tc>
          <w:tcPr>
            <w:tcW w:w="1100" w:type="dxa"/>
          </w:tcPr>
          <w:p>
            <w:r>
              <w:t xml:space="preserve">P-4441</w:t>
            </w:r>
          </w:p>
        </w:tc>
        <w:tc>
          <w:tcPr>
            <w:tcW w:w="4560" w:type="dxa"/>
          </w:tcPr>
          <w:p>
            <w:r>
              <w:t xml:space="preserve">Sticky notes, 76 × 76 mm, 12 pads (back-ordered item, ships separately when stock arrives)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16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$9.04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$144.64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64</w:t>
            </w:r>
          </w:p>
        </w:tc>
        <w:tc>
          <w:tcPr>
            <w:tcW w:w="1100" w:type="dxa"/>
          </w:tcPr>
          <w:p>
            <w:r>
              <w:t xml:space="preserve">P-4448</w:t>
            </w:r>
          </w:p>
        </w:tc>
        <w:tc>
          <w:tcPr>
            <w:tcW w:w="4560" w:type="dxa"/>
          </w:tcPr>
          <w:p>
            <w:r>
              <w:t xml:space="preserve">Copy paper, A4, 80 g/m², box of 5 reams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9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$34.86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$313.74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65</w:t>
            </w:r>
          </w:p>
        </w:tc>
        <w:tc>
          <w:tcPr>
            <w:tcW w:w="1100" w:type="dxa"/>
          </w:tcPr>
          <w:p>
            <w:r>
              <w:t xml:space="preserve">P-4455</w:t>
            </w:r>
          </w:p>
        </w:tc>
        <w:tc>
          <w:tcPr>
            <w:tcW w:w="4560" w:type="dxa"/>
          </w:tcPr>
          <w:p>
            <w:r>
              <w:t xml:space="preserve">Desk organiser, mesh, black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6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$14.60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$87.60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66</w:t>
            </w:r>
          </w:p>
        </w:tc>
        <w:tc>
          <w:tcPr>
            <w:tcW w:w="1100" w:type="dxa"/>
          </w:tcPr>
          <w:p>
            <w:r>
              <w:t xml:space="preserve">P-4462</w:t>
            </w:r>
          </w:p>
        </w:tc>
        <w:tc>
          <w:tcPr>
            <w:tcW w:w="4560" w:type="dxa"/>
          </w:tcPr>
          <w:p>
            <w:r>
              <w:t xml:space="preserve">Toner cartridge, compatible, black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3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$74.80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$224.40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67</w:t>
            </w:r>
          </w:p>
        </w:tc>
        <w:tc>
          <w:tcPr>
            <w:tcW w:w="1100" w:type="dxa"/>
          </w:tcPr>
          <w:p>
            <w:r>
              <w:t xml:space="preserve">P-4469</w:t>
            </w:r>
          </w:p>
        </w:tc>
        <w:tc>
          <w:tcPr>
            <w:tcW w:w="4560" w:type="dxa"/>
          </w:tcPr>
          <w:p>
            <w:r>
              <w:t xml:space="preserve">Ballpoint pens, blue, pack of 50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6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$13.50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$81.00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68</w:t>
            </w:r>
          </w:p>
        </w:tc>
        <w:tc>
          <w:tcPr>
            <w:tcW w:w="1100" w:type="dxa"/>
          </w:tcPr>
          <w:p>
            <w:r>
              <w:t xml:space="preserve">P-4476</w:t>
            </w:r>
          </w:p>
        </w:tc>
        <w:tc>
          <w:tcPr>
            <w:tcW w:w="4560" w:type="dxa"/>
          </w:tcPr>
          <w:p>
            <w:r>
              <w:t xml:space="preserve">Whiteboard markers, set of 4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16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$7.02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$112.32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69</w:t>
            </w:r>
          </w:p>
        </w:tc>
        <w:tc>
          <w:tcPr>
            <w:tcW w:w="1100" w:type="dxa"/>
          </w:tcPr>
          <w:p>
            <w:r>
              <w:t xml:space="preserve">P-4483</w:t>
            </w:r>
          </w:p>
        </w:tc>
        <w:tc>
          <w:tcPr>
            <w:tcW w:w="4560" w:type="dxa"/>
          </w:tcPr>
          <w:p>
            <w:r>
              <w:t xml:space="preserve">Laminating pouches, A4, 100 pieces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5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$24.22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$121.10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jc w:val="right"/>
            </w:pPr>
            <w:r>
              <w:t xml:space="preserve">70</w:t>
            </w:r>
          </w:p>
        </w:tc>
        <w:tc>
          <w:tcPr>
            <w:tcW w:w="1100" w:type="dxa"/>
          </w:tcPr>
          <w:p>
            <w:r>
              <w:t xml:space="preserve">P-4490</w:t>
            </w:r>
          </w:p>
        </w:tc>
        <w:tc>
          <w:tcPr>
            <w:tcW w:w="4560" w:type="dxa"/>
          </w:tcPr>
          <w:p>
            <w:r>
              <w:t xml:space="preserve">Lever arch files, assorted colours</w:t>
            </w:r>
          </w:p>
        </w:tc>
        <w:tc>
          <w:tcPr>
            <w:tcW w:w="700" w:type="dxa"/>
          </w:tcPr>
          <w:p>
            <w:pPr>
              <w:jc w:val="right"/>
            </w:pPr>
            <w:r>
              <w:t xml:space="preserve">9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t xml:space="preserve">$2.85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$25.65</w:t>
            </w:r>
          </w:p>
        </w:tc>
      </w:tr>
    </w:tbl>
    <w:p>
      <w:pPr>
        <w:keepNext/>
        <w:pBdr>
          <w:bottom w:val="single" w:sz="6" w:space="1" w:color="000000"/>
        </w:pBdr>
        <w:tabs>
          <w:tab w:val="right" w:pos="9360"/>
        </w:tabs>
        <w:spacing w:before="160"/>
      </w:pPr>
      <w:r>
        <w:rPr>
          <w:b/>
          <w:bCs/>
        </w:rPr>
        <w:t xml:space="preserve">Total</w:t>
        <w:tab/>
      </w:r>
      <w:r>
        <w:rPr>
          <w:b/>
          <w:bCs/>
        </w:rPr>
        <w:t xml:space="preserve">$13,991.11</w:t>
      </w:r>
    </w:p>
    <w:p>
      <w:pPr>
        <w:spacing w:before="480"/>
      </w:pPr>
      <w:r>
        <w:t xml:space="preserve">Received in good order (signature and date):</w:t>
      </w:r>
    </w:p>
    <w:p>
      <w:pPr>
        <w:tabs>
          <w:tab w:val="left" w:leader="underscore" w:pos="5000"/>
        </w:tabs>
        <w:spacing w:before="360"/>
      </w:pPr>
      <w:r>
        <w:tab/>
      </w:r>
    </w:p>
    <w:sectPr>
      <w:footerReference w:type="default" r:id="rId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rlito"/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</w:pPr>
    <w:r>
      <w:t xml:space="preserve">Order 55-2093</w:t>
      <w:tab/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rlito" w:hAnsi="Carlito" w:eastAsia="Carlito" w:cs="Carlito"/>
        <w:sz w:val="20"/>
        <w:szCs w:val="20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Carlito" w:hAnsi="Carlito" w:cs="Carlito"/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Carlito" w:hAnsi="Carlito" w:cs="Carlito"/>
      <w:b/>
      <w:bCs/>
      <w:sz w:val="22"/>
      <w:szCs w:val="22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Carlito" w:hAnsi="Carlito" w:cs="Carlito"/>
      <w:b/>
      <w:bCs/>
      <w:sz w:val="44"/>
      <w:szCs w:val="44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invoice-en-long-open</dc:title>
  <dc:description>Invoice of 70 lines over several pages: a header row repeated on every page, rows that may not split, a long description that wraps, totals kept with their rule, an underscore leader signature line; Calibri 10, Letter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