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51243" w14:textId="77777777" w:rsidR="009A1E4A" w:rsidRDefault="00585651">
      <w:r>
        <w:rPr>
          <w:color w:val="336699" w:themeColor="accent1"/>
        </w:rPr>
        <w:t>Case 01: themeColor accent1, val 000000, tint none, shade none</w:t>
      </w:r>
    </w:p>
    <w:p w14:paraId="1E9A5528" w14:textId="77777777" w:rsidR="009A1E4A" w:rsidRDefault="00585651">
      <w:r>
        <w:rPr>
          <w:color w:val="75A2D1" w:themeColor="accent1" w:themeTint="99"/>
        </w:rPr>
        <w:t>Case 02: themeColor accent1, val 000000, tint 99, shade none</w:t>
      </w:r>
    </w:p>
    <w:p w14:paraId="21C19794" w14:textId="77777777" w:rsidR="009A1E4A" w:rsidRDefault="00585651">
      <w:r>
        <w:rPr>
          <w:color w:val="264C72" w:themeColor="accent1" w:themeShade="BF"/>
        </w:rPr>
        <w:t>Case 03: themeColor accent1, val 000000, tint none, shade BF</w:t>
      </w:r>
    </w:p>
    <w:p w14:paraId="1AE0DD83" w14:textId="77777777" w:rsidR="009A1E4A" w:rsidRDefault="00585651">
      <w:r>
        <w:rPr>
          <w:color w:val="75A2D1" w:themeColor="accent1" w:themeTint="99" w:themeShade="BF"/>
        </w:rPr>
        <w:t>Case 04: themeColor accent1, val 000000, tint 99, shade BF</w:t>
      </w:r>
    </w:p>
    <w:p w14:paraId="3F9EAEC6" w14:textId="77777777" w:rsidR="009A1E4A" w:rsidRDefault="00585651">
      <w:r>
        <w:rPr>
          <w:color w:val="F4E0D6" w:themeColor="accent2" w:themeTint="33"/>
        </w:rPr>
        <w:t>Case 05: themeColor accent2, val 000000, tint 33, shade none</w:t>
      </w:r>
    </w:p>
    <w:p w14:paraId="45A3C702" w14:textId="77777777" w:rsidR="009A1E4A" w:rsidRDefault="00585651">
      <w:r>
        <w:rPr>
          <w:color w:val="663319" w:themeColor="accent2" w:themeShade="80"/>
        </w:rPr>
        <w:t>Case 06: themeColor accent2, val 000000, tint none, shade 80</w:t>
      </w:r>
    </w:p>
    <w:p w14:paraId="371672D7" w14:textId="77777777" w:rsidR="009A1E4A" w:rsidRDefault="00585651">
      <w:r>
        <w:rPr>
          <w:color w:val="000000" w:themeColor="text1"/>
        </w:rPr>
        <w:t>Case 07: themeColor text1, val FF0000, tint none, shade none</w:t>
      </w:r>
    </w:p>
    <w:p w14:paraId="73407725" w14:textId="77777777" w:rsidR="009A1E4A" w:rsidRDefault="00585651">
      <w:r>
        <w:rPr>
          <w:color w:val="669933" w:themeColor="text2"/>
        </w:rPr>
        <w:t>Case 08: themeColor text2, val FF0000, tint none, shade none</w:t>
      </w:r>
    </w:p>
    <w:p w14:paraId="0B27CCDE" w14:textId="77777777" w:rsidR="009A1E4A" w:rsidRDefault="00585651">
      <w:r>
        <w:rPr>
          <w:color w:val="4C1933" w:themeColor="background2" w:themeShade="80"/>
        </w:rPr>
        <w:t>Case 09: themeColor background2, val FF0000, tint none, shade 80</w:t>
      </w:r>
    </w:p>
    <w:p w14:paraId="10EB0F08" w14:textId="77777777" w:rsidR="009A1E4A" w:rsidRDefault="00585651">
      <w:r>
        <w:rPr>
          <w:color w:val="223344" w:themeColor="dark2"/>
        </w:rPr>
        <w:t>Case 10: themeColor dark2, val FF0000, tint none, shade none</w:t>
      </w:r>
    </w:p>
    <w:p w14:paraId="24AC6A18" w14:textId="77777777" w:rsidR="009A1E4A" w:rsidRDefault="00585651">
      <w:r>
        <w:rPr>
          <w:color w:val="0066CC" w:themeColor="hyperlink"/>
        </w:rPr>
        <w:t>Case 11: themeColor hyperlink, val FF0000, tint none, shade none</w:t>
      </w:r>
    </w:p>
    <w:p w14:paraId="056ED970" w14:textId="77777777" w:rsidR="009A1E4A" w:rsidRDefault="00585651">
      <w:r>
        <w:rPr>
          <w:color w:val="C1A3E0" w:themeColor="followedHyperlink" w:themeTint="66"/>
        </w:rPr>
        <w:t>Case 12: themeColor followedHyperlink, val FF0000, tint 66, shade none</w:t>
      </w:r>
    </w:p>
    <w:sectPr w:rsidR="009A1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E4A"/>
    <w:rsid w:val="00585651"/>
    <w:rsid w:val="00923F6C"/>
    <w:rsid w:val="009A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accent4" w:t2="accent3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50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wright">
  <a:themeElements>
    <a:clrScheme name="Officewright">
      <a:dk1>
        <a:sysClr val="windowText" lastClr="000000"/>
      </a:dk1>
      <a:lt1>
        <a:sysClr val="window" lastClr="FFFFFF"/>
      </a:lt1>
      <a:dk2>
        <a:srgbClr val="223344"/>
      </a:dk2>
      <a:lt2>
        <a:srgbClr val="EEDDCC"/>
      </a:lt2>
      <a:accent1>
        <a:srgbClr val="336699"/>
      </a:accent1>
      <a:accent2>
        <a:srgbClr val="CC6633"/>
      </a:accent2>
      <a:accent3>
        <a:srgbClr val="669933"/>
      </a:accent3>
      <a:accent4>
        <a:srgbClr val="993366"/>
      </a:accent4>
      <a:accent5>
        <a:srgbClr val="339999"/>
      </a:accent5>
      <a:accent6>
        <a:srgbClr val="996633"/>
      </a:accent6>
      <a:hlink>
        <a:srgbClr val="0066CC"/>
      </a:hlink>
      <a:folHlink>
        <a:srgbClr val="663399"/>
      </a:folHlink>
    </a:clrScheme>
    <a:fontScheme name="Officewright">
      <a:majorFont>
        <a:latin typeface="Georgia"/>
        <a:ea typeface=""/>
        <a:cs typeface="Tahoma"/>
      </a:majorFont>
      <a:minorFont>
        <a:latin typeface="Verdana"/>
        <a:ea typeface=""/>
        <a:cs typeface="Tahoma"/>
      </a:minorFont>
    </a:fontScheme>
    <a:fmtScheme name="Officewrigh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646</Characters>
  <Application>Microsoft Office Word</Application>
  <DocSecurity>4</DocSecurity>
  <Lines>10</Lines>
  <Paragraphs>11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E-theme-colors</dc:title>
  <dc:creator/>
  <dc:description>Theme colours of runs as Word resolves them: through a colour mapping that maps text 2 and background 2 to accents 3 and 4, with themeTint and themeShade alone and together, against a w:val that disagrees</dc:description>
  <cp:lastModifiedBy/>
  <cp:revision>1</cp:revision>
  <dcterms:created xsi:type="dcterms:W3CDTF">2026-10-13T16:07:00Z</dcterms:created>
  <dcterms:modified xsi:type="dcterms:W3CDTF">2026-10-13T16:07:00Z</dcterms:modified>
</cp:coreProperties>
</file>