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Liberation Sans" w:hAnsi="Liberation Sans" w:eastAsia="Liberation Sans" w:cs="Liberation Sans"/>
        </w:rPr>
        <w:t xml:space="preserve">Case 01: ASCII letters, digits and punctuation in the symbol font, in all four slots: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ABC xyz 0123 !?&amp;</w:t>
      </w:r>
    </w:p>
    <w:p>
      <w:r>
        <w:rPr>
          <w:rFonts w:ascii="Liberation Sans" w:hAnsi="Liberation Sans" w:eastAsia="Liberation Sans" w:cs="Liberation Sans"/>
        </w:rPr>
        <w:t xml:space="preserve">Case 02: the same characters as the codes U+F041 and so on, U+F000 above each: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</w:t>
      </w:r>
    </w:p>
    <w:p>
      <w:r>
        <w:rPr>
          <w:rFonts w:ascii="Liberation Sans" w:hAnsi="Liberation Sans" w:eastAsia="Liberation Sans" w:cs="Liberation Sans"/>
        </w:rPr>
        <w:t xml:space="preserve">Case 03: the same characters in Noto Sans, whose glyphs the symbol font has: </w:t>
      </w:r>
      <w:r>
        <w:rPr>
          <w:rFonts w:ascii="Noto Sans" w:hAnsi="Noto Sans" w:eastAsia="Noto Sans" w:cs="Noto Sans"/>
        </w:rPr>
        <w:t xml:space="preserve">ABC xyz 0123 !?&amp;</w:t>
      </w:r>
    </w:p>
    <w:p>
      <w:r>
        <w:rPr>
          <w:rFonts w:ascii="Liberation Sans" w:hAnsi="Liberation Sans" w:eastAsia="Liberation Sans" w:cs="Liberation Sans"/>
        </w:rPr>
        <w:t xml:space="preserve">Case 04: w:sym of the symbol font with the codes F041, F062 and F033: </w:t>
      </w:r>
      <w:r>
        <w:sym w:font="Officewright Test Symbol" w:char="F041"/>
      </w:r>
      <w:r>
        <w:sym w:font="Officewright Test Symbol" w:char="F062"/>
      </w:r>
      <w:r>
        <w:sym w:font="Officewright Test Symbol" w:char="F033"/>
      </w:r>
    </w:p>
    <w:p>
      <w:r>
        <w:rPr>
          <w:rFonts w:ascii="Liberation Sans" w:hAnsi="Liberation Sans" w:eastAsia="Liberation Sans" w:cs="Liberation Sans"/>
        </w:rPr>
        <w:t xml:space="preserve">Case 05: w:sym of the symbol font with the codes 0041, 0062 and 0033: </w:t>
      </w:r>
      <w:r>
        <w:sym w:font="Officewright Test Symbol" w:char="0041"/>
      </w:r>
      <w:r>
        <w:sym w:font="Officewright Test Symbol" w:char="0062"/>
      </w:r>
      <w:r>
        <w:sym w:font="Officewright Test Symbol" w:char="0033"/>
      </w:r>
    </w:p>
    <w:p>
      <w:r>
        <w:rPr>
          <w:rFonts w:ascii="Liberation Sans" w:hAnsi="Liberation Sans" w:eastAsia="Liberation Sans" w:cs="Liberation Sans"/>
        </w:rPr>
        <w:t xml:space="preserve">Case 06: Latin-1 characters U+00C4, U+00E9, U+00DF and U+00B7 in the symbol font: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Äéß·</w:t>
      </w:r>
    </w:p>
    <w:p>
      <w:r>
        <w:rPr>
          <w:rFonts w:ascii="Liberation Sans" w:hAnsi="Liberation Sans" w:eastAsia="Liberation Sans" w:cs="Liberation Sans"/>
        </w:rPr>
        <w:t xml:space="preserve">Case 07: characters the symbol font has no code for: Cyrillic, Greek and the euro sign: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Жж Ωω €</w:t>
      </w:r>
    </w:p>
    <w:p>
      <w:r>
        <w:rPr>
          <w:rFonts w:ascii="Liberation Sans" w:hAnsi="Liberation Sans" w:eastAsia="Liberation Sans" w:cs="Liberation Sans"/>
        </w:rPr>
        <w:t xml:space="preserve">Case 08: ASCII letters with the symbol font in w:ascii only: </w:t>
      </w:r>
      <w:r>
        <w:rPr>
          <w:rFonts w:ascii="Officewright Test Symbol" w:hAnsi="Liberation Sans" w:eastAsia="Liberation Sans" w:cs="Liberation Sans"/>
          <w:sz w:val="22"/>
          <w:szCs w:val="22"/>
        </w:rPr>
        <w:t xml:space="preserve">ABC</w:t>
      </w:r>
    </w:p>
    <w:p>
      <w:r>
        <w:rPr>
          <w:rFonts w:ascii="Liberation Sans" w:hAnsi="Liberation Sans" w:eastAsia="Liberation Sans" w:cs="Liberation Sans"/>
        </w:rPr>
        <w:t xml:space="preserve">Case 09: ASCII letters with the symbol font in w:hAnsi only: </w:t>
      </w:r>
      <w:r>
        <w:rPr>
          <w:rFonts w:ascii="Liberation Sans" w:hAnsi="Officewright Test Symbol" w:eastAsia="Liberation Sans" w:cs="Liberation Sans"/>
          <w:sz w:val="22"/>
          <w:szCs w:val="22"/>
        </w:rPr>
        <w:t xml:space="preserve">ABC</w:t>
      </w:r>
    </w:p>
    <w:p>
      <w:r>
        <w:rPr>
          <w:rFonts w:ascii="Liberation Sans" w:hAnsi="Liberation Sans" w:eastAsia="Liberation Sans" w:cs="Liberation Sans"/>
        </w:rPr>
        <w:t xml:space="preserve">Case 10: the codes U+F041 to U+F043 with the symbol font in w:ascii only: </w:t>
      </w:r>
      <w:r>
        <w:rPr>
          <w:rFonts w:ascii="Officewright Test Symbol" w:hAnsi="Liberation Sans" w:eastAsia="Liberation Sans" w:cs="Liberation Sans"/>
          <w:sz w:val="22"/>
          <w:szCs w:val="22"/>
        </w:rPr>
        <w:t xml:space="preserve"></w:t>
      </w:r>
    </w:p>
    <w:p>
      <w:r>
        <w:rPr>
          <w:rFonts w:ascii="Liberation Sans" w:hAnsi="Liberation Sans" w:eastAsia="Liberation Sans" w:cs="Liberation Sans"/>
        </w:rPr>
        <w:t xml:space="preserve">Case 11: the codes U+F041 to U+F043 with the symbol font in w:hAnsi only: </w:t>
      </w:r>
      <w:r>
        <w:rPr>
          <w:rFonts w:ascii="Liberation Sans" w:hAnsi="Officewright Test Symbol" w:eastAsia="Liberation Sans" w:cs="Liberation Sans"/>
          <w:sz w:val="22"/>
          <w:szCs w:val="22"/>
        </w:rPr>
        <w:t xml:space="preserve"></w:t>
      </w:r>
    </w:p>
    <w:p>
      <w:r>
        <w:rPr>
          <w:rFonts w:ascii="Liberation Sans" w:hAnsi="Liberation Sans" w:eastAsia="Liberation Sans" w:cs="Liberation Sans"/>
        </w:rPr>
        <w:t xml:space="preserve">Case 12: the codes U+F041 to U+F043 with the symbol font in w:eastAsia only, hint eastAsia: </w:t>
      </w:r>
      <w:r>
        <w:rPr>
          <w:rFonts w:ascii="Liberation Sans" w:hAnsi="Liberation Sans" w:eastAsia="Officewright Test Symbol" w:cs="Liberation Sans" w:hint="eastAsia"/>
          <w:sz w:val="22"/>
          <w:szCs w:val="22"/>
        </w:rPr>
        <w:t xml:space="preserve"></w:t>
      </w:r>
    </w:p>
    <w:p>
      <w:r>
        <w:rPr>
          <w:rFonts w:ascii="Liberation Sans" w:hAnsi="Liberation Sans" w:eastAsia="Liberation Sans" w:cs="Liberation Sans"/>
        </w:rPr>
        <w:t xml:space="preserve">Case 13: lower-case letters in the symbol font with w:caps: </w:t>
      </w:r>
      <w:r>
        <w:rPr>
          <w:rFonts w:ascii="Officewright Test Symbol" w:hAnsi="Officewright Test Symbol" w:eastAsia="Officewright Test Symbol" w:cs="Officewright Test Symbol"/>
          <w:caps/>
          <w:sz w:val="22"/>
          <w:szCs w:val="22"/>
        </w:rPr>
        <w:t xml:space="preserve">abc</w:t>
      </w:r>
    </w:p>
    <w:p>
      <w:r>
        <w:rPr>
          <w:rFonts w:ascii="Liberation Sans" w:hAnsi="Liberation Sans" w:eastAsia="Liberation Sans" w:cs="Liberation Sans"/>
        </w:rPr>
        <w:t xml:space="preserve">Case 14: lower-case letters in the symbol font with w:smallCaps: </w:t>
      </w:r>
      <w:r>
        <w:rPr>
          <w:rFonts w:ascii="Officewright Test Symbol" w:hAnsi="Officewright Test Symbol" w:eastAsia="Officewright Test Symbol" w:cs="Officewright Test Symbol"/>
          <w:smallCaps/>
          <w:sz w:val="22"/>
          <w:szCs w:val="22"/>
        </w:rPr>
        <w:t xml:space="preserve">abc</w:t>
      </w:r>
    </w:p>
    <w:p>
      <w:r>
        <w:rPr>
          <w:rFonts w:ascii="Liberation Sans" w:hAnsi="Liberation Sans" w:eastAsia="Liberation Sans" w:cs="Liberation Sans"/>
        </w:rPr>
        <w:t xml:space="preserve">Case 15: bold, then italic, in the symbol font, which has neither face: </w:t>
      </w:r>
      <w:r>
        <w:rPr>
          <w:rFonts w:ascii="Officewright Test Symbol" w:hAnsi="Officewright Test Symbol" w:eastAsia="Officewright Test Symbol" w:cs="Officewright Test Symbol"/>
          <w:b/>
          <w:bCs/>
          <w:sz w:val="22"/>
          <w:szCs w:val="22"/>
        </w:rPr>
        <w:t xml:space="preserve">ABC</w:t>
      </w:r>
      <w:r>
        <w:rPr>
          <w:rFonts w:ascii="Officewright Test Symbol" w:hAnsi="Officewright Test Symbol" w:eastAsia="Officewright Test Symbol" w:cs="Officewright Test Symbol"/>
          <w:i/>
          <w:iCs/>
          <w:sz w:val="22"/>
          <w:szCs w:val="22"/>
        </w:rPr>
        <w:t xml:space="preserve"> ABC</w:t>
      </w:r>
    </w:p>
    <w:p>
      <w:r>
        <w:rPr>
          <w:rFonts w:ascii="Liberation Sans" w:hAnsi="Liberation Sans" w:eastAsia="Liberation Sans" w:cs="Liberation Sans"/>
        </w:rPr>
        <w:t xml:space="preserve">Case 16: spaces and a no-break space between letters in the symbol font: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A B  C D</w:t>
      </w:r>
    </w:p>
    <w:p>
      <w:r>
        <w:rPr>
          <w:rFonts w:ascii="Liberation Sans" w:hAnsi="Liberation Sans" w:eastAsia="Liberation Sans" w:cs="Liberation Sans"/>
        </w:rPr>
        <w:t xml:space="preserve">Case 17: a w:sym of the symbol font, code F0B7, in a run of Liberation Sans 20 pt: </w:t>
      </w:r>
      <w:r>
        <w:rPr>
          <w:rFonts w:ascii="Liberation Sans" w:hAnsi="Liberation Sans"/>
          <w:sz w:val="40"/>
          <w:szCs w:val="40"/>
        </w:rPr>
        <w:sym w:font="Officewright Test Symbol" w:char="F0B7"/>
      </w:r>
    </w:p>
    <w:p>
      <w:r>
        <w:rPr>
          <w:rFonts w:ascii="Liberation Sans" w:hAnsi="Liberation Sans" w:eastAsia="Liberation Sans" w:cs="Liberation Sans"/>
        </w:rPr>
        <w:t xml:space="preserve">Case 18: the codes U+F0C4, U+F0E9, U+F0DF and U+F0B7, case 06's characters U+F000 above them, in the symbol font: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</w:t>
      </w:r>
    </w:p>
    <w:p>
      <w:r>
        <w:rPr>
          <w:rFonts w:ascii="Liberation Sans" w:hAnsi="Liberation Sans" w:eastAsia="Liberation Sans" w:cs="Liberation Sans"/>
        </w:rPr>
        <w:t xml:space="preserve">Case 19: the codes U+F07F, U+F080 and U+F09F, inside the symbol range but not mapped by the font, in the symbol font: </w:t>
      </w: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</w:t>
      </w:r>
    </w:p>
    <w:p>
      <w:pPr>
        <w:numPr>
          <w:ilvl w:val="0"/>
          <w:numId w:val="1"/>
        </w:numPr>
      </w:pPr>
      <w:r>
        <w:rPr>
          <w:rFonts w:ascii="Liberation Sans" w:hAnsi="Liberation Sans" w:eastAsia="Liberation Sans" w:cs="Liberation Sans"/>
        </w:rPr>
        <w:t xml:space="preserve">Case 20: a list item whose bullet is the code U+F0B7 in the symbol font</w:t>
      </w:r>
    </w:p>
    <w:p>
      <w:pPr>
        <w:numPr>
          <w:ilvl w:val="0"/>
          <w:numId w:val="2"/>
        </w:numPr>
      </w:pPr>
      <w:r>
        <w:rPr>
          <w:rFonts w:ascii="Liberation Sans" w:hAnsi="Liberation Sans" w:eastAsia="Liberation Sans" w:cs="Liberation Sans"/>
        </w:rPr>
        <w:t xml:space="preserve">Case 21: a list item whose bullet is U+00B7 in the symbol font</w:t>
      </w:r>
    </w:p>
    <w:p>
      <w:r>
        <w:rPr>
          <w:rFonts w:ascii="Liberation Sans" w:hAnsi="Liberation Sans" w:eastAsia="Liberation Sans" w:cs="Liberation Sans"/>
        </w:rPr>
        <w:t xml:space="preserve">Case 22: five lines in the symbol font at 11 pt, shaded:</w:t>
      </w:r>
    </w:p>
    <w:p>
      <w:pPr>
        <w:shd w:val="clear" w:color="auto" w:fill="D9D9D9"/>
      </w:pP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11 pt line 1: Hamburgefonts gjpqy</w:t>
        <w:br/>
        <w:t xml:space="preserve">11 pt line 2: Hamburgefonts gjpqy</w:t>
        <w:br/>
        <w:t xml:space="preserve">11 pt line 3: Hamburgefonts gjpqy</w:t>
        <w:br/>
        <w:t xml:space="preserve">11 pt line 4: Hamburgefonts gjpqy</w:t>
        <w:br/>
        <w:t xml:space="preserve">11 pt line 5: Hamburgefonts gjpqy</w:t>
      </w:r>
    </w:p>
    <w:p>
      <w:r>
        <w:rPr>
          <w:rFonts w:ascii="Liberation Sans" w:hAnsi="Liberation Sans" w:eastAsia="Liberation Sans" w:cs="Liberation Sans"/>
        </w:rPr>
        <w:t xml:space="preserve">Case 23: five lines in the symbol font at 20 pt, shaded:</w:t>
      </w:r>
    </w:p>
    <w:p>
      <w:pPr>
        <w:shd w:val="clear" w:color="auto" w:fill="D9D9D9"/>
      </w:pPr>
      <w:r>
        <w:rPr>
          <w:rFonts w:ascii="Officewright Test Symbol" w:hAnsi="Officewright Test Symbol" w:eastAsia="Officewright Test Symbol" w:cs="Officewright Test Symbol"/>
          <w:sz w:val="40"/>
          <w:szCs w:val="40"/>
        </w:rPr>
        <w:t xml:space="preserve">20 pt line 1: Hamburgefonts gjpqy</w:t>
        <w:br/>
        <w:t xml:space="preserve">20 pt line 2: Hamburgefonts gjpqy</w:t>
        <w:br/>
        <w:t xml:space="preserve">20 pt line 3: Hamburgefonts gjpqy</w:t>
        <w:br/>
        <w:t xml:space="preserve">20 pt line 4: Hamburgefonts gjpqy</w:t>
        <w:br/>
        <w:t xml:space="preserve">20 pt line 5: Hamburgefonts gjpqy</w:t>
      </w:r>
    </w:p>
    <w:p>
      <w:r>
        <w:rPr>
          <w:rFonts w:ascii="Liberation Sans" w:hAnsi="Liberation Sans" w:eastAsia="Liberation Sans" w:cs="Liberation Sans"/>
        </w:rPr>
        <w:t xml:space="preserve">Case 24: a justified paragraph of words in the symbol font, long enough to wrap:</w:t>
      </w:r>
    </w:p>
    <w:p>
      <w:pPr>
        <w:jc w:val="both"/>
      </w:pPr>
      <w:r>
        <w:rPr>
          <w:rFonts w:ascii="Officewright Test Symbol" w:hAnsi="Officewright Test Symbol" w:eastAsia="Officewright Test Symbol" w:cs="Officewright Test Symbol"/>
          <w:sz w:val="22"/>
          <w:szCs w:val="22"/>
        </w:rPr>
        <w:t xml:space="preserve">Hamburgefonts gjpqy Hamburgefonts gjpqy Hamburgefonts gjpqy Hamburgefonts gjpqy Hamburgefonts gjpqy Hamburgefonts gjpqy Hamburgefonts gjpqy Hamburgefonts gjpqy Hamburgefonts gjpqy Hamburgefonts gjpqy Hamburgefonts gjpqy Hamburgefonts gjpqy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  <w:font w:name="Liberation Sans"/>
  <w:font w:name="Noto Sans"/>
  <w:font w:name="Officewright Test Symbol">
    <w:charset w:val="02"/>
  </w:font>
</w:fonts>
</file>

<file path=word/numbering.xml><?xml version="1.0" encoding="utf-8"?>
<w:numbering xmlns:w="http://schemas.openxmlformats.org/wordprocessingml/2006/main">
  <w:abstractNum w:abstractNumId="0">
    <w:nsid w:val="5C3A0040"/>
    <w:multiLevelType w:val="singleLevel"/>
    <w:lvl w:ilvl="0">
      <w:start w:val="1"/>
      <w:numFmt w:val="bullet"/>
      <w:lvlText w:val=""/>
      <w:lvlJc w:val="left"/>
      <w:pPr>
        <w:ind w:left="720" w:hanging="360"/>
      </w:pPr>
      <w:rPr>
        <w:rFonts w:ascii="Officewright Test Symbol" w:hAnsi="Officewright Test Symbol" w:hint="default"/>
      </w:rPr>
    </w:lvl>
  </w:abstractNum>
  <w:abstractNum w:abstractNumId="1">
    <w:nsid w:val="5C3A0041"/>
    <w:multiLevelType w:val="singleLevel"/>
    <w:lvl w:ilvl="0">
      <w:start w:val="1"/>
      <w:numFmt w:val="bullet"/>
      <w:lvlText w:val="·"/>
      <w:lvlJc w:val="left"/>
      <w:pPr>
        <w:ind w:left="720" w:hanging="360"/>
      </w:pPr>
      <w:rPr>
        <w:rFonts w:ascii="Officewright Test Symbol" w:hAnsi="Officewright Test Symbo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E-symbol-font</dc:title>
  <dc:description>Text in a symbol font (Officewright Test Symbol, Noto Sans Regular with a Windows symbol character map, written by scripts/make-symbol-font.py and installed for the user): ASCII and Latin-1 characters and their codes U+F000 above them, w:sym with and without F000, characters the font has no code for and codes of its range it does not map, the font in one slot of w:rFonts only, capitals, small capitals, bold and italic it has no face for, spaces, list bullets, the height of its lines at 11 and 20 pt, and a justified paragraph that wraps; one paragraph per case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