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360" w:lineRule="auto"/>
      </w:pPr>
      <w:r>
        <w:t xml:space="preserve">Case 01: highlighted, 1.5 lines spacing: </w:t>
      </w:r>
      <w:r>
        <w:rPr>
          <w:highlight w:val="darkYellow"/>
        </w:rPr>
        <w:t xml:space="preserve">highlighted text</w:t>
      </w:r>
    </w:p>
    <w:p>
      <w:pPr>
        <w:spacing w:line="480" w:lineRule="auto"/>
      </w:pPr>
      <w:r>
        <w:t xml:space="preserve">Case 02: highlighted, double spacing: </w:t>
      </w:r>
      <w:r>
        <w:rPr>
          <w:highlight w:val="darkYellow"/>
        </w:rPr>
        <w:t xml:space="preserve">highlighted text</w:t>
      </w:r>
    </w:p>
    <w:p>
      <w:pPr>
        <w:spacing w:line="480" w:lineRule="atLeast"/>
      </w:pPr>
      <w:r>
        <w:t xml:space="preserve">Case 03: highlighted, at least 24 pt spacing: </w:t>
      </w:r>
      <w:r>
        <w:rPr>
          <w:highlight w:val="darkYellow"/>
        </w:rPr>
        <w:t xml:space="preserve">highlighted text</w:t>
      </w:r>
    </w:p>
    <w:p>
      <w:pPr>
        <w:spacing w:line="480" w:lineRule="exact"/>
      </w:pPr>
      <w:r>
        <w:t xml:space="preserve">Case 04: highlighted, exact 24 pt spacing: </w:t>
      </w:r>
      <w:r>
        <w:rPr>
          <w:highlight w:val="darkYellow"/>
        </w:rPr>
        <w:t xml:space="preserve">highlighted text</w:t>
      </w:r>
    </w:p>
    <w:p>
      <w:r>
        <w:t xml:space="preserve">Case 05: highlighted 11 pt text on a line with a 24 pt run: </w:t>
      </w:r>
      <w:r>
        <w:rPr>
          <w:highlight w:val="darkYellow"/>
        </w:rPr>
        <w:t xml:space="preserve">highlighted text</w:t>
      </w:r>
      <w:r>
        <w:rPr>
          <w:sz w:val="48"/>
          <w:szCs w:val="48"/>
        </w:rPr>
        <w:t xml:space="preserve"> LARGE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E-highlight-tall</dc:title>
  <dc:description>Highlighted text in lines taller than its font: 1.5 lines, double, at least 24 pt and exact 24 pt spacing, and next to a 24 pt run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