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right indent 72 pt; 5 underlined words, 46 spaces and an underlined word; the spaces end 11 pt before the right indent:</w:t>
      </w:r>
    </w:p>
    <w:p>
      <w:pPr>
        <w:ind w:right="1440"/>
      </w:pPr>
      <w:r>
        <w:rPr>
          <w:u w:val="single"/>
        </w:rPr>
        <w:t xml:space="preserve">underlined underlined underlined underlined underlined                                              underlined</w:t>
      </w:r>
    </w:p>
    <w:p>
      <w:r>
        <w:t xml:space="preserve">Case 02: right indent 72 pt; 5 underlined words, 65 spaces and an underlined word; the spaces end 36 pt past the right indent, 36 pt before the margin:</w:t>
      </w:r>
    </w:p>
    <w:p>
      <w:pPr>
        <w:ind w:right="1440"/>
      </w:pPr>
      <w:r>
        <w:rPr>
          <w:u w:val="single"/>
        </w:rPr>
        <w:t xml:space="preserve">underlined underlined underlined underlined underlined                                                                 underlined</w:t>
      </w:r>
    </w:p>
    <w:p>
      <w:r>
        <w:t xml:space="preserve">Case 03: right indent 72 pt; 5 underlined words, 84 spaces and an underlined word; the spaces end 11 pt past the right margin:</w:t>
      </w:r>
    </w:p>
    <w:p>
      <w:pPr>
        <w:ind w:right="1440"/>
      </w:pPr>
      <w:r>
        <w:rPr>
          <w:u w:val="single"/>
        </w:rPr>
        <w:t xml:space="preserve">underlined underlined underlined underlined underlined                                                                                    underlined</w:t>
      </w:r>
    </w:p>
    <w:p>
      <w:r>
        <w:t xml:space="preserve">Case 04: right indent 72 pt; 5 underlined words, 120 spaces and an underlined word; the spaces end 101 pt past the right margin, 29 pt past the edge of the page:</w:t>
      </w:r>
    </w:p>
    <w:p>
      <w:pPr>
        <w:ind w:right="1440"/>
      </w:pPr>
      <w:r>
        <w:rPr>
          <w:u w:val="single"/>
        </w:rPr>
        <w:t xml:space="preserve">underlined underlined underlined underlined underlined                                                                                                                        underlined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E-underline-trailspace-indent</dc:title>
  <dc:description>Underlined trailing spaces in paragraphs with a right indent of 72 pt, ending before the indent, between it and the margin, past the margin and past the edge of the page, with the w:compat setting ulTrailSpace: whether the underline stops at the indent or at the margin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