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rFonts w:eastAsia="Microsoft YaHei"/>
          <w:b/>
          <w:bCs/>
          <w:color w:val="1F4E79"/>
          <w:sz w:val="28"/>
          <w:szCs w:val="28"/>
        </w:rPr>
        <w:t xml:space="preserve">青松信息技术有限公司</w:t>
      </w:r>
    </w:p>
    <w:p>
      <w:pPr>
        <w:spacing w:before="120" w:after="200"/>
        <w:jc w:val="center"/>
      </w:pPr>
      <w:r>
        <w:rPr>
          <w:rFonts w:eastAsia="Microsoft YaHei"/>
          <w:b/>
          <w:bCs/>
          <w:sz w:val="40"/>
          <w:szCs w:val="40"/>
        </w:rPr>
        <w:t xml:space="preserve">报 价 单</w:t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t xml:space="preserve">客户：星河软件有限公司</w:t>
            </w:r>
          </w:p>
        </w:tc>
        <w:tc>
          <w:tcPr>
            <w:tcW w:w="4819" w:type="dxa"/>
          </w:tcPr>
          <w:p>
            <w:pPr>
              <w:jc w:val="right"/>
            </w:pPr>
            <w:r>
              <w:t xml:space="preserve">报价编号：QS-Q-2026-0312</w:t>
            </w:r>
          </w:p>
        </w:tc>
      </w:tr>
      <w:tr>
        <w:tc>
          <w:tcPr>
            <w:tcW w:w="4819" w:type="dxa"/>
          </w:tcPr>
          <w:p>
            <w:r>
              <w:t xml:space="preserve">联系人：王经理</w:t>
            </w:r>
          </w:p>
        </w:tc>
        <w:tc>
          <w:tcPr>
            <w:tcW w:w="4819" w:type="dxa"/>
          </w:tcPr>
          <w:p>
            <w:pPr>
              <w:jc w:val="right"/>
            </w:pPr>
            <w:r>
              <w:t xml:space="preserve">报价日期：2026年3月12日</w:t>
            </w:r>
          </w:p>
        </w:tc>
      </w:tr>
    </w:tbl>
    <w:p>
      <w:pPr>
        <w:spacing w:after="12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700"/>
        <w:gridCol w:w="3600"/>
        <w:gridCol w:w="900"/>
        <w:gridCol w:w="900"/>
        <w:gridCol w:w="1600"/>
        <w:gridCol w:w="1938"/>
      </w:tblGrid>
      <w:tr>
        <w:tc>
          <w:tcPr>
            <w:tcW w:w="700" w:type="dxa"/>
            <w:shd w:val="clear" w:color="auto" w:fill="DDEBF7"/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</w:rPr>
              <w:t xml:space="preserve">序号</w:t>
            </w:r>
          </w:p>
        </w:tc>
        <w:tc>
          <w:tcPr>
            <w:tcW w:w="3600" w:type="dxa"/>
            <w:shd w:val="clear" w:color="auto" w:fill="DDEBF7"/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</w:rPr>
              <w:t xml:space="preserve">项目</w:t>
            </w:r>
          </w:p>
        </w:tc>
        <w:tc>
          <w:tcPr>
            <w:tcW w:w="900" w:type="dxa"/>
            <w:shd w:val="clear" w:color="auto" w:fill="DDEBF7"/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</w:rPr>
              <w:t xml:space="preserve">单位</w:t>
            </w:r>
          </w:p>
        </w:tc>
        <w:tc>
          <w:tcPr>
            <w:tcW w:w="900" w:type="dxa"/>
            <w:shd w:val="clear" w:color="auto" w:fill="DDEBF7"/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</w:rPr>
              <w:t xml:space="preserve">数量</w:t>
            </w:r>
          </w:p>
        </w:tc>
        <w:tc>
          <w:tcPr>
            <w:tcW w:w="1600" w:type="dxa"/>
            <w:shd w:val="clear" w:color="auto" w:fill="DDEBF7"/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</w:rPr>
              <w:t xml:space="preserve">单价（元）</w:t>
            </w:r>
          </w:p>
        </w:tc>
        <w:tc>
          <w:tcPr>
            <w:tcW w:w="1938" w:type="dxa"/>
            <w:shd w:val="clear" w:color="auto" w:fill="DDEBF7"/>
            <w:vAlign w:val="center"/>
          </w:tcPr>
          <w:p>
            <w:pPr>
              <w:jc w:val="center"/>
            </w:pPr>
            <w:r>
              <w:rPr>
                <w:rFonts w:eastAsia="Microsoft YaHei"/>
                <w:b/>
                <w:bCs/>
              </w:rPr>
              <w:t xml:space="preserve">金额（元）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3600" w:type="dxa"/>
          </w:tcPr>
          <w:p>
            <w:r>
              <w:t xml:space="preserve">企业管理系统运维服务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年度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96,000.00</w:t>
            </w:r>
          </w:p>
        </w:tc>
        <w:tc>
          <w:tcPr>
            <w:tcW w:w="1938" w:type="dxa"/>
          </w:tcPr>
          <w:p>
            <w:pPr>
              <w:jc w:val="right"/>
            </w:pPr>
            <w:r>
              <w:t xml:space="preserve">96,000.00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600" w:type="dxa"/>
          </w:tcPr>
          <w:p>
            <w:r>
              <w:t xml:space="preserve">数据备份存储扩容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TB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2,500.00</w:t>
            </w:r>
          </w:p>
        </w:tc>
        <w:tc>
          <w:tcPr>
            <w:tcW w:w="1938" w:type="dxa"/>
          </w:tcPr>
          <w:p>
            <w:pPr>
              <w:jc w:val="right"/>
            </w:pPr>
            <w:r>
              <w:t xml:space="preserve">10,000.00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3600" w:type="dxa"/>
          </w:tcPr>
          <w:p>
            <w:r>
              <w:t xml:space="preserve">用户培训（现场）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天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3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1,800.00</w:t>
            </w:r>
          </w:p>
        </w:tc>
        <w:tc>
          <w:tcPr>
            <w:tcW w:w="1938" w:type="dxa"/>
          </w:tcPr>
          <w:p>
            <w:pPr>
              <w:jc w:val="right"/>
            </w:pPr>
            <w:r>
              <w:t xml:space="preserve">5,400.00</w:t>
            </w:r>
          </w:p>
        </w:tc>
      </w:tr>
      <w:tr>
        <w:tc>
          <w:tcPr>
            <w:tcW w:w="70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3600" w:type="dxa"/>
          </w:tcPr>
          <w:p>
            <w:r>
              <w:t xml:space="preserve">系统安全评估报告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t xml:space="preserve">份</w:t>
            </w:r>
          </w:p>
        </w:tc>
        <w:tc>
          <w:tcPr>
            <w:tcW w:w="900" w:type="dxa"/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W w:w="1600" w:type="dxa"/>
          </w:tcPr>
          <w:p>
            <w:pPr>
              <w:jc w:val="right"/>
            </w:pPr>
            <w:r>
              <w:t xml:space="preserve">6,600.00</w:t>
            </w:r>
          </w:p>
        </w:tc>
        <w:tc>
          <w:tcPr>
            <w:tcW w:w="1938" w:type="dxa"/>
          </w:tcPr>
          <w:p>
            <w:pPr>
              <w:jc w:val="right"/>
            </w:pPr>
            <w:r>
              <w:t xml:space="preserve">6,600.00</w:t>
            </w:r>
          </w:p>
        </w:tc>
      </w:tr>
      <w:tr>
        <w:tc>
          <w:tcPr>
            <w:tcW w:w="7700" w:type="dxa"/>
            <w:gridSpan w:val="5"/>
          </w:tcPr>
          <w:p>
            <w:r>
              <w:rPr>
                <w:b/>
                <w:bCs/>
              </w:rPr>
              <w:t xml:space="preserve">合计</w:t>
            </w:r>
          </w:p>
        </w:tc>
        <w:tc>
          <w:tcPr>
            <w:tcW w:w="1938" w:type="dxa"/>
          </w:tcPr>
          <w:p>
            <w:pPr>
              <w:jc w:val="right"/>
            </w:pPr>
            <w:r>
              <w:rPr>
                <w:b/>
                <w:bCs/>
              </w:rPr>
              <w:t xml:space="preserve">118,000.00</w:t>
            </w:r>
          </w:p>
        </w:tc>
      </w:tr>
    </w:tbl>
    <w:p>
      <w:pPr>
        <w:spacing w:before="160"/>
      </w:pPr>
      <w:r>
        <w:rPr>
          <w:b/>
          <w:bCs/>
        </w:rPr>
        <w:t xml:space="preserve">合计金额（大写）：人民币壹拾壹万捌仟元整（¥118,000.00）</w:t>
      </w:r>
    </w:p>
    <w:p>
      <w:pPr>
        <w:spacing w:before="160"/>
      </w:pPr>
      <w:r>
        <w:rPr>
          <w:b/>
          <w:bCs/>
        </w:rPr>
        <w:t xml:space="preserve">说明：</w:t>
      </w:r>
    </w:p>
    <w:p>
      <w:pPr>
        <w:numPr>
          <w:ilvl w:val="0"/>
          <w:numId w:val="2"/>
        </w:numPr>
      </w:pPr>
      <w:r>
        <w:t xml:space="preserve">本报价含增值税，有效期三十天；</w:t>
      </w:r>
    </w:p>
    <w:p>
      <w:pPr>
        <w:numPr>
          <w:ilvl w:val="0"/>
          <w:numId w:val="2"/>
        </w:numPr>
      </w:pPr>
      <w:r>
        <w:t xml:space="preserve">付款方式：合同签订后支付百分之五十，验收后支付余款；</w:t>
      </w:r>
    </w:p>
    <w:p>
      <w:pPr>
        <w:numPr>
          <w:ilvl w:val="0"/>
          <w:numId w:val="2"/>
        </w:numPr>
      </w:pPr>
      <w:r>
        <w:t xml:space="preserve">如有疑问，请联系销售部，电话：000-0000-0000。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"/>
  <w:font w:name="Microsoft YaHei"/>
</w:fonts>
</file>

<file path=word/numbering.xml><?xml version="1.0" encoding="utf-8"?>
<w:numbering xmlns:w="http://schemas.openxmlformats.org/wordprocessingml/2006/main">
  <w:abstractNum w:abstractNumId="1">
    <w:nsid w:val="4A3B2C11"/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–"/>
      <w:lvlJc w:val="left"/>
      <w:pPr>
        <w:ind w:left="720" w:hanging="360"/>
      </w:pPr>
    </w:lvl>
  </w:abstractNum>
  <w:abstractNum w:abstractNumId="2">
    <w:nsid w:val="4A3B2C12"/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3">
    <w:nsid w:val="4A3B2C13"/>
    <w:multiLevelType w:val="hybridMultilevel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</w:abstractNum>
  <w:abstractNum w:abstractNumId="4">
    <w:nsid w:val="4A3B2C14"/>
    <w:multiLevelType w:val="hybridMultilevel"/>
    <w:lvl w:ilvl="0">
      <w:start w:val="1"/>
      <w:numFmt w:val="decimal"/>
      <w:lvlText w:val="[%1]"/>
      <w:lvlJc w:val="left"/>
      <w:pPr>
        <w:ind w:left="567" w:hanging="567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sz w:val="21"/>
        <w:szCs w:val="21"/>
        <w:lang w:val="en-US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rFonts w:ascii="Arial" w:hAnsi="Arial" w:cs="Arial"/>
      <w:b/>
      <w:bCs/>
      <w:sz w:val="27"/>
      <w:szCs w:val="27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Arial" w:hAnsi="Arial" w:cs="Arial"/>
      <w:b/>
      <w:bCs/>
      <w:sz w:val="23"/>
      <w:szCs w:val="23"/>
    </w:rPr>
  </w:style>
  <w:style w:type="paragraph" w:styleId="Title">
    <w:name w:val="Title"/>
    <w:basedOn w:val="Normal"/>
    <w:next w:val="Normal"/>
    <w:uiPriority w:val="9"/>
    <w:qFormat/>
    <w:pPr>
      <w:keepNext/>
      <w:keepLines/>
      <w:spacing w:before="0" w:after="120"/>
    </w:pPr>
    <w:rPr>
      <w:rFonts w:ascii="Arial" w:hAnsi="Arial" w:cs="Arial"/>
      <w:b/>
      <w:bCs/>
      <w:sz w:val="45"/>
      <w:szCs w:val="45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quote-zh</dc:title>
  <dc:description>Chinese quotation: centred company name and spaced title in Microsoft YaHei, a borderless info table, an item table with a filled header row, a total row spanning five columns, the amount in Chinese financial numerals, a numbered list; A4</dc:description>
  <dc:creator>Officewright</dc:creator>
  <cp:lastModifiedBy>Officewright</cp:lastModifiedBy>
  <dcterms:created xsi:type="dcterms:W3CDTF">2026-10-13T00:00:00Z</dcterms:created>
  <dcterms:modified xsi:type="dcterms:W3CDTF">2026-10-13T00:00:00Z</dcterms:modified>
</cp:coreProperties>
</file>