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AF2C" w14:textId="77777777" w:rsidR="00546149" w:rsidRDefault="00000000">
      <w:pPr>
        <w:spacing w:after="60"/>
        <w:jc w:val="center"/>
      </w:pPr>
      <w:r>
        <w:rPr>
          <w:b/>
          <w:bCs/>
          <w:color w:val="1A56DB"/>
          <w:spacing w:val="200"/>
        </w:rPr>
        <w:t>RETAILCAST</w:t>
      </w:r>
    </w:p>
    <w:p w14:paraId="458C172E" w14:textId="77777777" w:rsidR="00546149" w:rsidRDefault="00000000">
      <w:pPr>
        <w:pBdr>
          <w:bottom w:val="single" w:sz="8" w:space="8" w:color="1A56DB"/>
        </w:pBdr>
        <w:spacing w:after="40"/>
        <w:jc w:val="center"/>
      </w:pPr>
      <w:r>
        <w:rPr>
          <w:b/>
          <w:bCs/>
          <w:color w:val="0A2342"/>
          <w:sz w:val="44"/>
          <w:szCs w:val="44"/>
        </w:rPr>
        <w:t>Model Summary Document</w:t>
      </w:r>
    </w:p>
    <w:p w14:paraId="2A6224A4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46149" w14:paraId="5A6EC1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474C2" w14:textId="77777777" w:rsidR="00546149" w:rsidRDefault="00000000">
            <w:pPr>
              <w:spacing w:after="20"/>
            </w:pPr>
            <w:r>
              <w:rPr>
                <w:b/>
                <w:bCs/>
                <w:color w:val="BFDBFE"/>
                <w:sz w:val="16"/>
                <w:szCs w:val="16"/>
              </w:rPr>
              <w:t>Project</w:t>
            </w:r>
          </w:p>
          <w:p w14:paraId="1B9FED67" w14:textId="77777777" w:rsidR="00546149" w:rsidRDefault="00000000">
            <w:proofErr w:type="spellStart"/>
            <w:r>
              <w:rPr>
                <w:b/>
                <w:bCs/>
                <w:color w:val="FFFFFF"/>
              </w:rPr>
              <w:t>RetailCast</w:t>
            </w:r>
            <w:proofErr w:type="spellEnd"/>
            <w:r>
              <w:rPr>
                <w:b/>
                <w:bCs/>
                <w:color w:val="FFFFFF"/>
              </w:rPr>
              <w:t xml:space="preserve"> — Store Sales Forecasting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34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3415D" w14:textId="77777777" w:rsidR="00546149" w:rsidRDefault="00000000">
            <w:pPr>
              <w:spacing w:after="20"/>
            </w:pPr>
            <w:r>
              <w:rPr>
                <w:b/>
                <w:bCs/>
                <w:color w:val="BFDBFE"/>
                <w:sz w:val="16"/>
                <w:szCs w:val="16"/>
              </w:rPr>
              <w:t>Model</w:t>
            </w:r>
          </w:p>
          <w:p w14:paraId="37CF686C" w14:textId="77777777" w:rsidR="00546149" w:rsidRDefault="00000000">
            <w:proofErr w:type="spellStart"/>
            <w:r>
              <w:rPr>
                <w:b/>
                <w:bCs/>
                <w:color w:val="FFFFFF"/>
              </w:rPr>
              <w:t>XGBoost</w:t>
            </w:r>
            <w:proofErr w:type="spellEnd"/>
            <w:r>
              <w:rPr>
                <w:b/>
                <w:bCs/>
                <w:color w:val="FFFFFF"/>
              </w:rPr>
              <w:t xml:space="preserve"> Regressor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5D6B2" w14:textId="77777777" w:rsidR="00546149" w:rsidRDefault="00000000">
            <w:pPr>
              <w:spacing w:after="20"/>
            </w:pPr>
            <w:r>
              <w:rPr>
                <w:b/>
                <w:bCs/>
                <w:color w:val="BFDBFE"/>
                <w:sz w:val="16"/>
                <w:szCs w:val="16"/>
              </w:rPr>
              <w:t>Date</w:t>
            </w:r>
          </w:p>
          <w:p w14:paraId="4E6A2DE0" w14:textId="77777777" w:rsidR="00546149" w:rsidRDefault="00000000">
            <w:r>
              <w:rPr>
                <w:b/>
                <w:bCs/>
                <w:color w:val="FFFFFF"/>
              </w:rPr>
              <w:t>April 2026</w:t>
            </w:r>
          </w:p>
        </w:tc>
      </w:tr>
    </w:tbl>
    <w:p w14:paraId="6605A82D" w14:textId="77777777" w:rsidR="00546149" w:rsidRDefault="00546149">
      <w:pPr>
        <w:spacing w:before="80" w:after="80"/>
      </w:pPr>
    </w:p>
    <w:p w14:paraId="0211BCE3" w14:textId="77777777" w:rsidR="00546149" w:rsidRDefault="00000000">
      <w:pPr>
        <w:pStyle w:val="Heading1"/>
        <w:pBdr>
          <w:bottom w:val="single" w:sz="6" w:space="4" w:color="1A56DB"/>
        </w:pBdr>
      </w:pPr>
      <w:r>
        <w:t>1.  Project Overview</w:t>
      </w:r>
    </w:p>
    <w:p w14:paraId="7D881193" w14:textId="77777777" w:rsidR="00546149" w:rsidRDefault="00000000">
      <w:pPr>
        <w:spacing w:before="60" w:after="60"/>
      </w:pPr>
      <w:proofErr w:type="spellStart"/>
      <w:r>
        <w:t>RetailCast</w:t>
      </w:r>
      <w:proofErr w:type="spellEnd"/>
      <w:r>
        <w:t xml:space="preserve"> is an end-to-end Machine Learning system that predicts daily retail store sales. Given store characteristics and a calendar date, the model estimates expected revenue — helping businesses plan stock, schedule staff, and run promotions more effectively.</w:t>
      </w:r>
    </w:p>
    <w:p w14:paraId="68172EAF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6149" w14:paraId="47A600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6F146" w14:textId="77777777" w:rsidR="00546149" w:rsidRDefault="00000000">
            <w:pPr>
              <w:spacing w:after="40"/>
            </w:pPr>
            <w:r>
              <w:rPr>
                <w:b/>
                <w:bCs/>
                <w:color w:val="1A56DB"/>
                <w:sz w:val="18"/>
                <w:szCs w:val="18"/>
              </w:rPr>
              <w:t>Problem Statement</w:t>
            </w:r>
          </w:p>
          <w:p w14:paraId="7442F460" w14:textId="77777777" w:rsidR="00546149" w:rsidRDefault="00000000">
            <w:r>
              <w:rPr>
                <w:sz w:val="19"/>
                <w:szCs w:val="19"/>
              </w:rPr>
              <w:t>1,115 German retail stores need to know: "How much will this store sell on a given day?" Without a reliable forecast, stores face overstocking, understocking, wrong staffing levels, and poor promotional planning.</w:t>
            </w:r>
          </w:p>
        </w:tc>
      </w:tr>
    </w:tbl>
    <w:p w14:paraId="467EA69E" w14:textId="77777777" w:rsidR="00546149" w:rsidRDefault="00546149">
      <w:pPr>
        <w:spacing w:before="80" w:after="80"/>
      </w:pPr>
    </w:p>
    <w:p w14:paraId="03CAD46B" w14:textId="77777777" w:rsidR="00546149" w:rsidRDefault="00000000">
      <w:pPr>
        <w:pStyle w:val="Heading1"/>
        <w:pBdr>
          <w:bottom w:val="single" w:sz="6" w:space="4" w:color="1A56DB"/>
        </w:pBdr>
      </w:pPr>
      <w:r>
        <w:t>2.  Dataset</w:t>
      </w:r>
    </w:p>
    <w:p w14:paraId="1743B842" w14:textId="77777777" w:rsidR="00546149" w:rsidRDefault="00000000">
      <w:pPr>
        <w:spacing w:before="60" w:after="60"/>
      </w:pPr>
      <w:r>
        <w:rPr>
          <w:b/>
          <w:bCs/>
        </w:rPr>
        <w:t xml:space="preserve">Source: </w:t>
      </w:r>
      <w:r>
        <w:t xml:space="preserve">Rossmann Store Sales — </w:t>
      </w:r>
      <w:proofErr w:type="gramStart"/>
      <w:r>
        <w:t>Kaggle</w:t>
      </w:r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Two CSV files merged on Store ID.</w:t>
      </w:r>
    </w:p>
    <w:p w14:paraId="1C0075F9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546149" w14:paraId="72B029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BA9B8F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6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EAF71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CD4A82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</w:tr>
      <w:tr w:rsidR="00546149" w14:paraId="698A1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51041" w14:textId="77777777" w:rsidR="00546149" w:rsidRDefault="00000000">
            <w:r>
              <w:rPr>
                <w:sz w:val="19"/>
                <w:szCs w:val="19"/>
              </w:rPr>
              <w:t>train.csv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BD7815" w14:textId="77777777" w:rsidR="00546149" w:rsidRDefault="00000000">
            <w:r>
              <w:rPr>
                <w:sz w:val="19"/>
                <w:szCs w:val="19"/>
              </w:rPr>
              <w:t>Daily sales diary — one row per store per day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B4C22E" w14:textId="77777777" w:rsidR="00546149" w:rsidRDefault="00000000">
            <w:r>
              <w:rPr>
                <w:sz w:val="19"/>
                <w:szCs w:val="19"/>
              </w:rPr>
              <w:t>~1,017,209 rows</w:t>
            </w:r>
          </w:p>
        </w:tc>
      </w:tr>
      <w:tr w:rsidR="00546149" w14:paraId="01ACFF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5B7A3" w14:textId="77777777" w:rsidR="00546149" w:rsidRDefault="00000000">
            <w:r>
              <w:rPr>
                <w:sz w:val="19"/>
                <w:szCs w:val="19"/>
              </w:rPr>
              <w:t>store.csv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2EE6A" w14:textId="77777777" w:rsidR="00546149" w:rsidRDefault="00000000">
            <w:r>
              <w:rPr>
                <w:sz w:val="19"/>
                <w:szCs w:val="19"/>
              </w:rPr>
              <w:t>Store profiles — permanent details per store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11846" w14:textId="77777777" w:rsidR="00546149" w:rsidRDefault="00000000">
            <w:r>
              <w:rPr>
                <w:sz w:val="19"/>
                <w:szCs w:val="19"/>
              </w:rPr>
              <w:t>1,115 rows</w:t>
            </w:r>
          </w:p>
        </w:tc>
      </w:tr>
      <w:tr w:rsidR="00546149" w14:paraId="07FE7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FD7CD" w14:textId="77777777" w:rsidR="00546149" w:rsidRDefault="00000000">
            <w:r>
              <w:rPr>
                <w:sz w:val="19"/>
                <w:szCs w:val="19"/>
              </w:rPr>
              <w:t>After filtering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C6B8C8" w14:textId="77777777" w:rsidR="00546149" w:rsidRDefault="00000000">
            <w:r>
              <w:rPr>
                <w:sz w:val="19"/>
                <w:szCs w:val="19"/>
              </w:rPr>
              <w:t>Open stores with Sales &gt; 0 only</w:t>
            </w:r>
          </w:p>
        </w:tc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B8AF4" w14:textId="77777777" w:rsidR="00546149" w:rsidRDefault="00000000">
            <w:r>
              <w:rPr>
                <w:sz w:val="19"/>
                <w:szCs w:val="19"/>
              </w:rPr>
              <w:t>844,338 rows used</w:t>
            </w:r>
          </w:p>
        </w:tc>
      </w:tr>
    </w:tbl>
    <w:p w14:paraId="4772099F" w14:textId="77777777" w:rsidR="00546149" w:rsidRDefault="00546149">
      <w:pPr>
        <w:spacing w:before="80" w:after="80"/>
      </w:pPr>
    </w:p>
    <w:p w14:paraId="7CE7E2B6" w14:textId="77777777" w:rsidR="00546149" w:rsidRDefault="00000000">
      <w:pPr>
        <w:spacing w:before="60" w:after="60"/>
      </w:pPr>
      <w:r>
        <w:rPr>
          <w:b/>
          <w:bCs/>
        </w:rPr>
        <w:t xml:space="preserve">Key columns: </w:t>
      </w:r>
      <w:r>
        <w:rPr>
          <w:color w:val="64748B"/>
        </w:rPr>
        <w:t>Store ID, Date, Sales (€) — target variable, Customers, Open flag, Promotions, Holiday flags, Store Type, Assortment Level, Competition Distance.</w:t>
      </w:r>
    </w:p>
    <w:p w14:paraId="66F16B08" w14:textId="77777777" w:rsidR="00546149" w:rsidRDefault="00546149">
      <w:pPr>
        <w:spacing w:before="80" w:after="80"/>
      </w:pPr>
    </w:p>
    <w:p w14:paraId="56A4091E" w14:textId="77777777" w:rsidR="00546149" w:rsidRDefault="00000000">
      <w:pPr>
        <w:pStyle w:val="Heading1"/>
        <w:pBdr>
          <w:bottom w:val="single" w:sz="6" w:space="4" w:color="1A56DB"/>
        </w:pBdr>
      </w:pPr>
      <w:r>
        <w:t xml:space="preserve">3.  Feature </w:t>
      </w:r>
      <w:proofErr w:type="gramStart"/>
      <w:r>
        <w:t>Engineering  (</w:t>
      </w:r>
      <w:proofErr w:type="gramEnd"/>
      <w:r>
        <w:t>21 features total)</w:t>
      </w:r>
    </w:p>
    <w:p w14:paraId="6DFE9D5C" w14:textId="77777777" w:rsidR="00546149" w:rsidRDefault="00000000">
      <w:pPr>
        <w:spacing w:before="60" w:after="60"/>
      </w:pPr>
      <w:r>
        <w:t>Raw data was transformed into 21 model-ready inputs across four groups:</w:t>
      </w:r>
    </w:p>
    <w:p w14:paraId="5BE7CDFA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46149" w14:paraId="79EC5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5DDE3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62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E4726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Features</w:t>
            </w:r>
          </w:p>
        </w:tc>
      </w:tr>
      <w:tr w:rsidR="00546149" w14:paraId="671E1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DCAA5" w14:textId="77777777" w:rsidR="00546149" w:rsidRDefault="00000000">
            <w:r>
              <w:rPr>
                <w:sz w:val="19"/>
                <w:szCs w:val="19"/>
              </w:rPr>
              <w:t>Date Features (8)</w:t>
            </w:r>
          </w:p>
        </w:tc>
        <w:tc>
          <w:tcPr>
            <w:tcW w:w="62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41672" w14:textId="77777777" w:rsidR="00546149" w:rsidRDefault="00000000">
            <w:r>
              <w:rPr>
                <w:sz w:val="19"/>
                <w:szCs w:val="19"/>
              </w:rPr>
              <w:t xml:space="preserve">Year, Month, Day, WeekOfYear, Quarter, </w:t>
            </w:r>
            <w:proofErr w:type="spellStart"/>
            <w:r>
              <w:rPr>
                <w:sz w:val="19"/>
                <w:szCs w:val="19"/>
              </w:rPr>
              <w:t>IsWeekend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IsMonthStart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IsMonthEnd</w:t>
            </w:r>
            <w:proofErr w:type="spellEnd"/>
          </w:p>
        </w:tc>
      </w:tr>
      <w:tr w:rsidR="00546149" w14:paraId="4034F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C672F" w14:textId="77777777" w:rsidR="00546149" w:rsidRDefault="00000000">
            <w:r>
              <w:rPr>
                <w:sz w:val="19"/>
                <w:szCs w:val="19"/>
              </w:rPr>
              <w:t>Store Features (4)</w:t>
            </w:r>
          </w:p>
        </w:tc>
        <w:tc>
          <w:tcPr>
            <w:tcW w:w="62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F2AAC" w14:textId="77777777" w:rsidR="00546149" w:rsidRDefault="00000000">
            <w:r>
              <w:rPr>
                <w:sz w:val="19"/>
                <w:szCs w:val="19"/>
              </w:rPr>
              <w:t xml:space="preserve">Store ID, </w:t>
            </w:r>
            <w:proofErr w:type="spellStart"/>
            <w:r>
              <w:rPr>
                <w:sz w:val="19"/>
                <w:szCs w:val="19"/>
              </w:rPr>
              <w:t>StoreType</w:t>
            </w:r>
            <w:proofErr w:type="spellEnd"/>
            <w:r>
              <w:rPr>
                <w:sz w:val="19"/>
                <w:szCs w:val="19"/>
              </w:rPr>
              <w:t xml:space="preserve">, Assortment Level, </w:t>
            </w:r>
            <w:proofErr w:type="spellStart"/>
            <w:r>
              <w:rPr>
                <w:sz w:val="19"/>
                <w:szCs w:val="19"/>
              </w:rPr>
              <w:t>CompetitionDistance</w:t>
            </w:r>
            <w:proofErr w:type="spellEnd"/>
          </w:p>
        </w:tc>
      </w:tr>
      <w:tr w:rsidR="00546149" w14:paraId="36899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C79F1" w14:textId="77777777" w:rsidR="00546149" w:rsidRDefault="00000000">
            <w:r>
              <w:rPr>
                <w:sz w:val="19"/>
                <w:szCs w:val="19"/>
              </w:rPr>
              <w:t>Promotion &amp; Holiday (4)</w:t>
            </w:r>
          </w:p>
        </w:tc>
        <w:tc>
          <w:tcPr>
            <w:tcW w:w="62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EE666" w14:textId="77777777" w:rsidR="00546149" w:rsidRDefault="00000000">
            <w:r>
              <w:rPr>
                <w:sz w:val="19"/>
                <w:szCs w:val="19"/>
              </w:rPr>
              <w:t xml:space="preserve">Promo, Promo2, </w:t>
            </w:r>
            <w:proofErr w:type="spellStart"/>
            <w:r>
              <w:rPr>
                <w:sz w:val="19"/>
                <w:szCs w:val="19"/>
              </w:rPr>
              <w:t>StateHoliday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SchoolHoliday</w:t>
            </w:r>
            <w:proofErr w:type="spellEnd"/>
          </w:p>
        </w:tc>
      </w:tr>
      <w:tr w:rsidR="00546149" w14:paraId="193C3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CE423" w14:textId="77777777" w:rsidR="00546149" w:rsidRDefault="00000000">
            <w:r>
              <w:rPr>
                <w:sz w:val="19"/>
                <w:szCs w:val="19"/>
              </w:rPr>
              <w:t>Interaction Features (4) ★</w:t>
            </w:r>
          </w:p>
        </w:tc>
        <w:tc>
          <w:tcPr>
            <w:tcW w:w="62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98E955" w14:textId="77777777" w:rsidR="00546149" w:rsidRDefault="00000000">
            <w:r>
              <w:rPr>
                <w:sz w:val="19"/>
                <w:szCs w:val="19"/>
              </w:rPr>
              <w:t xml:space="preserve">Promo × Weekend, Promo × Month, Store × </w:t>
            </w:r>
            <w:proofErr w:type="spellStart"/>
            <w:r>
              <w:rPr>
                <w:sz w:val="19"/>
                <w:szCs w:val="19"/>
              </w:rPr>
              <w:t>DayOfWeek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NearCompetitor</w:t>
            </w:r>
            <w:proofErr w:type="spellEnd"/>
            <w:r>
              <w:rPr>
                <w:sz w:val="19"/>
                <w:szCs w:val="19"/>
              </w:rPr>
              <w:t xml:space="preserve"> (&lt;1km)</w:t>
            </w:r>
          </w:p>
        </w:tc>
      </w:tr>
    </w:tbl>
    <w:p w14:paraId="36A95512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6149" w14:paraId="39FDFF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CFD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151A8" w14:textId="77777777" w:rsidR="00546149" w:rsidRDefault="00000000">
            <w:pPr>
              <w:spacing w:after="40"/>
            </w:pPr>
            <w:proofErr w:type="gramStart"/>
            <w:r>
              <w:rPr>
                <w:b/>
                <w:bCs/>
                <w:color w:val="065F46"/>
                <w:sz w:val="18"/>
                <w:szCs w:val="18"/>
              </w:rPr>
              <w:lastRenderedPageBreak/>
              <w:t>★  Why</w:t>
            </w:r>
            <w:proofErr w:type="gramEnd"/>
            <w:r>
              <w:rPr>
                <w:b/>
                <w:bCs/>
                <w:color w:val="065F46"/>
                <w:sz w:val="18"/>
                <w:szCs w:val="18"/>
              </w:rPr>
              <w:t xml:space="preserve"> interaction features?</w:t>
            </w:r>
          </w:p>
          <w:p w14:paraId="141663C4" w14:textId="77777777" w:rsidR="00546149" w:rsidRDefault="00000000">
            <w:r>
              <w:rPr>
                <w:sz w:val="19"/>
                <w:szCs w:val="19"/>
              </w:rPr>
              <w:t>A promotion running specifically on a weekend behaves differently from the same promotion on a weekday. Combining two columns into one feature allows the model to capture these combined effects, which improves accuracy.</w:t>
            </w:r>
          </w:p>
        </w:tc>
      </w:tr>
    </w:tbl>
    <w:p w14:paraId="603F3B78" w14:textId="77777777" w:rsidR="00546149" w:rsidRDefault="00546149">
      <w:pPr>
        <w:spacing w:before="80" w:after="80"/>
      </w:pPr>
    </w:p>
    <w:p w14:paraId="74D95B5C" w14:textId="77777777" w:rsidR="00546149" w:rsidRDefault="00000000">
      <w:pPr>
        <w:pStyle w:val="Heading1"/>
        <w:pBdr>
          <w:bottom w:val="single" w:sz="6" w:space="4" w:color="1A56DB"/>
        </w:pBdr>
      </w:pPr>
      <w:r>
        <w:t xml:space="preserve">4.  Model — </w:t>
      </w:r>
      <w:proofErr w:type="spellStart"/>
      <w:r>
        <w:t>XGBoost</w:t>
      </w:r>
      <w:proofErr w:type="spellEnd"/>
      <w:r>
        <w:t xml:space="preserve"> Regressor</w:t>
      </w:r>
    </w:p>
    <w:p w14:paraId="5192C06C" w14:textId="77777777" w:rsidR="00546149" w:rsidRDefault="00000000">
      <w:pPr>
        <w:spacing w:before="60" w:after="60"/>
      </w:pPr>
      <w:proofErr w:type="spellStart"/>
      <w:r>
        <w:t>XGBoost</w:t>
      </w:r>
      <w:proofErr w:type="spellEnd"/>
      <w:r>
        <w:t xml:space="preserve"> (</w:t>
      </w:r>
      <w:proofErr w:type="spellStart"/>
      <w:r>
        <w:t>eXtreme</w:t>
      </w:r>
      <w:proofErr w:type="spellEnd"/>
      <w:r>
        <w:t xml:space="preserve"> Gradient Boosting) builds 1,000 decision trees sequentially, where each tree learns from the mistakes of the previous one. The final prediction is the combined output of all 1,000 trees — far more accurate than any single tree alone.</w:t>
      </w:r>
    </w:p>
    <w:p w14:paraId="05ECCD93" w14:textId="77777777" w:rsidR="00546149" w:rsidRDefault="00546149">
      <w:pPr>
        <w:spacing w:before="80" w:after="80"/>
      </w:pPr>
    </w:p>
    <w:p w14:paraId="689727D0" w14:textId="77777777" w:rsidR="00546149" w:rsidRDefault="00000000">
      <w:pPr>
        <w:pStyle w:val="Heading2"/>
      </w:pPr>
      <w:r>
        <w:t>Key Hyperparameters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5026"/>
      </w:tblGrid>
      <w:tr w:rsidR="00546149" w14:paraId="331DB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F453C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3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FCD23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5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D965A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46149" w14:paraId="3EB4B77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0E245F" w14:textId="77777777" w:rsidR="00546149" w:rsidRDefault="00000000"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6105B" w14:textId="77777777" w:rsidR="00546149" w:rsidRDefault="00000000">
            <w:r>
              <w:rPr>
                <w:sz w:val="19"/>
                <w:szCs w:val="19"/>
              </w:rPr>
              <w:t>1,000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FE1D3E" w14:textId="77777777" w:rsidR="00546149" w:rsidRDefault="00000000">
            <w:r>
              <w:rPr>
                <w:sz w:val="19"/>
                <w:szCs w:val="19"/>
              </w:rPr>
              <w:t>Number of trees built</w:t>
            </w:r>
          </w:p>
        </w:tc>
      </w:tr>
      <w:tr w:rsidR="00546149" w14:paraId="1487D5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FA900" w14:textId="77777777" w:rsidR="00546149" w:rsidRDefault="00000000">
            <w:proofErr w:type="spellStart"/>
            <w:r>
              <w:rPr>
                <w:sz w:val="19"/>
                <w:szCs w:val="19"/>
              </w:rPr>
              <w:t>learning_rate</w:t>
            </w:r>
            <w:proofErr w:type="spellEnd"/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332B22" w14:textId="77777777" w:rsidR="00546149" w:rsidRDefault="00000000">
            <w:r>
              <w:rPr>
                <w:sz w:val="19"/>
                <w:szCs w:val="19"/>
              </w:rPr>
              <w:t>0.03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A91CB" w14:textId="77777777" w:rsidR="00546149" w:rsidRDefault="00000000">
            <w:r>
              <w:rPr>
                <w:sz w:val="19"/>
                <w:szCs w:val="19"/>
              </w:rPr>
              <w:t>Step size — small = careful, accurate learning</w:t>
            </w:r>
          </w:p>
        </w:tc>
      </w:tr>
      <w:tr w:rsidR="00546149" w14:paraId="314472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40879" w14:textId="77777777" w:rsidR="00546149" w:rsidRDefault="00000000"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5DB2E" w14:textId="77777777" w:rsidR="00546149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649A7" w14:textId="77777777" w:rsidR="00546149" w:rsidRDefault="00000000">
            <w:r>
              <w:rPr>
                <w:sz w:val="19"/>
                <w:szCs w:val="19"/>
              </w:rPr>
              <w:t>How many questions each tree can ask</w:t>
            </w:r>
          </w:p>
        </w:tc>
      </w:tr>
      <w:tr w:rsidR="00546149" w14:paraId="0735B56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E0745" w14:textId="77777777" w:rsidR="00546149" w:rsidRDefault="00000000">
            <w:r>
              <w:rPr>
                <w:sz w:val="19"/>
                <w:szCs w:val="19"/>
              </w:rPr>
              <w:t>subsample</w:t>
            </w:r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99CD0" w14:textId="77777777" w:rsidR="00546149" w:rsidRDefault="00000000">
            <w:r>
              <w:rPr>
                <w:sz w:val="19"/>
                <w:szCs w:val="19"/>
              </w:rPr>
              <w:t>0.85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219AA0" w14:textId="77777777" w:rsidR="00546149" w:rsidRDefault="00000000">
            <w:r>
              <w:rPr>
                <w:sz w:val="19"/>
                <w:szCs w:val="19"/>
              </w:rPr>
              <w:t>85% of rows used per tree — prevents overfitting</w:t>
            </w:r>
          </w:p>
        </w:tc>
      </w:tr>
      <w:tr w:rsidR="00546149" w14:paraId="4F6761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D22FC" w14:textId="77777777" w:rsidR="00546149" w:rsidRDefault="00000000">
            <w:proofErr w:type="spellStart"/>
            <w:r>
              <w:rPr>
                <w:sz w:val="19"/>
                <w:szCs w:val="19"/>
              </w:rPr>
              <w:t>colsample_bytree</w:t>
            </w:r>
            <w:proofErr w:type="spellEnd"/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3ECFA" w14:textId="77777777" w:rsidR="00546149" w:rsidRDefault="00000000">
            <w:r>
              <w:rPr>
                <w:sz w:val="19"/>
                <w:szCs w:val="19"/>
              </w:rPr>
              <w:t>0.75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96D49C" w14:textId="77777777" w:rsidR="00546149" w:rsidRDefault="00000000">
            <w:r>
              <w:rPr>
                <w:sz w:val="19"/>
                <w:szCs w:val="19"/>
              </w:rPr>
              <w:t>75% of features used per tree</w:t>
            </w:r>
          </w:p>
        </w:tc>
      </w:tr>
      <w:tr w:rsidR="00546149" w14:paraId="09914B8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FDC59" w14:textId="77777777" w:rsidR="00546149" w:rsidRDefault="00000000">
            <w:proofErr w:type="spellStart"/>
            <w:r>
              <w:rPr>
                <w:sz w:val="19"/>
                <w:szCs w:val="19"/>
              </w:rPr>
              <w:t>min_child_weight</w:t>
            </w:r>
            <w:proofErr w:type="spellEnd"/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552B3A" w14:textId="77777777" w:rsidR="0054614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685BA9" w14:textId="77777777" w:rsidR="00546149" w:rsidRDefault="00000000">
            <w:r>
              <w:rPr>
                <w:sz w:val="19"/>
                <w:szCs w:val="19"/>
              </w:rPr>
              <w:t>Prevents learning from too few samples</w:t>
            </w:r>
          </w:p>
        </w:tc>
      </w:tr>
      <w:tr w:rsidR="00546149" w14:paraId="6CCE3E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B0117" w14:textId="77777777" w:rsidR="00546149" w:rsidRDefault="00000000">
            <w:proofErr w:type="spellStart"/>
            <w:r>
              <w:rPr>
                <w:sz w:val="19"/>
                <w:szCs w:val="19"/>
              </w:rPr>
              <w:t>reg_alpha</w:t>
            </w:r>
            <w:proofErr w:type="spellEnd"/>
            <w:r>
              <w:rPr>
                <w:sz w:val="19"/>
                <w:szCs w:val="19"/>
              </w:rPr>
              <w:t xml:space="preserve"> / lambda</w:t>
            </w:r>
          </w:p>
        </w:tc>
        <w:tc>
          <w:tcPr>
            <w:tcW w:w="13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585AF" w14:textId="77777777" w:rsidR="00546149" w:rsidRDefault="00000000">
            <w:r>
              <w:rPr>
                <w:sz w:val="19"/>
                <w:szCs w:val="19"/>
              </w:rPr>
              <w:t>0.1 / 1.0</w:t>
            </w:r>
          </w:p>
        </w:tc>
        <w:tc>
          <w:tcPr>
            <w:tcW w:w="5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63224" w14:textId="77777777" w:rsidR="00546149" w:rsidRDefault="00000000">
            <w:r>
              <w:rPr>
                <w:sz w:val="19"/>
                <w:szCs w:val="19"/>
              </w:rPr>
              <w:t>L1 and L2 regularisation — reduces complexity</w:t>
            </w:r>
          </w:p>
        </w:tc>
      </w:tr>
    </w:tbl>
    <w:p w14:paraId="3F521977" w14:textId="77777777" w:rsidR="00546149" w:rsidRDefault="00546149">
      <w:pPr>
        <w:spacing w:before="80" w:after="80"/>
      </w:pPr>
    </w:p>
    <w:p w14:paraId="4BA7C9C3" w14:textId="77777777" w:rsidR="00546149" w:rsidRDefault="00000000">
      <w:pPr>
        <w:pStyle w:val="Heading2"/>
      </w:pPr>
      <w:r>
        <w:t>Train / Test Split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546149" w14:paraId="17316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42E61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Split</w:t>
            </w:r>
          </w:p>
        </w:tc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438B2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Rows</w:t>
            </w:r>
          </w:p>
        </w:tc>
        <w:tc>
          <w:tcPr>
            <w:tcW w:w="42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FEF70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46149" w14:paraId="72D99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EF4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AD851" w14:textId="77777777" w:rsidR="00546149" w:rsidRDefault="00000000">
            <w:r>
              <w:rPr>
                <w:b/>
                <w:bCs/>
                <w:color w:val="1A56DB"/>
                <w:sz w:val="19"/>
                <w:szCs w:val="19"/>
              </w:rPr>
              <w:t>Training Set (80%)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9993D7" w14:textId="77777777" w:rsidR="00546149" w:rsidRDefault="00000000">
            <w:r>
              <w:rPr>
                <w:sz w:val="19"/>
                <w:szCs w:val="19"/>
              </w:rPr>
              <w:t>675,470 rows</w:t>
            </w:r>
          </w:p>
        </w:tc>
        <w:tc>
          <w:tcPr>
            <w:tcW w:w="42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94E9D" w14:textId="77777777" w:rsidR="00546149" w:rsidRDefault="00000000">
            <w:r>
              <w:rPr>
                <w:sz w:val="19"/>
                <w:szCs w:val="19"/>
              </w:rPr>
              <w:t>Model learns patterns from this data</w:t>
            </w:r>
          </w:p>
        </w:tc>
      </w:tr>
      <w:tr w:rsidR="00546149" w14:paraId="267CF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578A9" w14:textId="77777777" w:rsidR="00546149" w:rsidRDefault="00000000">
            <w:r>
              <w:rPr>
                <w:b/>
                <w:bCs/>
                <w:color w:val="0A2342"/>
                <w:sz w:val="19"/>
                <w:szCs w:val="19"/>
              </w:rPr>
              <w:t>Test Set (20%)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2A5C3" w14:textId="77777777" w:rsidR="00546149" w:rsidRDefault="00000000">
            <w:r>
              <w:rPr>
                <w:sz w:val="19"/>
                <w:szCs w:val="19"/>
              </w:rPr>
              <w:t>168,868 rows</w:t>
            </w:r>
          </w:p>
        </w:tc>
        <w:tc>
          <w:tcPr>
            <w:tcW w:w="42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E16C9" w14:textId="77777777" w:rsidR="00546149" w:rsidRDefault="00000000">
            <w:r>
              <w:rPr>
                <w:sz w:val="19"/>
                <w:szCs w:val="19"/>
              </w:rPr>
              <w:t>Held back to evaluate real-world accuracy</w:t>
            </w:r>
          </w:p>
        </w:tc>
      </w:tr>
    </w:tbl>
    <w:p w14:paraId="23B2609D" w14:textId="77777777" w:rsidR="00546149" w:rsidRDefault="00546149">
      <w:pPr>
        <w:spacing w:before="80" w:after="80"/>
      </w:pPr>
    </w:p>
    <w:p w14:paraId="0D3121B5" w14:textId="77777777" w:rsidR="00546149" w:rsidRDefault="00000000">
      <w:pPr>
        <w:pStyle w:val="Heading1"/>
        <w:pBdr>
          <w:bottom w:val="single" w:sz="6" w:space="4" w:color="1A56DB"/>
        </w:pBdr>
      </w:pPr>
      <w:r>
        <w:t>5.  Model Results — KPI Evaluation</w:t>
      </w:r>
    </w:p>
    <w:p w14:paraId="30E6D8D9" w14:textId="77777777" w:rsidR="00546149" w:rsidRDefault="00000000">
      <w:pPr>
        <w:spacing w:before="60" w:after="60"/>
      </w:pPr>
      <w:r>
        <w:t>All KPIs calculated on the 20% test set — data the model never saw during training.</w:t>
      </w:r>
    </w:p>
    <w:p w14:paraId="2319CA3C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546149" w14:paraId="414BB4E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02BA0" w14:textId="77777777" w:rsidR="00546149" w:rsidRDefault="00000000">
            <w:pPr>
              <w:spacing w:after="30"/>
            </w:pPr>
            <w:r>
              <w:rPr>
                <w:b/>
                <w:bCs/>
                <w:color w:val="1A56DB"/>
                <w:sz w:val="17"/>
                <w:szCs w:val="17"/>
              </w:rPr>
              <w:t>R² Score</w:t>
            </w:r>
          </w:p>
          <w:p w14:paraId="7D466C11" w14:textId="77777777" w:rsidR="00546149" w:rsidRDefault="00000000">
            <w:pPr>
              <w:spacing w:after="20"/>
            </w:pPr>
            <w:r>
              <w:rPr>
                <w:b/>
                <w:bCs/>
                <w:color w:val="0A2342"/>
                <w:sz w:val="26"/>
                <w:szCs w:val="26"/>
              </w:rPr>
              <w:t>0.8141</w:t>
            </w:r>
          </w:p>
          <w:p w14:paraId="11ACCB4E" w14:textId="77777777" w:rsidR="00546149" w:rsidRDefault="00000000">
            <w:r>
              <w:rPr>
                <w:i/>
                <w:iCs/>
                <w:color w:val="64748B"/>
                <w:sz w:val="16"/>
                <w:szCs w:val="16"/>
              </w:rPr>
              <w:t>81.4% of sales variation explained</w:t>
            </w:r>
          </w:p>
        </w:tc>
        <w:tc>
          <w:tcPr>
            <w:tcW w:w="3008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E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01E05" w14:textId="77777777" w:rsidR="00546149" w:rsidRDefault="00000000">
            <w:pPr>
              <w:spacing w:after="30"/>
            </w:pPr>
            <w:r>
              <w:rPr>
                <w:b/>
                <w:bCs/>
                <w:color w:val="1A56DB"/>
                <w:sz w:val="17"/>
                <w:szCs w:val="17"/>
              </w:rPr>
              <w:t>RMSE</w:t>
            </w:r>
          </w:p>
          <w:p w14:paraId="788C5F82" w14:textId="77777777" w:rsidR="00546149" w:rsidRDefault="00000000">
            <w:pPr>
              <w:spacing w:after="20"/>
            </w:pPr>
            <w:r>
              <w:rPr>
                <w:b/>
                <w:bCs/>
                <w:color w:val="0A2342"/>
                <w:sz w:val="26"/>
                <w:szCs w:val="26"/>
              </w:rPr>
              <w:t>€1,339</w:t>
            </w:r>
          </w:p>
          <w:p w14:paraId="3C38F92F" w14:textId="77777777" w:rsidR="00546149" w:rsidRDefault="00000000">
            <w:r>
              <w:rPr>
                <w:i/>
                <w:iCs/>
                <w:color w:val="64748B"/>
                <w:sz w:val="16"/>
                <w:szCs w:val="16"/>
              </w:rPr>
              <w:t>Average prediction error</w:t>
            </w:r>
          </w:p>
        </w:tc>
        <w:tc>
          <w:tcPr>
            <w:tcW w:w="301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C5CC2" w14:textId="77777777" w:rsidR="00546149" w:rsidRDefault="00000000">
            <w:pPr>
              <w:spacing w:after="30"/>
            </w:pPr>
            <w:r>
              <w:rPr>
                <w:b/>
                <w:bCs/>
                <w:color w:val="065F46"/>
                <w:sz w:val="17"/>
                <w:szCs w:val="17"/>
              </w:rPr>
              <w:t>MAE</w:t>
            </w:r>
          </w:p>
          <w:p w14:paraId="053F72C5" w14:textId="77777777" w:rsidR="00546149" w:rsidRDefault="00000000">
            <w:pPr>
              <w:spacing w:after="20"/>
            </w:pPr>
            <w:r>
              <w:rPr>
                <w:b/>
                <w:bCs/>
                <w:color w:val="065F46"/>
                <w:sz w:val="26"/>
                <w:szCs w:val="26"/>
              </w:rPr>
              <w:t>€964</w:t>
            </w:r>
          </w:p>
          <w:p w14:paraId="6E229F71" w14:textId="77777777" w:rsidR="00546149" w:rsidRDefault="00000000">
            <w:r>
              <w:rPr>
                <w:i/>
                <w:iCs/>
                <w:color w:val="64748B"/>
                <w:sz w:val="16"/>
                <w:szCs w:val="16"/>
              </w:rPr>
              <w:t>Typical daily error</w:t>
            </w:r>
          </w:p>
        </w:tc>
      </w:tr>
    </w:tbl>
    <w:p w14:paraId="1066D4E9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546149" w14:paraId="2A65EA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FCD34D"/>
              <w:left w:val="single" w:sz="1" w:space="0" w:color="FCD34D"/>
              <w:bottom w:val="single" w:sz="1" w:space="0" w:color="FCD34D"/>
              <w:right w:val="single" w:sz="1" w:space="0" w:color="FCD34D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2B8D3" w14:textId="77777777" w:rsidR="00546149" w:rsidRDefault="00000000">
            <w:pPr>
              <w:spacing w:after="30"/>
            </w:pPr>
            <w:r>
              <w:rPr>
                <w:b/>
                <w:bCs/>
                <w:color w:val="92400E"/>
                <w:sz w:val="17"/>
                <w:szCs w:val="17"/>
              </w:rPr>
              <w:t>MAPE</w:t>
            </w:r>
          </w:p>
          <w:p w14:paraId="077949C0" w14:textId="77777777" w:rsidR="00546149" w:rsidRDefault="00000000">
            <w:pPr>
              <w:spacing w:after="20"/>
            </w:pPr>
            <w:r>
              <w:rPr>
                <w:b/>
                <w:bCs/>
                <w:color w:val="92400E"/>
                <w:sz w:val="26"/>
                <w:szCs w:val="26"/>
              </w:rPr>
              <w:t>15.7%</w:t>
            </w:r>
          </w:p>
          <w:p w14:paraId="530F0F15" w14:textId="77777777" w:rsidR="00546149" w:rsidRDefault="00000000">
            <w:r>
              <w:rPr>
                <w:i/>
                <w:iCs/>
                <w:color w:val="64748B"/>
                <w:sz w:val="16"/>
                <w:szCs w:val="16"/>
              </w:rPr>
              <w:t>Mean % error per prediction</w:t>
            </w:r>
          </w:p>
        </w:tc>
        <w:tc>
          <w:tcPr>
            <w:tcW w:w="3008" w:type="dxa"/>
            <w:tcBorders>
              <w:top w:val="single" w:sz="1" w:space="0" w:color="FCA5A5"/>
              <w:left w:val="single" w:sz="1" w:space="0" w:color="FCA5A5"/>
              <w:bottom w:val="single" w:sz="1" w:space="0" w:color="FCA5A5"/>
              <w:right w:val="single" w:sz="1" w:space="0" w:color="FCA5A5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28BA6" w14:textId="77777777" w:rsidR="00546149" w:rsidRDefault="00000000">
            <w:pPr>
              <w:spacing w:after="30"/>
            </w:pPr>
            <w:r>
              <w:rPr>
                <w:b/>
                <w:bCs/>
                <w:color w:val="991B1B"/>
                <w:sz w:val="17"/>
                <w:szCs w:val="17"/>
              </w:rPr>
              <w:t>Within 10%</w:t>
            </w:r>
          </w:p>
          <w:p w14:paraId="59740BD0" w14:textId="77777777" w:rsidR="00546149" w:rsidRDefault="00000000">
            <w:pPr>
              <w:spacing w:after="20"/>
            </w:pPr>
            <w:r>
              <w:rPr>
                <w:b/>
                <w:bCs/>
                <w:color w:val="991B1B"/>
                <w:sz w:val="26"/>
                <w:szCs w:val="26"/>
              </w:rPr>
              <w:t>45.3%</w:t>
            </w:r>
          </w:p>
          <w:p w14:paraId="53F6005B" w14:textId="77777777" w:rsidR="00546149" w:rsidRDefault="00000000">
            <w:r>
              <w:rPr>
                <w:i/>
                <w:iCs/>
                <w:color w:val="64748B"/>
                <w:sz w:val="16"/>
                <w:szCs w:val="16"/>
              </w:rPr>
              <w:t>Predictions within 10% of actual</w:t>
            </w:r>
          </w:p>
        </w:tc>
        <w:tc>
          <w:tcPr>
            <w:tcW w:w="301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87C13" w14:textId="77777777" w:rsidR="00546149" w:rsidRDefault="00000000">
            <w:pPr>
              <w:spacing w:after="30"/>
            </w:pPr>
            <w:r>
              <w:rPr>
                <w:b/>
                <w:bCs/>
                <w:color w:val="065F46"/>
                <w:sz w:val="17"/>
                <w:szCs w:val="17"/>
              </w:rPr>
              <w:t>Within 20%</w:t>
            </w:r>
          </w:p>
          <w:p w14:paraId="6C3CB6A6" w14:textId="77777777" w:rsidR="00546149" w:rsidRDefault="00000000">
            <w:pPr>
              <w:spacing w:after="20"/>
            </w:pPr>
            <w:r>
              <w:rPr>
                <w:b/>
                <w:bCs/>
                <w:color w:val="065F46"/>
                <w:sz w:val="26"/>
                <w:szCs w:val="26"/>
              </w:rPr>
              <w:t>~71%</w:t>
            </w:r>
          </w:p>
          <w:p w14:paraId="7037DEA9" w14:textId="77777777" w:rsidR="00546149" w:rsidRDefault="00000000">
            <w:r>
              <w:rPr>
                <w:i/>
                <w:iCs/>
                <w:color w:val="64748B"/>
                <w:sz w:val="16"/>
                <w:szCs w:val="16"/>
              </w:rPr>
              <w:t>Predictions within 20% of actual</w:t>
            </w:r>
          </w:p>
        </w:tc>
      </w:tr>
    </w:tbl>
    <w:p w14:paraId="22CF4F3B" w14:textId="77777777" w:rsidR="00546149" w:rsidRDefault="00546149">
      <w:pPr>
        <w:spacing w:before="80" w:after="80"/>
      </w:pPr>
    </w:p>
    <w:p w14:paraId="5D9CCB07" w14:textId="77777777" w:rsidR="00546149" w:rsidRDefault="00546149">
      <w:pPr>
        <w:spacing w:before="80" w:after="80"/>
      </w:pPr>
    </w:p>
    <w:p w14:paraId="3ACB6931" w14:textId="77777777" w:rsidR="00E832A9" w:rsidRDefault="00E832A9">
      <w:pPr>
        <w:spacing w:before="80" w:after="80"/>
      </w:pPr>
    </w:p>
    <w:p w14:paraId="1B6960DE" w14:textId="77777777" w:rsidR="00E832A9" w:rsidRDefault="00E832A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6149" w14:paraId="33DB29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CFD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5A7A1" w14:textId="77777777" w:rsidR="00546149" w:rsidRDefault="00000000">
            <w:pPr>
              <w:spacing w:after="40"/>
            </w:pPr>
            <w:r>
              <w:rPr>
                <w:b/>
                <w:bCs/>
                <w:color w:val="065F46"/>
                <w:sz w:val="18"/>
                <w:szCs w:val="18"/>
              </w:rPr>
              <w:lastRenderedPageBreak/>
              <w:t>Business interpretation</w:t>
            </w:r>
          </w:p>
          <w:p w14:paraId="369CAE65" w14:textId="77777777" w:rsidR="00546149" w:rsidRDefault="00000000">
            <w:r>
              <w:rPr>
                <w:sz w:val="19"/>
                <w:szCs w:val="19"/>
              </w:rPr>
              <w:t>The model correctly explains 4 out of 5 days of sales patterns. On a typical day, the prediction is off by €964 — about 14% of the average daily sales of €6,956. 71% of all predictions land within 20% of the actual value, making the model suitable for stock planning and staffing decisions.</w:t>
            </w:r>
          </w:p>
        </w:tc>
      </w:tr>
    </w:tbl>
    <w:p w14:paraId="79D56C98" w14:textId="77777777" w:rsidR="00546149" w:rsidRDefault="00546149">
      <w:pPr>
        <w:spacing w:before="80" w:after="80"/>
      </w:pPr>
    </w:p>
    <w:p w14:paraId="0BB3FEC7" w14:textId="77777777" w:rsidR="00546149" w:rsidRDefault="00000000">
      <w:pPr>
        <w:pStyle w:val="Heading1"/>
        <w:pBdr>
          <w:bottom w:val="single" w:sz="6" w:space="4" w:color="1A56DB"/>
        </w:pBdr>
      </w:pPr>
      <w:r>
        <w:t>6.  Web Application</w:t>
      </w:r>
    </w:p>
    <w:p w14:paraId="1341E001" w14:textId="77777777" w:rsidR="00546149" w:rsidRDefault="00000000">
      <w:pPr>
        <w:spacing w:before="60" w:after="60"/>
      </w:pPr>
      <w:r>
        <w:t>A Flask-based web interface allows any non-technical user to get a prediction without writing any code.</w:t>
      </w:r>
    </w:p>
    <w:p w14:paraId="613B3352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546149" w14:paraId="63AAD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CAA08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3B532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4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B1329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546149" w14:paraId="6A447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BA830" w14:textId="77777777" w:rsidR="00546149" w:rsidRDefault="00000000">
            <w:r>
              <w:rPr>
                <w:sz w:val="19"/>
                <w:szCs w:val="19"/>
              </w:rPr>
              <w:t>Backend (Python)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010CE" w14:textId="77777777" w:rsidR="00546149" w:rsidRDefault="00000000">
            <w:r>
              <w:rPr>
                <w:sz w:val="19"/>
                <w:szCs w:val="19"/>
              </w:rPr>
              <w:t>app.py</w:t>
            </w:r>
          </w:p>
        </w:tc>
        <w:tc>
          <w:tcPr>
            <w:tcW w:w="4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D180BB" w14:textId="77777777" w:rsidR="00546149" w:rsidRDefault="00000000">
            <w:r>
              <w:rPr>
                <w:sz w:val="19"/>
                <w:szCs w:val="19"/>
              </w:rPr>
              <w:t>Receives form inputs, computes derived features, calls model, returns prediction</w:t>
            </w:r>
          </w:p>
        </w:tc>
      </w:tr>
      <w:tr w:rsidR="00546149" w14:paraId="61F4D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BBD4B" w14:textId="77777777" w:rsidR="00546149" w:rsidRDefault="00000000">
            <w:r>
              <w:rPr>
                <w:sz w:val="19"/>
                <w:szCs w:val="19"/>
              </w:rPr>
              <w:t>Frontend (HTML)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9D97D" w14:textId="77777777" w:rsidR="00546149" w:rsidRDefault="00000000">
            <w:r>
              <w:rPr>
                <w:sz w:val="19"/>
                <w:szCs w:val="19"/>
              </w:rPr>
              <w:t>templates/index.html</w:t>
            </w:r>
          </w:p>
        </w:tc>
        <w:tc>
          <w:tcPr>
            <w:tcW w:w="4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951D3" w14:textId="77777777" w:rsidR="00546149" w:rsidRDefault="00000000">
            <w:r>
              <w:rPr>
                <w:sz w:val="19"/>
                <w:szCs w:val="19"/>
              </w:rPr>
              <w:t>User-facing form split into 3 sections with plain-English field descriptions</w:t>
            </w:r>
          </w:p>
        </w:tc>
      </w:tr>
      <w:tr w:rsidR="00546149" w14:paraId="34C11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9F60C5" w14:textId="77777777" w:rsidR="00546149" w:rsidRDefault="00000000">
            <w:r>
              <w:rPr>
                <w:sz w:val="19"/>
                <w:szCs w:val="19"/>
              </w:rPr>
              <w:t>Model file</w:t>
            </w:r>
          </w:p>
        </w:tc>
        <w:tc>
          <w:tcPr>
            <w:tcW w:w="2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02CBF" w14:textId="77777777" w:rsidR="00546149" w:rsidRDefault="00000000">
            <w:proofErr w:type="spellStart"/>
            <w:r>
              <w:rPr>
                <w:sz w:val="19"/>
                <w:szCs w:val="19"/>
              </w:rPr>
              <w:t>sales_model.pkl</w:t>
            </w:r>
            <w:proofErr w:type="spellEnd"/>
          </w:p>
        </w:tc>
        <w:tc>
          <w:tcPr>
            <w:tcW w:w="40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18AA8" w14:textId="77777777" w:rsidR="00546149" w:rsidRDefault="00000000">
            <w:r>
              <w:rPr>
                <w:sz w:val="19"/>
                <w:szCs w:val="19"/>
              </w:rPr>
              <w:t xml:space="preserve">Saved </w:t>
            </w:r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  <w:r>
              <w:rPr>
                <w:sz w:val="19"/>
                <w:szCs w:val="19"/>
              </w:rPr>
              <w:t xml:space="preserve"> model loaded into memory when Flask starts</w:t>
            </w:r>
          </w:p>
        </w:tc>
      </w:tr>
    </w:tbl>
    <w:p w14:paraId="6FC5B624" w14:textId="77777777" w:rsidR="00546149" w:rsidRDefault="00546149">
      <w:pPr>
        <w:spacing w:before="80" w:after="80"/>
      </w:pPr>
    </w:p>
    <w:p w14:paraId="0EE96FBA" w14:textId="77777777" w:rsidR="00546149" w:rsidRDefault="00000000">
      <w:pPr>
        <w:pStyle w:val="Heading2"/>
      </w:pPr>
      <w:r>
        <w:t>Form Sections</w:t>
      </w:r>
    </w:p>
    <w:p w14:paraId="2C6FF4BC" w14:textId="77777777" w:rsidR="005461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Store Information — Store ID, Store Type, Assortment Level, Competition Distance</w:t>
      </w:r>
    </w:p>
    <w:p w14:paraId="5E0C92AF" w14:textId="77777777" w:rsidR="005461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Date &amp; Time — Year, Month, Day, Week, Quarter, Day of Week, Weekend, Month Start/End</w:t>
      </w:r>
    </w:p>
    <w:p w14:paraId="23641ADE" w14:textId="77777777" w:rsidR="0054614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Promotions &amp; Holidays — Promo, Promo2, State Holiday, School Holiday</w:t>
      </w:r>
    </w:p>
    <w:p w14:paraId="52678193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6149" w14:paraId="3DC95D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EF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2D6D1" w14:textId="77777777" w:rsidR="00546149" w:rsidRDefault="00000000">
            <w:pPr>
              <w:spacing w:after="40"/>
            </w:pPr>
            <w:r>
              <w:rPr>
                <w:b/>
                <w:bCs/>
                <w:color w:val="1A56DB"/>
                <w:sz w:val="18"/>
                <w:szCs w:val="18"/>
              </w:rPr>
              <w:t>Auto-computed features</w:t>
            </w:r>
          </w:p>
          <w:p w14:paraId="0457F7C8" w14:textId="77777777" w:rsidR="00546149" w:rsidRDefault="00000000">
            <w:r>
              <w:rPr>
                <w:sz w:val="19"/>
                <w:szCs w:val="19"/>
              </w:rPr>
              <w:t>Five features (</w:t>
            </w:r>
            <w:proofErr w:type="spellStart"/>
            <w:r>
              <w:rPr>
                <w:sz w:val="19"/>
                <w:szCs w:val="19"/>
              </w:rPr>
              <w:t>Promo_Weekend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Promo_Month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Store_DayOfWeek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NearCompetitor</w:t>
            </w:r>
            <w:proofErr w:type="spellEnd"/>
            <w:r>
              <w:rPr>
                <w:sz w:val="19"/>
                <w:szCs w:val="19"/>
              </w:rPr>
              <w:t>, Quarter) are calculated automatically inside app.py from the base inputs — the user does not need to enter them manually.</w:t>
            </w:r>
          </w:p>
        </w:tc>
      </w:tr>
    </w:tbl>
    <w:p w14:paraId="711C2551" w14:textId="77777777" w:rsidR="00546149" w:rsidRDefault="00546149">
      <w:pPr>
        <w:spacing w:before="80" w:after="80"/>
      </w:pPr>
    </w:p>
    <w:p w14:paraId="7307DCDC" w14:textId="77777777" w:rsidR="00546149" w:rsidRDefault="00546149">
      <w:pPr>
        <w:spacing w:before="80" w:after="80"/>
      </w:pPr>
    </w:p>
    <w:p w14:paraId="0FB0D5E4" w14:textId="42924E5F" w:rsidR="00546149" w:rsidRDefault="00E832A9">
      <w:pPr>
        <w:pStyle w:val="Heading1"/>
        <w:pBdr>
          <w:bottom w:val="single" w:sz="6" w:space="4" w:color="1A56DB"/>
        </w:pBdr>
      </w:pPr>
      <w:r>
        <w:t>7</w:t>
      </w:r>
      <w:r w:rsidR="00000000">
        <w:t>.  Future Improvements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546149" w14:paraId="58DD9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0A49F2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Improvement</w:t>
            </w:r>
          </w:p>
        </w:tc>
        <w:tc>
          <w:tcPr>
            <w:tcW w:w="46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392A5" w14:textId="77777777" w:rsidR="00546149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Impact</w:t>
            </w:r>
          </w:p>
        </w:tc>
      </w:tr>
      <w:tr w:rsidR="00546149" w14:paraId="6112F4E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73E4EB" w14:textId="77777777" w:rsidR="00546149" w:rsidRDefault="00000000">
            <w:r>
              <w:rPr>
                <w:sz w:val="19"/>
                <w:szCs w:val="19"/>
              </w:rPr>
              <w:t>Time-series cross-validation (</w:t>
            </w:r>
            <w:proofErr w:type="spellStart"/>
            <w:r>
              <w:rPr>
                <w:sz w:val="19"/>
                <w:szCs w:val="19"/>
              </w:rPr>
              <w:t>TimeSeriesSplit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21D5C6" w14:textId="77777777" w:rsidR="00546149" w:rsidRDefault="00000000">
            <w:r>
              <w:rPr>
                <w:sz w:val="19"/>
                <w:szCs w:val="19"/>
              </w:rPr>
              <w:t>More realistic KPI evaluation</w:t>
            </w:r>
          </w:p>
        </w:tc>
      </w:tr>
      <w:tr w:rsidR="00546149" w14:paraId="5F8BDBC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B2CCC" w14:textId="77777777" w:rsidR="00546149" w:rsidRDefault="00000000">
            <w:r>
              <w:rPr>
                <w:sz w:val="19"/>
                <w:szCs w:val="19"/>
              </w:rPr>
              <w:t>Add lag features (yesterday's sales, last week)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25BE2" w14:textId="77777777" w:rsidR="00546149" w:rsidRDefault="00000000">
            <w:r>
              <w:rPr>
                <w:sz w:val="19"/>
                <w:szCs w:val="19"/>
              </w:rPr>
              <w:t>Higher R² and better Within-10% accuracy</w:t>
            </w:r>
          </w:p>
        </w:tc>
      </w:tr>
      <w:tr w:rsidR="00546149" w14:paraId="2F1CE8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AF959" w14:textId="77777777" w:rsidR="00546149" w:rsidRDefault="00000000">
            <w:r>
              <w:rPr>
                <w:sz w:val="19"/>
                <w:szCs w:val="19"/>
              </w:rPr>
              <w:t xml:space="preserve">Try </w:t>
            </w: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and compare results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C8A92" w14:textId="77777777" w:rsidR="00546149" w:rsidRDefault="00000000">
            <w:r>
              <w:rPr>
                <w:sz w:val="19"/>
                <w:szCs w:val="19"/>
              </w:rPr>
              <w:t>Potentially faster training, similar or better accuracy</w:t>
            </w:r>
          </w:p>
        </w:tc>
      </w:tr>
      <w:tr w:rsidR="00546149" w14:paraId="58879D8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2E150" w14:textId="77777777" w:rsidR="00546149" w:rsidRDefault="00000000">
            <w:r>
              <w:rPr>
                <w:sz w:val="19"/>
                <w:szCs w:val="19"/>
              </w:rPr>
              <w:t>Add prediction confidence intervals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A7D5A" w14:textId="77777777" w:rsidR="00546149" w:rsidRDefault="00000000">
            <w:r>
              <w:rPr>
                <w:sz w:val="19"/>
                <w:szCs w:val="19"/>
              </w:rPr>
              <w:t>Upper/lower sales bounds for safer planning</w:t>
            </w:r>
          </w:p>
        </w:tc>
      </w:tr>
      <w:tr w:rsidR="00546149" w14:paraId="3FB2E07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2CE26" w14:textId="77777777" w:rsidR="00546149" w:rsidRDefault="00000000">
            <w:r>
              <w:rPr>
                <w:sz w:val="19"/>
                <w:szCs w:val="19"/>
              </w:rPr>
              <w:t>Cloud deployment (Railway / Render)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B665E" w14:textId="77777777" w:rsidR="00546149" w:rsidRDefault="00000000">
            <w:r>
              <w:rPr>
                <w:sz w:val="19"/>
                <w:szCs w:val="19"/>
              </w:rPr>
              <w:t>Accessible from anywhere, no local server needed</w:t>
            </w:r>
          </w:p>
        </w:tc>
      </w:tr>
      <w:tr w:rsidR="00546149" w14:paraId="0B2D69A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A1789" w14:textId="77777777" w:rsidR="00546149" w:rsidRDefault="00000000">
            <w:r>
              <w:rPr>
                <w:sz w:val="19"/>
                <w:szCs w:val="19"/>
              </w:rPr>
              <w:t>Automated retraining pipeline</w:t>
            </w:r>
          </w:p>
        </w:tc>
        <w:tc>
          <w:tcPr>
            <w:tcW w:w="4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45C899" w14:textId="77777777" w:rsidR="00546149" w:rsidRDefault="00000000">
            <w:r>
              <w:rPr>
                <w:sz w:val="19"/>
                <w:szCs w:val="19"/>
              </w:rPr>
              <w:t>Model stays accurate as new sales data arrives</w:t>
            </w:r>
          </w:p>
        </w:tc>
      </w:tr>
    </w:tbl>
    <w:p w14:paraId="683AFDDD" w14:textId="77777777" w:rsidR="00546149" w:rsidRDefault="005461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6149" w14:paraId="4D5FF2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0A234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9EB17" w14:textId="77777777" w:rsidR="00546149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BFDBFE"/>
                <w:sz w:val="22"/>
                <w:szCs w:val="22"/>
              </w:rPr>
              <w:t>RetailCast</w:t>
            </w:r>
            <w:proofErr w:type="spellEnd"/>
            <w:r>
              <w:rPr>
                <w:b/>
                <w:bCs/>
                <w:color w:val="BFDBFE"/>
                <w:sz w:val="22"/>
                <w:szCs w:val="22"/>
              </w:rPr>
              <w:t xml:space="preserve"> — Key Facts</w:t>
            </w:r>
          </w:p>
          <w:p w14:paraId="752CA918" w14:textId="77777777" w:rsidR="00546149" w:rsidRDefault="00000000">
            <w:pPr>
              <w:jc w:val="center"/>
            </w:pPr>
            <w:r>
              <w:rPr>
                <w:color w:val="93C5FD"/>
                <w:sz w:val="18"/>
                <w:szCs w:val="18"/>
              </w:rPr>
              <w:t xml:space="preserve">844,338 </w:t>
            </w:r>
            <w:proofErr w:type="gramStart"/>
            <w:r>
              <w:rPr>
                <w:color w:val="93C5FD"/>
                <w:sz w:val="18"/>
                <w:szCs w:val="18"/>
              </w:rPr>
              <w:t>rows  ·</w:t>
            </w:r>
            <w:proofErr w:type="gramEnd"/>
            <w:r>
              <w:rPr>
                <w:color w:val="93C5FD"/>
                <w:sz w:val="18"/>
                <w:szCs w:val="18"/>
              </w:rPr>
              <w:t xml:space="preserve">  21 </w:t>
            </w:r>
            <w:proofErr w:type="gramStart"/>
            <w:r>
              <w:rPr>
                <w:color w:val="93C5FD"/>
                <w:sz w:val="18"/>
                <w:szCs w:val="18"/>
              </w:rPr>
              <w:t>features  ·</w:t>
            </w:r>
            <w:proofErr w:type="gramEnd"/>
            <w:r>
              <w:rPr>
                <w:color w:val="93C5FD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93C5FD"/>
                <w:sz w:val="18"/>
                <w:szCs w:val="18"/>
              </w:rPr>
              <w:t>XGBoost</w:t>
            </w:r>
            <w:proofErr w:type="spellEnd"/>
            <w:r>
              <w:rPr>
                <w:color w:val="93C5FD"/>
                <w:sz w:val="18"/>
                <w:szCs w:val="18"/>
              </w:rPr>
              <w:t xml:space="preserve"> 1,000 </w:t>
            </w:r>
            <w:proofErr w:type="gramStart"/>
            <w:r>
              <w:rPr>
                <w:color w:val="93C5FD"/>
                <w:sz w:val="18"/>
                <w:szCs w:val="18"/>
              </w:rPr>
              <w:t>trees  ·</w:t>
            </w:r>
            <w:proofErr w:type="gramEnd"/>
            <w:r>
              <w:rPr>
                <w:color w:val="93C5FD"/>
                <w:sz w:val="18"/>
                <w:szCs w:val="18"/>
              </w:rPr>
              <w:t xml:space="preserve">  R² </w:t>
            </w:r>
            <w:proofErr w:type="gramStart"/>
            <w:r>
              <w:rPr>
                <w:color w:val="93C5FD"/>
                <w:sz w:val="18"/>
                <w:szCs w:val="18"/>
              </w:rPr>
              <w:t>0.8141  ·</w:t>
            </w:r>
            <w:proofErr w:type="gramEnd"/>
            <w:r>
              <w:rPr>
                <w:color w:val="93C5FD"/>
                <w:sz w:val="18"/>
                <w:szCs w:val="18"/>
              </w:rPr>
              <w:t xml:space="preserve">  MAE €</w:t>
            </w:r>
            <w:proofErr w:type="gramStart"/>
            <w:r>
              <w:rPr>
                <w:color w:val="93C5FD"/>
                <w:sz w:val="18"/>
                <w:szCs w:val="18"/>
              </w:rPr>
              <w:t>964  ·</w:t>
            </w:r>
            <w:proofErr w:type="gramEnd"/>
            <w:r>
              <w:rPr>
                <w:color w:val="93C5FD"/>
                <w:sz w:val="18"/>
                <w:szCs w:val="18"/>
              </w:rPr>
              <w:t xml:space="preserve">  Flask web app</w:t>
            </w:r>
          </w:p>
        </w:tc>
      </w:tr>
    </w:tbl>
    <w:p w14:paraId="74E54C57" w14:textId="77777777" w:rsidR="00DE3B7C" w:rsidRDefault="00DE3B7C"/>
    <w:sectPr w:rsidR="00DE3B7C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97EC6" w14:textId="77777777" w:rsidR="00DE3B7C" w:rsidRDefault="00DE3B7C">
      <w:r>
        <w:separator/>
      </w:r>
    </w:p>
  </w:endnote>
  <w:endnote w:type="continuationSeparator" w:id="0">
    <w:p w14:paraId="1A289EB5" w14:textId="77777777" w:rsidR="00DE3B7C" w:rsidRDefault="00DE3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EE86" w14:textId="77777777" w:rsidR="00546149" w:rsidRDefault="00000000">
    <w:pPr>
      <w:pBdr>
        <w:top w:val="single" w:sz="4" w:space="6" w:color="DBEAFE"/>
      </w:pBdr>
      <w:jc w:val="center"/>
    </w:pPr>
    <w:proofErr w:type="spellStart"/>
    <w:r>
      <w:rPr>
        <w:color w:val="64748B"/>
        <w:sz w:val="17"/>
        <w:szCs w:val="17"/>
      </w:rPr>
      <w:t>RetailCast</w:t>
    </w:r>
    <w:proofErr w:type="spellEnd"/>
    <w:r>
      <w:rPr>
        <w:color w:val="64748B"/>
        <w:sz w:val="17"/>
        <w:szCs w:val="17"/>
      </w:rPr>
      <w:t xml:space="preserve"> — Model Summary </w:t>
    </w:r>
    <w:proofErr w:type="gramStart"/>
    <w:r>
      <w:rPr>
        <w:color w:val="64748B"/>
        <w:sz w:val="17"/>
        <w:szCs w:val="17"/>
      </w:rPr>
      <w:t>Document  |</w:t>
    </w:r>
    <w:proofErr w:type="gramEnd"/>
    <w:r>
      <w:rPr>
        <w:color w:val="64748B"/>
        <w:sz w:val="17"/>
        <w:szCs w:val="17"/>
      </w:rPr>
      <w:t xml:space="preserve">  April </w:t>
    </w:r>
    <w:proofErr w:type="gramStart"/>
    <w:r>
      <w:rPr>
        <w:color w:val="64748B"/>
        <w:sz w:val="17"/>
        <w:szCs w:val="17"/>
      </w:rPr>
      <w:t>2026  |</w:t>
    </w:r>
    <w:proofErr w:type="gramEnd"/>
    <w:r>
      <w:rPr>
        <w:color w:val="64748B"/>
        <w:sz w:val="17"/>
        <w:szCs w:val="17"/>
      </w:rPr>
      <w:t xml:space="preserve">  Page </w:t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>PAGE</w:instrText>
    </w:r>
    <w:r>
      <w:rPr>
        <w:color w:val="64748B"/>
        <w:sz w:val="17"/>
        <w:szCs w:val="17"/>
      </w:rPr>
      <w:fldChar w:fldCharType="separate"/>
    </w:r>
    <w:r w:rsidR="00E832A9">
      <w:rPr>
        <w:noProof/>
        <w:color w:val="64748B"/>
        <w:sz w:val="17"/>
        <w:szCs w:val="17"/>
      </w:rPr>
      <w:t>1</w:t>
    </w:r>
    <w:r>
      <w:rPr>
        <w:color w:val="64748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B2A9" w14:textId="77777777" w:rsidR="00DE3B7C" w:rsidRDefault="00DE3B7C">
      <w:r>
        <w:separator/>
      </w:r>
    </w:p>
  </w:footnote>
  <w:footnote w:type="continuationSeparator" w:id="0">
    <w:p w14:paraId="3160A0E6" w14:textId="77777777" w:rsidR="00DE3B7C" w:rsidRDefault="00DE3B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81181"/>
    <w:multiLevelType w:val="hybridMultilevel"/>
    <w:tmpl w:val="98F2E3B6"/>
    <w:lvl w:ilvl="0" w:tplc="79E24E6C">
      <w:start w:val="1"/>
      <w:numFmt w:val="bullet"/>
      <w:lvlText w:val="●"/>
      <w:lvlJc w:val="left"/>
      <w:pPr>
        <w:ind w:left="720" w:hanging="360"/>
      </w:pPr>
    </w:lvl>
    <w:lvl w:ilvl="1" w:tplc="E76CB442">
      <w:start w:val="1"/>
      <w:numFmt w:val="bullet"/>
      <w:lvlText w:val="○"/>
      <w:lvlJc w:val="left"/>
      <w:pPr>
        <w:ind w:left="1440" w:hanging="360"/>
      </w:pPr>
    </w:lvl>
    <w:lvl w:ilvl="2" w:tplc="DA024010">
      <w:start w:val="1"/>
      <w:numFmt w:val="bullet"/>
      <w:lvlText w:val="■"/>
      <w:lvlJc w:val="left"/>
      <w:pPr>
        <w:ind w:left="2160" w:hanging="360"/>
      </w:pPr>
    </w:lvl>
    <w:lvl w:ilvl="3" w:tplc="2452A0F8">
      <w:start w:val="1"/>
      <w:numFmt w:val="bullet"/>
      <w:lvlText w:val="●"/>
      <w:lvlJc w:val="left"/>
      <w:pPr>
        <w:ind w:left="2880" w:hanging="360"/>
      </w:pPr>
    </w:lvl>
    <w:lvl w:ilvl="4" w:tplc="BD1A3B92">
      <w:start w:val="1"/>
      <w:numFmt w:val="bullet"/>
      <w:lvlText w:val="○"/>
      <w:lvlJc w:val="left"/>
      <w:pPr>
        <w:ind w:left="3600" w:hanging="360"/>
      </w:pPr>
    </w:lvl>
    <w:lvl w:ilvl="5" w:tplc="C57EF76E">
      <w:start w:val="1"/>
      <w:numFmt w:val="bullet"/>
      <w:lvlText w:val="■"/>
      <w:lvlJc w:val="left"/>
      <w:pPr>
        <w:ind w:left="4320" w:hanging="360"/>
      </w:pPr>
    </w:lvl>
    <w:lvl w:ilvl="6" w:tplc="CCEC3222">
      <w:start w:val="1"/>
      <w:numFmt w:val="bullet"/>
      <w:lvlText w:val="●"/>
      <w:lvlJc w:val="left"/>
      <w:pPr>
        <w:ind w:left="5040" w:hanging="360"/>
      </w:pPr>
    </w:lvl>
    <w:lvl w:ilvl="7" w:tplc="C2D29E86">
      <w:start w:val="1"/>
      <w:numFmt w:val="bullet"/>
      <w:lvlText w:val="●"/>
      <w:lvlJc w:val="left"/>
      <w:pPr>
        <w:ind w:left="5760" w:hanging="360"/>
      </w:pPr>
    </w:lvl>
    <w:lvl w:ilvl="8" w:tplc="2A100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3B6403"/>
    <w:multiLevelType w:val="hybridMultilevel"/>
    <w:tmpl w:val="0F0CAC42"/>
    <w:lvl w:ilvl="0" w:tplc="CE122F92">
      <w:start w:val="1"/>
      <w:numFmt w:val="bullet"/>
      <w:lvlText w:val="•"/>
      <w:lvlJc w:val="left"/>
      <w:pPr>
        <w:ind w:left="600" w:hanging="300"/>
      </w:pPr>
    </w:lvl>
    <w:lvl w:ilvl="1" w:tplc="62D4E79A">
      <w:numFmt w:val="decimal"/>
      <w:lvlText w:val=""/>
      <w:lvlJc w:val="left"/>
    </w:lvl>
    <w:lvl w:ilvl="2" w:tplc="ACBC5A0C">
      <w:numFmt w:val="decimal"/>
      <w:lvlText w:val=""/>
      <w:lvlJc w:val="left"/>
    </w:lvl>
    <w:lvl w:ilvl="3" w:tplc="FDF40690">
      <w:numFmt w:val="decimal"/>
      <w:lvlText w:val=""/>
      <w:lvlJc w:val="left"/>
    </w:lvl>
    <w:lvl w:ilvl="4" w:tplc="130618A8">
      <w:numFmt w:val="decimal"/>
      <w:lvlText w:val=""/>
      <w:lvlJc w:val="left"/>
    </w:lvl>
    <w:lvl w:ilvl="5" w:tplc="2606115E">
      <w:numFmt w:val="decimal"/>
      <w:lvlText w:val=""/>
      <w:lvlJc w:val="left"/>
    </w:lvl>
    <w:lvl w:ilvl="6" w:tplc="9CAACE24">
      <w:numFmt w:val="decimal"/>
      <w:lvlText w:val=""/>
      <w:lvlJc w:val="left"/>
    </w:lvl>
    <w:lvl w:ilvl="7" w:tplc="C5F61554">
      <w:numFmt w:val="decimal"/>
      <w:lvlText w:val=""/>
      <w:lvlJc w:val="left"/>
    </w:lvl>
    <w:lvl w:ilvl="8" w:tplc="8662C994">
      <w:numFmt w:val="decimal"/>
      <w:lvlText w:val=""/>
      <w:lvlJc w:val="left"/>
    </w:lvl>
  </w:abstractNum>
  <w:abstractNum w:abstractNumId="2" w15:restartNumberingAfterBreak="0">
    <w:nsid w:val="6EA20372"/>
    <w:multiLevelType w:val="hybridMultilevel"/>
    <w:tmpl w:val="C3983E7C"/>
    <w:lvl w:ilvl="0" w:tplc="8DC40D82">
      <w:start w:val="1"/>
      <w:numFmt w:val="decimal"/>
      <w:lvlText w:val="%1."/>
      <w:lvlJc w:val="left"/>
      <w:pPr>
        <w:ind w:left="600" w:hanging="300"/>
      </w:pPr>
    </w:lvl>
    <w:lvl w:ilvl="1" w:tplc="8C566254">
      <w:numFmt w:val="decimal"/>
      <w:lvlText w:val=""/>
      <w:lvlJc w:val="left"/>
    </w:lvl>
    <w:lvl w:ilvl="2" w:tplc="ABEE4FA6">
      <w:numFmt w:val="decimal"/>
      <w:lvlText w:val=""/>
      <w:lvlJc w:val="left"/>
    </w:lvl>
    <w:lvl w:ilvl="3" w:tplc="F21E304C">
      <w:numFmt w:val="decimal"/>
      <w:lvlText w:val=""/>
      <w:lvlJc w:val="left"/>
    </w:lvl>
    <w:lvl w:ilvl="4" w:tplc="3E162E66">
      <w:numFmt w:val="decimal"/>
      <w:lvlText w:val=""/>
      <w:lvlJc w:val="left"/>
    </w:lvl>
    <w:lvl w:ilvl="5" w:tplc="693699FA">
      <w:numFmt w:val="decimal"/>
      <w:lvlText w:val=""/>
      <w:lvlJc w:val="left"/>
    </w:lvl>
    <w:lvl w:ilvl="6" w:tplc="9BE63CE4">
      <w:numFmt w:val="decimal"/>
      <w:lvlText w:val=""/>
      <w:lvlJc w:val="left"/>
    </w:lvl>
    <w:lvl w:ilvl="7" w:tplc="4A10C6B6">
      <w:numFmt w:val="decimal"/>
      <w:lvlText w:val=""/>
      <w:lvlJc w:val="left"/>
    </w:lvl>
    <w:lvl w:ilvl="8" w:tplc="B610035A">
      <w:numFmt w:val="decimal"/>
      <w:lvlText w:val=""/>
      <w:lvlJc w:val="left"/>
    </w:lvl>
  </w:abstractNum>
  <w:num w:numId="1" w16cid:durableId="1823354736">
    <w:abstractNumId w:val="0"/>
    <w:lvlOverride w:ilvl="0">
      <w:startOverride w:val="1"/>
    </w:lvlOverride>
  </w:num>
  <w:num w:numId="2" w16cid:durableId="5227874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49"/>
    <w:rsid w:val="00546149"/>
    <w:rsid w:val="009262A6"/>
    <w:rsid w:val="00A0275D"/>
    <w:rsid w:val="00DE3B7C"/>
    <w:rsid w:val="00E8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9802"/>
  <w15:docId w15:val="{B52C0BA1-0C2F-4779-96A7-669097E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0A2342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A56D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 Mistry</cp:lastModifiedBy>
  <cp:revision>3</cp:revision>
  <dcterms:created xsi:type="dcterms:W3CDTF">2026-04-20T05:33:00Z</dcterms:created>
  <dcterms:modified xsi:type="dcterms:W3CDTF">2026-04-20T06:04:00Z</dcterms:modified>
</cp:coreProperties>
</file>