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6D0DF" w14:textId="6C3820FB" w:rsidR="00396F0B" w:rsidRPr="00396F0B" w:rsidRDefault="00396F0B" w:rsidP="00396F0B">
      <w:pPr>
        <w:spacing w:after="0" w:line="240" w:lineRule="auto"/>
        <w:rPr>
          <w:rFonts w:ascii="Times New Roman" w:eastAsia="Times New Roman" w:hAnsi="Times New Roman" w:cs="Times New Roman"/>
          <w:color w:val="4472C4" w:themeColor="accent1"/>
          <w:sz w:val="24"/>
          <w:szCs w:val="24"/>
        </w:rPr>
      </w:pPr>
      <w:r>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25E3E460" wp14:editId="00015CDC">
                <wp:simplePos x="0" y="0"/>
                <wp:positionH relativeFrom="margin">
                  <wp:align>left</wp:align>
                </wp:positionH>
                <wp:positionV relativeFrom="paragraph">
                  <wp:posOffset>-271913</wp:posOffset>
                </wp:positionV>
                <wp:extent cx="2618105" cy="240665"/>
                <wp:effectExtent l="0" t="0" r="10795" b="2603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240665"/>
                        </a:xfrm>
                        <a:prstGeom prst="rect">
                          <a:avLst/>
                        </a:prstGeom>
                        <a:solidFill>
                          <a:srgbClr val="FFFFFF"/>
                        </a:solidFill>
                        <a:ln w="9525">
                          <a:solidFill>
                            <a:schemeClr val="bg1"/>
                          </a:solidFill>
                          <a:miter lim="800000"/>
                          <a:headEnd/>
                          <a:tailEnd/>
                        </a:ln>
                      </wps:spPr>
                      <wps:txbx>
                        <w:txbxContent>
                          <w:p w14:paraId="32BD0207" w14:textId="77777777" w:rsidR="00396F0B" w:rsidRDefault="00396F0B" w:rsidP="00396F0B">
                            <w:pPr>
                              <w:rPr>
                                <w:rFonts w:ascii="Arial" w:hAnsi="Arial" w:cs="Arial"/>
                                <w:b/>
                                <w:bCs/>
                                <w:color w:val="FF0000"/>
                              </w:rPr>
                            </w:pPr>
                            <w:r>
                              <w:rPr>
                                <w:rFonts w:ascii="Arial" w:hAnsi="Arial" w:cs="Arial"/>
                                <w:b/>
                                <w:bCs/>
                                <w:color w:val="FF0000"/>
                              </w:rPr>
                              <w:t>EXAM POV NOTES (Q&amp;A FORMAT)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E3E460" id="_x0000_t202" coordsize="21600,21600" o:spt="202" path="m,l,21600r21600,l21600,xe">
                <v:stroke joinstyle="miter"/>
                <v:path gradientshapeok="t" o:connecttype="rect"/>
              </v:shapetype>
              <v:shape id="Text Box 2" o:spid="_x0000_s1026" type="#_x0000_t202" style="position:absolute;margin-left:0;margin-top:-21.4pt;width:206.15pt;height:18.9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" strokecolor="white [3212]">
                <v:textbox>
                  <w:txbxContent>
                    <w:p w14:paraId="32BD0207" w14:textId="77777777" w:rsidR="00396F0B" w:rsidRDefault="00396F0B" w:rsidP="00396F0B">
                      <w:pPr>
                        <w:rPr>
                          <w:rFonts w:ascii="Arial" w:hAnsi="Arial" w:cs="Arial"/>
                          <w:b/>
                          <w:bCs/>
                          <w:color w:val="FF0000"/>
                        </w:rPr>
                      </w:pPr>
                      <w:r>
                        <w:rPr>
                          <w:rFonts w:ascii="Arial" w:hAnsi="Arial" w:cs="Arial"/>
                          <w:b/>
                          <w:bCs/>
                          <w:color w:val="FF0000"/>
                        </w:rPr>
                        <w:t>EXAM POV NOTES (Q&amp;A FORMAT)</w:t>
                      </w:r>
                    </w:p>
                  </w:txbxContent>
                </v:textbox>
                <w10:wrap anchorx="margin"/>
              </v:shape>
            </w:pict>
          </mc:Fallback>
        </mc:AlternateContent>
      </w:r>
      <w:r w:rsidRPr="00396F0B">
        <w:rPr>
          <w:rFonts w:ascii="Times New Roman" w:eastAsia="Times New Roman" w:hAnsi="Times New Roman" w:cs="Times New Roman"/>
          <w:b/>
          <w:bCs/>
          <w:color w:val="4472C4" w:themeColor="accent1"/>
          <w:sz w:val="24"/>
          <w:szCs w:val="24"/>
        </w:rPr>
        <w:t>10 Marks Topics</w:t>
      </w:r>
    </w:p>
    <w:p w14:paraId="2727FFF0" w14:textId="77777777" w:rsidR="00396F0B" w:rsidRPr="00396F0B" w:rsidRDefault="00396F0B" w:rsidP="00396F0B">
      <w:pPr>
        <w:spacing w:after="0" w:line="240" w:lineRule="auto"/>
        <w:rPr>
          <w:rFonts w:ascii="Times New Roman" w:eastAsia="Times New Roman" w:hAnsi="Times New Roman" w:cs="Times New Roman"/>
          <w:color w:val="4472C4" w:themeColor="accent1"/>
          <w:sz w:val="24"/>
          <w:szCs w:val="24"/>
        </w:rPr>
      </w:pPr>
      <w:r w:rsidRPr="00396F0B">
        <w:rPr>
          <w:rFonts w:ascii="Times New Roman" w:eastAsia="Times New Roman" w:hAnsi="Times New Roman" w:cs="Times New Roman"/>
          <w:b/>
          <w:bCs/>
          <w:color w:val="4472C4" w:themeColor="accent1"/>
          <w:sz w:val="24"/>
          <w:szCs w:val="24"/>
        </w:rPr>
        <w:t>Q1: Discuss the various distribution models used in NoSQL databases, including their advantages, disadvantages, and trade-offs.</w:t>
      </w:r>
    </w:p>
    <w:p w14:paraId="449256A8" w14:textId="6968B281" w:rsidR="00396F0B" w:rsidRPr="00D55F75" w:rsidRDefault="00396F0B" w:rsidP="00D55F75">
      <w:pPr>
        <w:spacing w:after="0" w:line="240" w:lineRule="auto"/>
        <w:rPr>
          <w:rFonts w:ascii="Times New Roman" w:eastAsia="Times New Roman" w:hAnsi="Times New Roman" w:cs="Times New Roman"/>
          <w:sz w:val="24"/>
          <w:szCs w:val="24"/>
        </w:rPr>
      </w:pPr>
      <w:r w:rsidRPr="00D55F75">
        <w:rPr>
          <w:rFonts w:ascii="Times New Roman" w:eastAsia="Times New Roman" w:hAnsi="Times New Roman" w:cs="Times New Roman"/>
          <w:sz w:val="24"/>
          <w:szCs w:val="24"/>
        </w:rPr>
        <w:t>NoSQL databases often rely on "</w:t>
      </w:r>
      <w:r w:rsidRPr="00D55F75">
        <w:rPr>
          <w:rFonts w:ascii="Times New Roman" w:eastAsia="Times New Roman" w:hAnsi="Times New Roman" w:cs="Times New Roman"/>
          <w:b/>
          <w:bCs/>
          <w:sz w:val="24"/>
          <w:szCs w:val="24"/>
        </w:rPr>
        <w:t>scaling out</w:t>
      </w:r>
      <w:r w:rsidRPr="00D55F75">
        <w:rPr>
          <w:rFonts w:ascii="Times New Roman" w:eastAsia="Times New Roman" w:hAnsi="Times New Roman" w:cs="Times New Roman"/>
          <w:sz w:val="24"/>
          <w:szCs w:val="24"/>
        </w:rPr>
        <w:t>" by distributing work across a cluster of cheaper machines, as opposed to "scaling up" with a single, more powerful server. This flexibility is a primary reason for their popularity, enabling them to handle insane amounts of data.</w:t>
      </w:r>
    </w:p>
    <w:p w14:paraId="3D1334E9" w14:textId="71E07E80" w:rsidR="00396F0B" w:rsidRPr="00396F0B" w:rsidRDefault="00396F0B" w:rsidP="00396F0B">
      <w:pPr>
        <w:pStyle w:val="ListParagraph"/>
        <w:numPr>
          <w:ilvl w:val="0"/>
          <w:numId w:val="18"/>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Single Server:</w:t>
      </w:r>
      <w:r w:rsidRPr="00396F0B">
        <w:rPr>
          <w:rFonts w:ascii="Times New Roman" w:eastAsia="Times New Roman" w:hAnsi="Times New Roman" w:cs="Times New Roman"/>
          <w:sz w:val="24"/>
          <w:szCs w:val="24"/>
        </w:rPr>
        <w:t xml:space="preserve"> This is the simplest option, involving no distribution and running the database on one machine for all reads and writes. It eliminates complexity, making it easy to manage and reason about, and is recommended to start with.</w:t>
      </w:r>
    </w:p>
    <w:p w14:paraId="24E1AC3B" w14:textId="04796D54" w:rsidR="00396F0B" w:rsidRPr="00396F0B" w:rsidRDefault="00396F0B" w:rsidP="00396F0B">
      <w:pPr>
        <w:pStyle w:val="ListParagraph"/>
        <w:numPr>
          <w:ilvl w:val="0"/>
          <w:numId w:val="18"/>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Sharding:</w:t>
      </w:r>
      <w:r w:rsidRPr="00396F0B">
        <w:rPr>
          <w:rFonts w:ascii="Times New Roman" w:eastAsia="Times New Roman" w:hAnsi="Times New Roman" w:cs="Times New Roman"/>
          <w:sz w:val="24"/>
          <w:szCs w:val="24"/>
        </w:rPr>
        <w:t xml:space="preserve"> This technique involves horizontally scaling by dividing the dataset into different parts, or "</w:t>
      </w:r>
      <w:r w:rsidRPr="00396F0B">
        <w:rPr>
          <w:rFonts w:ascii="Times New Roman" w:eastAsia="Times New Roman" w:hAnsi="Times New Roman" w:cs="Times New Roman"/>
          <w:b/>
          <w:bCs/>
          <w:sz w:val="24"/>
          <w:szCs w:val="24"/>
        </w:rPr>
        <w:t>shards</w:t>
      </w:r>
      <w:r w:rsidRPr="00396F0B">
        <w:rPr>
          <w:rFonts w:ascii="Times New Roman" w:eastAsia="Times New Roman" w:hAnsi="Times New Roman" w:cs="Times New Roman"/>
          <w:sz w:val="24"/>
          <w:szCs w:val="24"/>
        </w:rPr>
        <w:t>," and placing them on separate servers. It balances load and provides rapid responses by directing users to specific servers responsible for their data.</w:t>
      </w:r>
    </w:p>
    <w:p w14:paraId="00992842" w14:textId="7F301E9D" w:rsidR="00396F0B" w:rsidRPr="00396F0B" w:rsidRDefault="00396F0B" w:rsidP="00396F0B">
      <w:pPr>
        <w:pStyle w:val="ListParagraph"/>
        <w:numPr>
          <w:ilvl w:val="0"/>
          <w:numId w:val="18"/>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Sharding Trade-offs:</w:t>
      </w:r>
      <w:r w:rsidRPr="00396F0B">
        <w:rPr>
          <w:rFonts w:ascii="Times New Roman" w:eastAsia="Times New Roman" w:hAnsi="Times New Roman" w:cs="Times New Roman"/>
          <w:sz w:val="24"/>
          <w:szCs w:val="24"/>
        </w:rPr>
        <w:t xml:space="preserve"> Effective sharding requires careful division of data so that related data is co-located to avoid multiple server trips. Rebalancing shards can be complex, requiring changes to application code and data migration, though auto-sharding can simplify this.</w:t>
      </w:r>
    </w:p>
    <w:p w14:paraId="0EAA10C5" w14:textId="491E01B7" w:rsidR="00396F0B" w:rsidRPr="00396F0B" w:rsidRDefault="00396F0B" w:rsidP="00396F0B">
      <w:pPr>
        <w:pStyle w:val="ListParagraph"/>
        <w:numPr>
          <w:ilvl w:val="0"/>
          <w:numId w:val="18"/>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Master-Slave Replication:</w:t>
      </w:r>
      <w:r w:rsidRPr="00396F0B">
        <w:rPr>
          <w:rFonts w:ascii="Times New Roman" w:eastAsia="Times New Roman" w:hAnsi="Times New Roman" w:cs="Times New Roman"/>
          <w:sz w:val="24"/>
          <w:szCs w:val="24"/>
        </w:rPr>
        <w:t xml:space="preserve"> In this model, data is copied across multiple nodes, with one </w:t>
      </w:r>
      <w:r w:rsidRPr="00396F0B">
        <w:rPr>
          <w:rFonts w:ascii="Times New Roman" w:eastAsia="Times New Roman" w:hAnsi="Times New Roman" w:cs="Times New Roman"/>
          <w:b/>
          <w:bCs/>
          <w:sz w:val="24"/>
          <w:szCs w:val="24"/>
        </w:rPr>
        <w:t>master</w:t>
      </w:r>
      <w:r w:rsidRPr="00396F0B">
        <w:rPr>
          <w:rFonts w:ascii="Times New Roman" w:eastAsia="Times New Roman" w:hAnsi="Times New Roman" w:cs="Times New Roman"/>
          <w:sz w:val="24"/>
          <w:szCs w:val="24"/>
        </w:rPr>
        <w:t xml:space="preserve"> handling all updates and other </w:t>
      </w:r>
      <w:r w:rsidRPr="00396F0B">
        <w:rPr>
          <w:rFonts w:ascii="Times New Roman" w:eastAsia="Times New Roman" w:hAnsi="Times New Roman" w:cs="Times New Roman"/>
          <w:b/>
          <w:bCs/>
          <w:sz w:val="24"/>
          <w:szCs w:val="24"/>
        </w:rPr>
        <w:t>slaves</w:t>
      </w:r>
      <w:r w:rsidRPr="00396F0B">
        <w:rPr>
          <w:rFonts w:ascii="Times New Roman" w:eastAsia="Times New Roman" w:hAnsi="Times New Roman" w:cs="Times New Roman"/>
          <w:sz w:val="24"/>
          <w:szCs w:val="24"/>
        </w:rPr>
        <w:t xml:space="preserve"> providing copies for read requests. It is highly beneficial for </w:t>
      </w:r>
      <w:r w:rsidRPr="00396F0B">
        <w:rPr>
          <w:rFonts w:ascii="Times New Roman" w:eastAsia="Times New Roman" w:hAnsi="Times New Roman" w:cs="Times New Roman"/>
          <w:b/>
          <w:bCs/>
          <w:sz w:val="24"/>
          <w:szCs w:val="24"/>
        </w:rPr>
        <w:t>read-intensive datasets</w:t>
      </w:r>
      <w:r w:rsidRPr="00396F0B">
        <w:rPr>
          <w:rFonts w:ascii="Times New Roman" w:eastAsia="Times New Roman" w:hAnsi="Times New Roman" w:cs="Times New Roman"/>
          <w:sz w:val="24"/>
          <w:szCs w:val="24"/>
        </w:rPr>
        <w:t xml:space="preserve"> and offers </w:t>
      </w:r>
      <w:r w:rsidRPr="00396F0B">
        <w:rPr>
          <w:rFonts w:ascii="Times New Roman" w:eastAsia="Times New Roman" w:hAnsi="Times New Roman" w:cs="Times New Roman"/>
          <w:b/>
          <w:bCs/>
          <w:sz w:val="24"/>
          <w:szCs w:val="24"/>
        </w:rPr>
        <w:t>read resilience</w:t>
      </w:r>
      <w:r w:rsidRPr="00396F0B">
        <w:rPr>
          <w:rFonts w:ascii="Times New Roman" w:eastAsia="Times New Roman" w:hAnsi="Times New Roman" w:cs="Times New Roman"/>
          <w:sz w:val="24"/>
          <w:szCs w:val="24"/>
        </w:rPr>
        <w:t>, as slaves can continue serving reads if the master fails.</w:t>
      </w:r>
    </w:p>
    <w:p w14:paraId="2D52102A" w14:textId="12B6A084" w:rsidR="00396F0B" w:rsidRPr="00396F0B" w:rsidRDefault="00396F0B" w:rsidP="00396F0B">
      <w:pPr>
        <w:pStyle w:val="ListParagraph"/>
        <w:numPr>
          <w:ilvl w:val="0"/>
          <w:numId w:val="18"/>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Master-Slave Trade-offs:</w:t>
      </w:r>
      <w:r w:rsidRPr="00396F0B">
        <w:rPr>
          <w:rFonts w:ascii="Times New Roman" w:eastAsia="Times New Roman" w:hAnsi="Times New Roman" w:cs="Times New Roman"/>
          <w:sz w:val="24"/>
          <w:szCs w:val="24"/>
        </w:rPr>
        <w:t xml:space="preserve"> The master node acts as a </w:t>
      </w:r>
      <w:r w:rsidRPr="00396F0B">
        <w:rPr>
          <w:rFonts w:ascii="Times New Roman" w:eastAsia="Times New Roman" w:hAnsi="Times New Roman" w:cs="Times New Roman"/>
          <w:b/>
          <w:bCs/>
          <w:sz w:val="24"/>
          <w:szCs w:val="24"/>
        </w:rPr>
        <w:t>single point of failure</w:t>
      </w:r>
      <w:r w:rsidRPr="00396F0B">
        <w:rPr>
          <w:rFonts w:ascii="Times New Roman" w:eastAsia="Times New Roman" w:hAnsi="Times New Roman" w:cs="Times New Roman"/>
          <w:sz w:val="24"/>
          <w:szCs w:val="24"/>
        </w:rPr>
        <w:t xml:space="preserve"> and a </w:t>
      </w:r>
      <w:r w:rsidRPr="00396F0B">
        <w:rPr>
          <w:rFonts w:ascii="Times New Roman" w:eastAsia="Times New Roman" w:hAnsi="Times New Roman" w:cs="Times New Roman"/>
          <w:b/>
          <w:bCs/>
          <w:sz w:val="24"/>
          <w:szCs w:val="24"/>
        </w:rPr>
        <w:t>bottleneck for all write operations</w:t>
      </w:r>
      <w:r w:rsidRPr="00396F0B">
        <w:rPr>
          <w:rFonts w:ascii="Times New Roman" w:eastAsia="Times New Roman" w:hAnsi="Times New Roman" w:cs="Times New Roman"/>
          <w:sz w:val="24"/>
          <w:szCs w:val="24"/>
        </w:rPr>
        <w:t>. If the master fails, no new writes can occur until it's restored or a new master is appointed.</w:t>
      </w:r>
    </w:p>
    <w:p w14:paraId="4042DBE2" w14:textId="3F3CD8EB" w:rsidR="00396F0B" w:rsidRPr="00396F0B" w:rsidRDefault="00396F0B" w:rsidP="00396F0B">
      <w:pPr>
        <w:pStyle w:val="ListParagraph"/>
        <w:numPr>
          <w:ilvl w:val="0"/>
          <w:numId w:val="18"/>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Peer-to-Peer Replication:</w:t>
      </w:r>
      <w:r w:rsidRPr="00396F0B">
        <w:rPr>
          <w:rFonts w:ascii="Times New Roman" w:eastAsia="Times New Roman" w:hAnsi="Times New Roman" w:cs="Times New Roman"/>
          <w:sz w:val="24"/>
          <w:szCs w:val="24"/>
        </w:rPr>
        <w:t xml:space="preserve"> This model eliminates the master, allowing all replicas to have </w:t>
      </w:r>
      <w:r w:rsidRPr="00396F0B">
        <w:rPr>
          <w:rFonts w:ascii="Times New Roman" w:eastAsia="Times New Roman" w:hAnsi="Times New Roman" w:cs="Times New Roman"/>
          <w:b/>
          <w:bCs/>
          <w:sz w:val="24"/>
          <w:szCs w:val="24"/>
        </w:rPr>
        <w:t>equal weight</w:t>
      </w:r>
      <w:r w:rsidRPr="00396F0B">
        <w:rPr>
          <w:rFonts w:ascii="Times New Roman" w:eastAsia="Times New Roman" w:hAnsi="Times New Roman" w:cs="Times New Roman"/>
          <w:sz w:val="24"/>
          <w:szCs w:val="24"/>
        </w:rPr>
        <w:t xml:space="preserve">, accept writes, and communicate to keep their copies in sync. It resolves the write bottleneck and single point of failure inherent in master-slave systems, offering </w:t>
      </w:r>
      <w:r w:rsidRPr="00396F0B">
        <w:rPr>
          <w:rFonts w:ascii="Times New Roman" w:eastAsia="Times New Roman" w:hAnsi="Times New Roman" w:cs="Times New Roman"/>
          <w:b/>
          <w:bCs/>
          <w:sz w:val="24"/>
          <w:szCs w:val="24"/>
        </w:rPr>
        <w:t>incredible resilience and write scalability</w:t>
      </w:r>
      <w:r w:rsidRPr="00396F0B">
        <w:rPr>
          <w:rFonts w:ascii="Times New Roman" w:eastAsia="Times New Roman" w:hAnsi="Times New Roman" w:cs="Times New Roman"/>
          <w:sz w:val="24"/>
          <w:szCs w:val="24"/>
        </w:rPr>
        <w:t>.</w:t>
      </w:r>
    </w:p>
    <w:p w14:paraId="5FFA4D45" w14:textId="6F40275F" w:rsidR="00396F0B" w:rsidRPr="00396F0B" w:rsidRDefault="00396F0B" w:rsidP="00396F0B">
      <w:pPr>
        <w:pStyle w:val="ListParagraph"/>
        <w:numPr>
          <w:ilvl w:val="0"/>
          <w:numId w:val="18"/>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Peer-to-Peer Trade-offs:</w:t>
      </w:r>
      <w:r w:rsidRPr="00396F0B">
        <w:rPr>
          <w:rFonts w:ascii="Times New Roman" w:eastAsia="Times New Roman" w:hAnsi="Times New Roman" w:cs="Times New Roman"/>
          <w:sz w:val="24"/>
          <w:szCs w:val="24"/>
        </w:rPr>
        <w:t xml:space="preserve"> The primary challenge is managing </w:t>
      </w:r>
      <w:r w:rsidRPr="00396F0B">
        <w:rPr>
          <w:rFonts w:ascii="Times New Roman" w:eastAsia="Times New Roman" w:hAnsi="Times New Roman" w:cs="Times New Roman"/>
          <w:b/>
          <w:bCs/>
          <w:sz w:val="24"/>
          <w:szCs w:val="24"/>
        </w:rPr>
        <w:t>consistency</w:t>
      </w:r>
      <w:r w:rsidRPr="00396F0B">
        <w:rPr>
          <w:rFonts w:ascii="Times New Roman" w:eastAsia="Times New Roman" w:hAnsi="Times New Roman" w:cs="Times New Roman"/>
          <w:sz w:val="24"/>
          <w:szCs w:val="24"/>
        </w:rPr>
        <w:t>, especially "</w:t>
      </w:r>
      <w:r w:rsidRPr="00396F0B">
        <w:rPr>
          <w:rFonts w:ascii="Times New Roman" w:eastAsia="Times New Roman" w:hAnsi="Times New Roman" w:cs="Times New Roman"/>
          <w:b/>
          <w:bCs/>
          <w:sz w:val="24"/>
          <w:szCs w:val="24"/>
        </w:rPr>
        <w:t>write-write conflicts</w:t>
      </w:r>
      <w:r w:rsidRPr="00396F0B">
        <w:rPr>
          <w:rFonts w:ascii="Times New Roman" w:eastAsia="Times New Roman" w:hAnsi="Times New Roman" w:cs="Times New Roman"/>
          <w:sz w:val="24"/>
          <w:szCs w:val="24"/>
        </w:rPr>
        <w:t>" where two nodes attempt to update the same record simultaneously. Resolving whose change wins becomes a central headache to solve.</w:t>
      </w:r>
    </w:p>
    <w:p w14:paraId="20734242" w14:textId="672CCCF7" w:rsidR="00396F0B" w:rsidRPr="00396F0B" w:rsidRDefault="00396F0B" w:rsidP="00396F0B">
      <w:pPr>
        <w:pStyle w:val="ListParagraph"/>
        <w:numPr>
          <w:ilvl w:val="0"/>
          <w:numId w:val="18"/>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Combining Strategies:</w:t>
      </w:r>
      <w:r w:rsidRPr="00396F0B">
        <w:rPr>
          <w:rFonts w:ascii="Times New Roman" w:eastAsia="Times New Roman" w:hAnsi="Times New Roman" w:cs="Times New Roman"/>
          <w:sz w:val="24"/>
          <w:szCs w:val="24"/>
        </w:rPr>
        <w:t xml:space="preserve"> </w:t>
      </w:r>
      <w:r w:rsidRPr="00396F0B">
        <w:rPr>
          <w:rFonts w:ascii="Times New Roman" w:eastAsia="Times New Roman" w:hAnsi="Times New Roman" w:cs="Times New Roman"/>
          <w:b/>
          <w:bCs/>
          <w:sz w:val="24"/>
          <w:szCs w:val="24"/>
        </w:rPr>
        <w:t>Sharding and replication can be combined</w:t>
      </w:r>
      <w:r w:rsidRPr="00396F0B">
        <w:rPr>
          <w:rFonts w:ascii="Times New Roman" w:eastAsia="Times New Roman" w:hAnsi="Times New Roman" w:cs="Times New Roman"/>
          <w:sz w:val="24"/>
          <w:szCs w:val="24"/>
        </w:rPr>
        <w:t>; for instance, using master-slave replication with sharding results in multiple masters, each authoritative for a specific data item. Peer-to-peer replication with sharding is common for column-family databases, often using a replication factor (e.g., 3) to ensure data redundancy across nodes.</w:t>
      </w:r>
    </w:p>
    <w:p w14:paraId="00C1B0ED" w14:textId="070FD671" w:rsidR="00396F0B" w:rsidRDefault="00396F0B" w:rsidP="00396F0B">
      <w:pPr>
        <w:pStyle w:val="ListParagraph"/>
        <w:numPr>
          <w:ilvl w:val="0"/>
          <w:numId w:val="18"/>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Overall Philosophy:</w:t>
      </w:r>
      <w:r w:rsidRPr="00396F0B">
        <w:rPr>
          <w:rFonts w:ascii="Times New Roman" w:eastAsia="Times New Roman" w:hAnsi="Times New Roman" w:cs="Times New Roman"/>
          <w:sz w:val="24"/>
          <w:szCs w:val="24"/>
        </w:rPr>
        <w:t xml:space="preserve"> There's </w:t>
      </w:r>
      <w:r w:rsidRPr="00396F0B">
        <w:rPr>
          <w:rFonts w:ascii="Times New Roman" w:eastAsia="Times New Roman" w:hAnsi="Times New Roman" w:cs="Times New Roman"/>
          <w:b/>
          <w:bCs/>
          <w:sz w:val="24"/>
          <w:szCs w:val="24"/>
        </w:rPr>
        <w:t>no one-size-fits-all solution</w:t>
      </w:r>
      <w:r w:rsidRPr="00396F0B">
        <w:rPr>
          <w:rFonts w:ascii="Times New Roman" w:eastAsia="Times New Roman" w:hAnsi="Times New Roman" w:cs="Times New Roman"/>
          <w:sz w:val="24"/>
          <w:szCs w:val="24"/>
        </w:rPr>
        <w:t xml:space="preserve"> for distributed data; choosing a distribution model always involves making </w:t>
      </w:r>
      <w:r w:rsidRPr="00396F0B">
        <w:rPr>
          <w:rFonts w:ascii="Times New Roman" w:eastAsia="Times New Roman" w:hAnsi="Times New Roman" w:cs="Times New Roman"/>
          <w:b/>
          <w:bCs/>
          <w:sz w:val="24"/>
          <w:szCs w:val="24"/>
        </w:rPr>
        <w:t>trade-offs</w:t>
      </w:r>
      <w:r w:rsidRPr="00396F0B">
        <w:rPr>
          <w:rFonts w:ascii="Times New Roman" w:eastAsia="Times New Roman" w:hAnsi="Times New Roman" w:cs="Times New Roman"/>
          <w:sz w:val="24"/>
          <w:szCs w:val="24"/>
        </w:rPr>
        <w:t xml:space="preserve"> between benefits like performance, availability, and the introduced complexity and consistency challenges</w:t>
      </w:r>
      <w:r w:rsidR="00D55F75">
        <w:rPr>
          <w:rFonts w:ascii="Times New Roman" w:eastAsia="Times New Roman" w:hAnsi="Times New Roman" w:cs="Times New Roman"/>
          <w:sz w:val="24"/>
          <w:szCs w:val="24"/>
        </w:rPr>
        <w:t>.</w:t>
      </w:r>
    </w:p>
    <w:p w14:paraId="05A25DFC" w14:textId="77777777" w:rsidR="00D55F75" w:rsidRPr="00396F0B" w:rsidRDefault="00D55F75" w:rsidP="00D55F75">
      <w:pPr>
        <w:pStyle w:val="ListParagraph"/>
        <w:spacing w:after="0" w:line="240" w:lineRule="auto"/>
        <w:rPr>
          <w:rFonts w:ascii="Times New Roman" w:eastAsia="Times New Roman" w:hAnsi="Times New Roman" w:cs="Times New Roman"/>
          <w:sz w:val="24"/>
          <w:szCs w:val="24"/>
        </w:rPr>
      </w:pPr>
    </w:p>
    <w:p w14:paraId="21AD2A7F" w14:textId="75D70269" w:rsidR="00396F0B" w:rsidRPr="00396F0B" w:rsidRDefault="00396F0B" w:rsidP="00396F0B">
      <w:pPr>
        <w:spacing w:after="0" w:line="240" w:lineRule="auto"/>
        <w:rPr>
          <w:rFonts w:ascii="Times New Roman" w:eastAsia="Times New Roman" w:hAnsi="Times New Roman" w:cs="Times New Roman"/>
          <w:color w:val="4472C4" w:themeColor="accent1"/>
          <w:sz w:val="24"/>
          <w:szCs w:val="24"/>
        </w:rPr>
      </w:pPr>
      <w:r w:rsidRPr="00396F0B">
        <w:rPr>
          <w:rFonts w:ascii="Times New Roman" w:eastAsia="Times New Roman" w:hAnsi="Times New Roman" w:cs="Times New Roman"/>
          <w:b/>
          <w:bCs/>
          <w:color w:val="4472C4" w:themeColor="accent1"/>
          <w:sz w:val="24"/>
          <w:szCs w:val="24"/>
        </w:rPr>
        <w:t>Q2: Explain Key-Value Databases, including their core concept, features, suitable use cases, and when they should generally be avoided.</w:t>
      </w:r>
    </w:p>
    <w:p w14:paraId="0B441F09" w14:textId="201A5597" w:rsidR="00396F0B" w:rsidRPr="00D55F75" w:rsidRDefault="00396F0B" w:rsidP="00D55F75">
      <w:pPr>
        <w:spacing w:after="0" w:line="240" w:lineRule="auto"/>
        <w:rPr>
          <w:rFonts w:ascii="Times New Roman" w:eastAsia="Times New Roman" w:hAnsi="Times New Roman" w:cs="Times New Roman"/>
          <w:sz w:val="24"/>
          <w:szCs w:val="24"/>
        </w:rPr>
      </w:pPr>
      <w:r>
        <w:rPr>
          <w:noProof/>
        </w:rPr>
        <mc:AlternateContent>
          <mc:Choice Requires="wps">
            <w:drawing>
              <wp:anchor distT="45720" distB="45720" distL="114300" distR="114300" simplePos="0" relativeHeight="251661312" behindDoc="0" locked="0" layoutInCell="1" allowOverlap="1" wp14:anchorId="4F48C1F4" wp14:editId="248F3ABE">
                <wp:simplePos x="0" y="0"/>
                <wp:positionH relativeFrom="page">
                  <wp:posOffset>5351613</wp:posOffset>
                </wp:positionH>
                <wp:positionV relativeFrom="paragraph">
                  <wp:posOffset>1417420</wp:posOffset>
                </wp:positionV>
                <wp:extent cx="2512060" cy="509905"/>
                <wp:effectExtent l="0" t="0" r="21590" b="2349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2060" cy="509905"/>
                        </a:xfrm>
                        <a:prstGeom prst="rect">
                          <a:avLst/>
                        </a:prstGeom>
                        <a:solidFill>
                          <a:srgbClr val="FFFFFF"/>
                        </a:solidFill>
                        <a:ln w="9525">
                          <a:solidFill>
                            <a:schemeClr val="bg1"/>
                          </a:solidFill>
                          <a:miter lim="800000"/>
                          <a:headEnd/>
                          <a:tailEnd/>
                        </a:ln>
                      </wps:spPr>
                      <wps:txbx>
                        <w:txbxContent>
                          <w:p w14:paraId="354598DD" w14:textId="77777777" w:rsidR="00396F0B" w:rsidRDefault="00396F0B" w:rsidP="00396F0B">
                            <w:pPr>
                              <w:rPr>
                                <w:rFonts w:ascii="Arial" w:hAnsi="Arial" w:cs="Arial"/>
                                <w:b/>
                                <w:bCs/>
                                <w:color w:val="FF0000"/>
                              </w:rPr>
                            </w:pPr>
                            <w:r>
                              <w:rPr>
                                <w:rFonts w:ascii="Arial" w:hAnsi="Arial" w:cs="Arial"/>
                                <w:b/>
                                <w:bCs/>
                              </w:rPr>
                              <w:t>NOTES / MINDMAP/ VIDEO MADE BY ABDUL HAMEED (SHIDO)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48C1F4" id="Text Box 3" o:spid="_x0000_s1027" type="#_x0000_t202" style="position:absolute;margin-left:421.4pt;margin-top:111.6pt;width:197.8pt;height:40.1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" strokecolor="white [3212]">
                <v:textbox>
                  <w:txbxContent>
                    <w:p w14:paraId="354598DD" w14:textId="77777777" w:rsidR="00396F0B" w:rsidRDefault="00396F0B" w:rsidP="00396F0B">
                      <w:pPr>
                        <w:rPr>
                          <w:rFonts w:ascii="Arial" w:hAnsi="Arial" w:cs="Arial"/>
                          <w:b/>
                          <w:bCs/>
                          <w:color w:val="FF0000"/>
                        </w:rPr>
                      </w:pPr>
                      <w:r>
                        <w:rPr>
                          <w:rFonts w:ascii="Arial" w:hAnsi="Arial" w:cs="Arial"/>
                          <w:b/>
                          <w:bCs/>
                        </w:rPr>
                        <w:t>NOTES / MINDMAP/ VIDEO MADE BY ABDUL HAMEED (SHIDO)</w:t>
                      </w:r>
                    </w:p>
                  </w:txbxContent>
                </v:textbox>
                <w10:wrap anchorx="page"/>
              </v:shape>
            </w:pict>
          </mc:Fallback>
        </mc:AlternateContent>
      </w:r>
      <w:r w:rsidRPr="00D55F75">
        <w:rPr>
          <w:rFonts w:ascii="Times New Roman" w:eastAsia="Times New Roman" w:hAnsi="Times New Roman" w:cs="Times New Roman"/>
          <w:sz w:val="24"/>
          <w:szCs w:val="24"/>
        </w:rPr>
        <w:t xml:space="preserve">A key-value store is the </w:t>
      </w:r>
      <w:r w:rsidRPr="00D55F75">
        <w:rPr>
          <w:rFonts w:ascii="Times New Roman" w:eastAsia="Times New Roman" w:hAnsi="Times New Roman" w:cs="Times New Roman"/>
          <w:b/>
          <w:bCs/>
          <w:sz w:val="24"/>
          <w:szCs w:val="24"/>
        </w:rPr>
        <w:t>simplest NoSQL model</w:t>
      </w:r>
      <w:r w:rsidRPr="00D55F75">
        <w:rPr>
          <w:rFonts w:ascii="Times New Roman" w:eastAsia="Times New Roman" w:hAnsi="Times New Roman" w:cs="Times New Roman"/>
          <w:sz w:val="24"/>
          <w:szCs w:val="24"/>
        </w:rPr>
        <w:t xml:space="preserve">, functioning like a giant coat check where data is stored as a hash table accessible only by a </w:t>
      </w:r>
      <w:r w:rsidRPr="00D55F75">
        <w:rPr>
          <w:rFonts w:ascii="Times New Roman" w:eastAsia="Times New Roman" w:hAnsi="Times New Roman" w:cs="Times New Roman"/>
          <w:b/>
          <w:bCs/>
          <w:sz w:val="24"/>
          <w:szCs w:val="24"/>
        </w:rPr>
        <w:t>unique primary key</w:t>
      </w:r>
      <w:r w:rsidRPr="00D55F75">
        <w:rPr>
          <w:rFonts w:ascii="Times New Roman" w:eastAsia="Times New Roman" w:hAnsi="Times New Roman" w:cs="Times New Roman"/>
          <w:sz w:val="24"/>
          <w:szCs w:val="24"/>
        </w:rPr>
        <w:t>. You provide a "value" (like a coat) and get a "key" (like a ticket number).</w:t>
      </w:r>
    </w:p>
    <w:p w14:paraId="4F675387" w14:textId="02D0B7CC" w:rsidR="00396F0B" w:rsidRPr="00396F0B" w:rsidRDefault="00396F0B" w:rsidP="00396F0B">
      <w:pPr>
        <w:pStyle w:val="ListParagraph"/>
        <w:numPr>
          <w:ilvl w:val="0"/>
          <w:numId w:val="18"/>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lastRenderedPageBreak/>
        <w:t>API Simplicity:</w:t>
      </w:r>
      <w:r w:rsidRPr="00396F0B">
        <w:rPr>
          <w:rFonts w:ascii="Times New Roman" w:eastAsia="Times New Roman" w:hAnsi="Times New Roman" w:cs="Times New Roman"/>
          <w:sz w:val="24"/>
          <w:szCs w:val="24"/>
        </w:rPr>
        <w:t xml:space="preserve"> Interaction is straightforward, involving three basic operations: </w:t>
      </w:r>
      <w:r w:rsidRPr="00396F0B">
        <w:rPr>
          <w:rFonts w:ascii="Courier New" w:eastAsia="Times New Roman" w:hAnsi="Courier New" w:cs="Courier New"/>
          <w:color w:val="C4C7C5"/>
          <w:sz w:val="20"/>
          <w:szCs w:val="20"/>
        </w:rPr>
        <w:t>Get</w:t>
      </w:r>
      <w:r w:rsidRPr="00396F0B">
        <w:rPr>
          <w:rFonts w:ascii="Times New Roman" w:eastAsia="Times New Roman" w:hAnsi="Times New Roman" w:cs="Times New Roman"/>
          <w:sz w:val="24"/>
          <w:szCs w:val="24"/>
        </w:rPr>
        <w:t xml:space="preserve"> a value using its key, </w:t>
      </w:r>
      <w:r w:rsidRPr="00396F0B">
        <w:rPr>
          <w:rFonts w:ascii="Courier New" w:eastAsia="Times New Roman" w:hAnsi="Courier New" w:cs="Courier New"/>
          <w:color w:val="C4C7C5"/>
          <w:sz w:val="20"/>
          <w:szCs w:val="20"/>
        </w:rPr>
        <w:t>Put</w:t>
      </w:r>
      <w:r w:rsidRPr="00396F0B">
        <w:rPr>
          <w:rFonts w:ascii="Times New Roman" w:eastAsia="Times New Roman" w:hAnsi="Times New Roman" w:cs="Times New Roman"/>
          <w:sz w:val="24"/>
          <w:szCs w:val="24"/>
        </w:rPr>
        <w:t xml:space="preserve"> a value associated with a key, and </w:t>
      </w:r>
      <w:r w:rsidRPr="00396F0B">
        <w:rPr>
          <w:rFonts w:ascii="Courier New" w:eastAsia="Times New Roman" w:hAnsi="Courier New" w:cs="Courier New"/>
          <w:color w:val="C4C7C5"/>
          <w:sz w:val="20"/>
          <w:szCs w:val="20"/>
        </w:rPr>
        <w:t>Delete</w:t>
      </w:r>
      <w:r w:rsidRPr="00396F0B">
        <w:rPr>
          <w:rFonts w:ascii="Times New Roman" w:eastAsia="Times New Roman" w:hAnsi="Times New Roman" w:cs="Times New Roman"/>
          <w:sz w:val="24"/>
          <w:szCs w:val="24"/>
        </w:rPr>
        <w:t xml:space="preserve"> a key-value pair. This simplicity is a major advantage.</w:t>
      </w:r>
    </w:p>
    <w:p w14:paraId="49FC4D87" w14:textId="07932440" w:rsidR="00396F0B" w:rsidRPr="00396F0B" w:rsidRDefault="00396F0B" w:rsidP="00396F0B">
      <w:pPr>
        <w:pStyle w:val="ListParagraph"/>
        <w:numPr>
          <w:ilvl w:val="0"/>
          <w:numId w:val="18"/>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Performance &amp; Scaling:</w:t>
      </w:r>
      <w:r w:rsidRPr="00396F0B">
        <w:rPr>
          <w:rFonts w:ascii="Times New Roman" w:eastAsia="Times New Roman" w:hAnsi="Times New Roman" w:cs="Times New Roman"/>
          <w:sz w:val="24"/>
          <w:szCs w:val="24"/>
        </w:rPr>
        <w:t xml:space="preserve"> Due to always using primary-key access, key-value stores offer </w:t>
      </w:r>
      <w:r w:rsidRPr="00396F0B">
        <w:rPr>
          <w:rFonts w:ascii="Times New Roman" w:eastAsia="Times New Roman" w:hAnsi="Times New Roman" w:cs="Times New Roman"/>
          <w:b/>
          <w:bCs/>
          <w:sz w:val="24"/>
          <w:szCs w:val="24"/>
        </w:rPr>
        <w:t>excellent performance and can be easily scaled</w:t>
      </w:r>
      <w:r w:rsidRPr="00396F0B">
        <w:rPr>
          <w:rFonts w:ascii="Times New Roman" w:eastAsia="Times New Roman" w:hAnsi="Times New Roman" w:cs="Times New Roman"/>
          <w:sz w:val="24"/>
          <w:szCs w:val="24"/>
        </w:rPr>
        <w:t>, often through sharding where the key determines the data's node. The database knows exactly where to look for data.</w:t>
      </w:r>
    </w:p>
    <w:p w14:paraId="6F37105A" w14:textId="62FAE280" w:rsidR="00396F0B" w:rsidRPr="00396F0B" w:rsidRDefault="00396F0B" w:rsidP="00396F0B">
      <w:pPr>
        <w:pStyle w:val="ListParagraph"/>
        <w:numPr>
          <w:ilvl w:val="0"/>
          <w:numId w:val="18"/>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Data Structure Flexibility:</w:t>
      </w:r>
      <w:r w:rsidRPr="00396F0B">
        <w:rPr>
          <w:rFonts w:ascii="Times New Roman" w:eastAsia="Times New Roman" w:hAnsi="Times New Roman" w:cs="Times New Roman"/>
          <w:sz w:val="24"/>
          <w:szCs w:val="24"/>
        </w:rPr>
        <w:t xml:space="preserve"> Key-value databases are schema-agnostic regarding the "value" part, allowing it to store various data types such as </w:t>
      </w:r>
      <w:r w:rsidRPr="00396F0B">
        <w:rPr>
          <w:rFonts w:ascii="Times New Roman" w:eastAsia="Times New Roman" w:hAnsi="Times New Roman" w:cs="Times New Roman"/>
          <w:b/>
          <w:bCs/>
          <w:sz w:val="24"/>
          <w:szCs w:val="24"/>
        </w:rPr>
        <w:t>blobs, text, JSON, or XML</w:t>
      </w:r>
      <w:r w:rsidRPr="00396F0B">
        <w:rPr>
          <w:rFonts w:ascii="Times New Roman" w:eastAsia="Times New Roman" w:hAnsi="Times New Roman" w:cs="Times New Roman"/>
          <w:sz w:val="24"/>
          <w:szCs w:val="24"/>
        </w:rPr>
        <w:t>. Some advanced key-value stores like Redis can even store complex data structures like lists, sets, and hashes, supporting operations like range, diff, union, and intersection.</w:t>
      </w:r>
    </w:p>
    <w:p w14:paraId="2E7B4482" w14:textId="6DDE342F" w:rsidR="00396F0B" w:rsidRPr="00396F0B" w:rsidRDefault="00396F0B" w:rsidP="00396F0B">
      <w:pPr>
        <w:pStyle w:val="ListParagraph"/>
        <w:numPr>
          <w:ilvl w:val="0"/>
          <w:numId w:val="18"/>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Consistency:</w:t>
      </w:r>
      <w:r w:rsidRPr="00396F0B">
        <w:rPr>
          <w:rFonts w:ascii="Times New Roman" w:eastAsia="Times New Roman" w:hAnsi="Times New Roman" w:cs="Times New Roman"/>
          <w:sz w:val="24"/>
          <w:szCs w:val="24"/>
        </w:rPr>
        <w:t xml:space="preserve"> Consistency in key-value stores is generally applicable only to </w:t>
      </w:r>
      <w:r w:rsidRPr="00396F0B">
        <w:rPr>
          <w:rFonts w:ascii="Times New Roman" w:eastAsia="Times New Roman" w:hAnsi="Times New Roman" w:cs="Times New Roman"/>
          <w:b/>
          <w:bCs/>
          <w:sz w:val="24"/>
          <w:szCs w:val="24"/>
        </w:rPr>
        <w:t>operations on a single key</w:t>
      </w:r>
      <w:r w:rsidRPr="00396F0B">
        <w:rPr>
          <w:rFonts w:ascii="Times New Roman" w:eastAsia="Times New Roman" w:hAnsi="Times New Roman" w:cs="Times New Roman"/>
          <w:sz w:val="24"/>
          <w:szCs w:val="24"/>
        </w:rPr>
        <w:t xml:space="preserve"> (get, put, delete). There are typically no global transaction guarantees, though some products implement transactions in specific ways.</w:t>
      </w:r>
    </w:p>
    <w:p w14:paraId="49FFF3C9" w14:textId="17A2E5FA" w:rsidR="00396F0B" w:rsidRPr="00396F0B" w:rsidRDefault="00396F0B" w:rsidP="00396F0B">
      <w:pPr>
        <w:pStyle w:val="ListParagraph"/>
        <w:numPr>
          <w:ilvl w:val="0"/>
          <w:numId w:val="18"/>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Query Limitations:</w:t>
      </w:r>
      <w:r w:rsidRPr="00396F0B">
        <w:rPr>
          <w:rFonts w:ascii="Times New Roman" w:eastAsia="Times New Roman" w:hAnsi="Times New Roman" w:cs="Times New Roman"/>
          <w:sz w:val="24"/>
          <w:szCs w:val="24"/>
        </w:rPr>
        <w:t xml:space="preserve"> A significant limitation is that key-value stores can </w:t>
      </w:r>
      <w:r w:rsidRPr="00396F0B">
        <w:rPr>
          <w:rFonts w:ascii="Times New Roman" w:eastAsia="Times New Roman" w:hAnsi="Times New Roman" w:cs="Times New Roman"/>
          <w:b/>
          <w:bCs/>
          <w:sz w:val="24"/>
          <w:szCs w:val="24"/>
        </w:rPr>
        <w:t>only query data by its key</w:t>
      </w:r>
      <w:r w:rsidRPr="00396F0B">
        <w:rPr>
          <w:rFonts w:ascii="Times New Roman" w:eastAsia="Times New Roman" w:hAnsi="Times New Roman" w:cs="Times New Roman"/>
          <w:sz w:val="24"/>
          <w:szCs w:val="24"/>
        </w:rPr>
        <w:t>. Searching by attributes within the "value" part is not natively supported, meaning you cannot ask for "all black coats" without knowing their ticket numbers.</w:t>
      </w:r>
    </w:p>
    <w:p w14:paraId="7B384793" w14:textId="45BAA6AC" w:rsidR="00396F0B" w:rsidRPr="00396F0B" w:rsidRDefault="00396F0B" w:rsidP="00396F0B">
      <w:pPr>
        <w:pStyle w:val="ListParagraph"/>
        <w:numPr>
          <w:ilvl w:val="0"/>
          <w:numId w:val="18"/>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Suitable Use Cases:</w:t>
      </w:r>
      <w:r w:rsidRPr="00396F0B">
        <w:rPr>
          <w:rFonts w:ascii="Times New Roman" w:eastAsia="Times New Roman" w:hAnsi="Times New Roman" w:cs="Times New Roman"/>
          <w:sz w:val="24"/>
          <w:szCs w:val="24"/>
        </w:rPr>
        <w:t xml:space="preserve"> They are ideal for scenarios requiring </w:t>
      </w:r>
      <w:r w:rsidRPr="00396F0B">
        <w:rPr>
          <w:rFonts w:ascii="Times New Roman" w:eastAsia="Times New Roman" w:hAnsi="Times New Roman" w:cs="Times New Roman"/>
          <w:b/>
          <w:bCs/>
          <w:sz w:val="24"/>
          <w:szCs w:val="24"/>
        </w:rPr>
        <w:t>quick, direct lookups based on a single key</w:t>
      </w:r>
      <w:r w:rsidRPr="00396F0B">
        <w:rPr>
          <w:rFonts w:ascii="Times New Roman" w:eastAsia="Times New Roman" w:hAnsi="Times New Roman" w:cs="Times New Roman"/>
          <w:sz w:val="24"/>
          <w:szCs w:val="24"/>
        </w:rPr>
        <w:t xml:space="preserve">. Examples include storing </w:t>
      </w:r>
      <w:r w:rsidRPr="00396F0B">
        <w:rPr>
          <w:rFonts w:ascii="Times New Roman" w:eastAsia="Times New Roman" w:hAnsi="Times New Roman" w:cs="Times New Roman"/>
          <w:b/>
          <w:bCs/>
          <w:sz w:val="24"/>
          <w:szCs w:val="24"/>
        </w:rPr>
        <w:t>user session information, user profiles and preferences, and shopping cart data</w:t>
      </w:r>
      <w:r w:rsidRPr="00396F0B">
        <w:rPr>
          <w:rFonts w:ascii="Times New Roman" w:eastAsia="Times New Roman" w:hAnsi="Times New Roman" w:cs="Times New Roman"/>
          <w:sz w:val="24"/>
          <w:szCs w:val="24"/>
        </w:rPr>
        <w:t>.</w:t>
      </w:r>
    </w:p>
    <w:p w14:paraId="391EBF46" w14:textId="0312EF53" w:rsidR="00396F0B" w:rsidRPr="00396F0B" w:rsidRDefault="00396F0B" w:rsidP="00396F0B">
      <w:pPr>
        <w:pStyle w:val="ListParagraph"/>
        <w:numPr>
          <w:ilvl w:val="0"/>
          <w:numId w:val="18"/>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When Not to Use - Relationships:</w:t>
      </w:r>
      <w:r w:rsidRPr="00396F0B">
        <w:rPr>
          <w:rFonts w:ascii="Times New Roman" w:eastAsia="Times New Roman" w:hAnsi="Times New Roman" w:cs="Times New Roman"/>
          <w:sz w:val="24"/>
          <w:szCs w:val="24"/>
        </w:rPr>
        <w:t xml:space="preserve"> Key-value stores are unsuitable when your application requires managing </w:t>
      </w:r>
      <w:r w:rsidRPr="00396F0B">
        <w:rPr>
          <w:rFonts w:ascii="Times New Roman" w:eastAsia="Times New Roman" w:hAnsi="Times New Roman" w:cs="Times New Roman"/>
          <w:b/>
          <w:bCs/>
          <w:sz w:val="24"/>
          <w:szCs w:val="24"/>
        </w:rPr>
        <w:t>complex relationships</w:t>
      </w:r>
      <w:r w:rsidRPr="00396F0B">
        <w:rPr>
          <w:rFonts w:ascii="Times New Roman" w:eastAsia="Times New Roman" w:hAnsi="Times New Roman" w:cs="Times New Roman"/>
          <w:sz w:val="24"/>
          <w:szCs w:val="24"/>
        </w:rPr>
        <w:t xml:space="preserve"> among different datasets or correlating data between multiple keys. Graph databases are better suited for such scenarios.</w:t>
      </w:r>
    </w:p>
    <w:p w14:paraId="6B9CB76B" w14:textId="2155E8EA" w:rsidR="00396F0B" w:rsidRPr="00396F0B" w:rsidRDefault="00396F0B" w:rsidP="00396F0B">
      <w:pPr>
        <w:pStyle w:val="ListParagraph"/>
        <w:numPr>
          <w:ilvl w:val="0"/>
          <w:numId w:val="18"/>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When Not to Use - Multi-operation Transactions:</w:t>
      </w:r>
      <w:r w:rsidRPr="00396F0B">
        <w:rPr>
          <w:rFonts w:ascii="Times New Roman" w:eastAsia="Times New Roman" w:hAnsi="Times New Roman" w:cs="Times New Roman"/>
          <w:sz w:val="24"/>
          <w:szCs w:val="24"/>
        </w:rPr>
        <w:t xml:space="preserve"> They are not the best choice for complex </w:t>
      </w:r>
      <w:r w:rsidRPr="00396F0B">
        <w:rPr>
          <w:rFonts w:ascii="Times New Roman" w:eastAsia="Times New Roman" w:hAnsi="Times New Roman" w:cs="Times New Roman"/>
          <w:b/>
          <w:bCs/>
          <w:sz w:val="24"/>
          <w:szCs w:val="24"/>
        </w:rPr>
        <w:t>multi-step transactions</w:t>
      </w:r>
      <w:r w:rsidRPr="00396F0B">
        <w:rPr>
          <w:rFonts w:ascii="Times New Roman" w:eastAsia="Times New Roman" w:hAnsi="Times New Roman" w:cs="Times New Roman"/>
          <w:sz w:val="24"/>
          <w:szCs w:val="24"/>
        </w:rPr>
        <w:t xml:space="preserve"> involving multiple keys where atomicity and rollback features are essential if any part of the operation fails. This would require client-side handling.</w:t>
      </w:r>
    </w:p>
    <w:p w14:paraId="76357FA6" w14:textId="40FC311D" w:rsidR="00396F0B" w:rsidRDefault="00396F0B" w:rsidP="00396F0B">
      <w:pPr>
        <w:pStyle w:val="ListParagraph"/>
        <w:numPr>
          <w:ilvl w:val="0"/>
          <w:numId w:val="18"/>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When Not to Use - Query by Value:</w:t>
      </w:r>
      <w:r w:rsidRPr="00396F0B">
        <w:rPr>
          <w:rFonts w:ascii="Times New Roman" w:eastAsia="Times New Roman" w:hAnsi="Times New Roman" w:cs="Times New Roman"/>
          <w:sz w:val="24"/>
          <w:szCs w:val="24"/>
        </w:rPr>
        <w:t xml:space="preserve"> Avoid key-value stores if your application needs to </w:t>
      </w:r>
      <w:r w:rsidRPr="00396F0B">
        <w:rPr>
          <w:rFonts w:ascii="Times New Roman" w:eastAsia="Times New Roman" w:hAnsi="Times New Roman" w:cs="Times New Roman"/>
          <w:b/>
          <w:bCs/>
          <w:sz w:val="24"/>
          <w:szCs w:val="24"/>
        </w:rPr>
        <w:t>search or filter data based on content within the "value" part</w:t>
      </w:r>
      <w:r w:rsidRPr="00396F0B">
        <w:rPr>
          <w:rFonts w:ascii="Times New Roman" w:eastAsia="Times New Roman" w:hAnsi="Times New Roman" w:cs="Times New Roman"/>
          <w:sz w:val="24"/>
          <w:szCs w:val="24"/>
        </w:rPr>
        <w:t xml:space="preserve"> of the key-value pair. This capability is generally absent, except for specific products or by integrating with external indexing engines.</w:t>
      </w:r>
    </w:p>
    <w:p w14:paraId="25F4F197" w14:textId="77777777" w:rsidR="00D55F75" w:rsidRPr="00396F0B" w:rsidRDefault="00D55F75" w:rsidP="00D55F75">
      <w:pPr>
        <w:pStyle w:val="ListParagraph"/>
        <w:spacing w:after="0" w:line="240" w:lineRule="auto"/>
        <w:rPr>
          <w:rFonts w:ascii="Times New Roman" w:eastAsia="Times New Roman" w:hAnsi="Times New Roman" w:cs="Times New Roman"/>
          <w:sz w:val="24"/>
          <w:szCs w:val="24"/>
        </w:rPr>
      </w:pPr>
    </w:p>
    <w:p w14:paraId="7D6F0633" w14:textId="77777777" w:rsidR="00396F0B" w:rsidRPr="00396F0B" w:rsidRDefault="00396F0B" w:rsidP="00396F0B">
      <w:pPr>
        <w:spacing w:after="0" w:line="240" w:lineRule="auto"/>
        <w:rPr>
          <w:rFonts w:ascii="Times New Roman" w:eastAsia="Times New Roman" w:hAnsi="Times New Roman" w:cs="Times New Roman"/>
          <w:color w:val="4472C4" w:themeColor="accent1"/>
          <w:sz w:val="24"/>
          <w:szCs w:val="24"/>
        </w:rPr>
      </w:pPr>
      <w:r w:rsidRPr="00396F0B">
        <w:rPr>
          <w:rFonts w:ascii="Times New Roman" w:eastAsia="Times New Roman" w:hAnsi="Times New Roman" w:cs="Times New Roman"/>
          <w:b/>
          <w:bCs/>
          <w:color w:val="4472C4" w:themeColor="accent1"/>
          <w:sz w:val="24"/>
          <w:szCs w:val="24"/>
        </w:rPr>
        <w:t>5 Marks Topics</w:t>
      </w:r>
    </w:p>
    <w:p w14:paraId="274DDF52" w14:textId="77777777" w:rsidR="00396F0B" w:rsidRPr="00396F0B" w:rsidRDefault="00396F0B" w:rsidP="00396F0B">
      <w:pPr>
        <w:spacing w:after="0" w:line="240" w:lineRule="auto"/>
        <w:rPr>
          <w:rFonts w:ascii="Times New Roman" w:eastAsia="Times New Roman" w:hAnsi="Times New Roman" w:cs="Times New Roman"/>
          <w:color w:val="4472C4" w:themeColor="accent1"/>
          <w:sz w:val="24"/>
          <w:szCs w:val="24"/>
        </w:rPr>
      </w:pPr>
      <w:r w:rsidRPr="00396F0B">
        <w:rPr>
          <w:rFonts w:ascii="Times New Roman" w:eastAsia="Times New Roman" w:hAnsi="Times New Roman" w:cs="Times New Roman"/>
          <w:b/>
          <w:bCs/>
          <w:color w:val="4472C4" w:themeColor="accent1"/>
          <w:sz w:val="24"/>
          <w:szCs w:val="24"/>
        </w:rPr>
        <w:t>Q3: What are the main options for scaling an application's database, and why is "scaling out" a game-changer for NoSQL?</w:t>
      </w:r>
    </w:p>
    <w:p w14:paraId="717D0BF3" w14:textId="18BF932B" w:rsidR="00396F0B" w:rsidRPr="00D55F75" w:rsidRDefault="00396F0B" w:rsidP="00D55F75">
      <w:pPr>
        <w:spacing w:after="0" w:line="240" w:lineRule="auto"/>
        <w:rPr>
          <w:rFonts w:ascii="Times New Roman" w:eastAsia="Times New Roman" w:hAnsi="Times New Roman" w:cs="Times New Roman"/>
          <w:sz w:val="24"/>
          <w:szCs w:val="24"/>
        </w:rPr>
      </w:pPr>
      <w:r w:rsidRPr="00D55F75">
        <w:rPr>
          <w:rFonts w:ascii="Times New Roman" w:eastAsia="Times New Roman" w:hAnsi="Times New Roman" w:cs="Times New Roman"/>
          <w:sz w:val="24"/>
          <w:szCs w:val="24"/>
        </w:rPr>
        <w:t>When an application becomes a runaway hit and generates too much data for a single server, there are two primary scaling approaches: "</w:t>
      </w:r>
      <w:r w:rsidRPr="00D55F75">
        <w:rPr>
          <w:rFonts w:ascii="Times New Roman" w:eastAsia="Times New Roman" w:hAnsi="Times New Roman" w:cs="Times New Roman"/>
          <w:b/>
          <w:bCs/>
          <w:sz w:val="24"/>
          <w:szCs w:val="24"/>
        </w:rPr>
        <w:t>scale up</w:t>
      </w:r>
      <w:r w:rsidRPr="00D55F75">
        <w:rPr>
          <w:rFonts w:ascii="Times New Roman" w:eastAsia="Times New Roman" w:hAnsi="Times New Roman" w:cs="Times New Roman"/>
          <w:sz w:val="24"/>
          <w:szCs w:val="24"/>
        </w:rPr>
        <w:t>" or "</w:t>
      </w:r>
      <w:r w:rsidRPr="00D55F75">
        <w:rPr>
          <w:rFonts w:ascii="Times New Roman" w:eastAsia="Times New Roman" w:hAnsi="Times New Roman" w:cs="Times New Roman"/>
          <w:b/>
          <w:bCs/>
          <w:sz w:val="24"/>
          <w:szCs w:val="24"/>
        </w:rPr>
        <w:t>scale out</w:t>
      </w:r>
      <w:r w:rsidRPr="00D55F75">
        <w:rPr>
          <w:rFonts w:ascii="Times New Roman" w:eastAsia="Times New Roman" w:hAnsi="Times New Roman" w:cs="Times New Roman"/>
          <w:sz w:val="24"/>
          <w:szCs w:val="24"/>
        </w:rPr>
        <w:t>".</w:t>
      </w:r>
    </w:p>
    <w:p w14:paraId="65406E33" w14:textId="58A10BAE" w:rsidR="00396F0B" w:rsidRP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Scale Up:</w:t>
      </w:r>
      <w:r w:rsidRPr="00396F0B">
        <w:rPr>
          <w:rFonts w:ascii="Times New Roman" w:eastAsia="Times New Roman" w:hAnsi="Times New Roman" w:cs="Times New Roman"/>
          <w:sz w:val="24"/>
          <w:szCs w:val="24"/>
        </w:rPr>
        <w:t xml:space="preserve"> This involves buying a bigger, beefier, and more expensive single server to handle increased load. It's essentially throwing money at the problem to enhance a single machine's capacity.</w:t>
      </w:r>
    </w:p>
    <w:p w14:paraId="73D07D5B" w14:textId="27FE8088" w:rsidR="00396F0B" w:rsidRP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Scale Out:</w:t>
      </w:r>
      <w:r w:rsidRPr="00396F0B">
        <w:rPr>
          <w:rFonts w:ascii="Times New Roman" w:eastAsia="Times New Roman" w:hAnsi="Times New Roman" w:cs="Times New Roman"/>
          <w:sz w:val="24"/>
          <w:szCs w:val="24"/>
        </w:rPr>
        <w:t xml:space="preserve"> This approach </w:t>
      </w:r>
      <w:r w:rsidRPr="00396F0B">
        <w:rPr>
          <w:rFonts w:ascii="Times New Roman" w:eastAsia="Times New Roman" w:hAnsi="Times New Roman" w:cs="Times New Roman"/>
          <w:b/>
          <w:bCs/>
          <w:sz w:val="24"/>
          <w:szCs w:val="24"/>
        </w:rPr>
        <w:t>distributes the workload across a cluster of cheaper, off-the-shelf machines</w:t>
      </w:r>
      <w:r w:rsidRPr="00396F0B">
        <w:rPr>
          <w:rFonts w:ascii="Times New Roman" w:eastAsia="Times New Roman" w:hAnsi="Times New Roman" w:cs="Times New Roman"/>
          <w:sz w:val="24"/>
          <w:szCs w:val="24"/>
        </w:rPr>
        <w:t xml:space="preserve"> instead of relying on one giant server. It leverages multiple nodes to share the data and processing.</w:t>
      </w:r>
    </w:p>
    <w:p w14:paraId="2065FC4E" w14:textId="0CE4AA84" w:rsidR="00396F0B" w:rsidRP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NoSQL's Game-Changer:</w:t>
      </w:r>
      <w:r w:rsidRPr="00396F0B">
        <w:rPr>
          <w:rFonts w:ascii="Times New Roman" w:eastAsia="Times New Roman" w:hAnsi="Times New Roman" w:cs="Times New Roman"/>
          <w:sz w:val="24"/>
          <w:szCs w:val="24"/>
        </w:rPr>
        <w:t xml:space="preserve"> Scaling out is considered the "</w:t>
      </w:r>
      <w:r w:rsidRPr="00396F0B">
        <w:rPr>
          <w:rFonts w:ascii="Times New Roman" w:eastAsia="Times New Roman" w:hAnsi="Times New Roman" w:cs="Times New Roman"/>
          <w:b/>
          <w:bCs/>
          <w:sz w:val="24"/>
          <w:szCs w:val="24"/>
        </w:rPr>
        <w:t>absolute game-changer</w:t>
      </w:r>
      <w:r w:rsidRPr="00396F0B">
        <w:rPr>
          <w:rFonts w:ascii="Times New Roman" w:eastAsia="Times New Roman" w:hAnsi="Times New Roman" w:cs="Times New Roman"/>
          <w:sz w:val="24"/>
          <w:szCs w:val="24"/>
        </w:rPr>
        <w:t>" for NoSQL databases. This flexibility to distribute data and operations across a cluster is the fundamental reason for their widespread popularity.</w:t>
      </w:r>
    </w:p>
    <w:p w14:paraId="038CF3B6" w14:textId="05635B65" w:rsidR="00396F0B" w:rsidRP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lastRenderedPageBreak/>
        <w:t>Aggregate Orientation:</w:t>
      </w:r>
      <w:r w:rsidRPr="00396F0B">
        <w:rPr>
          <w:rFonts w:ascii="Times New Roman" w:eastAsia="Times New Roman" w:hAnsi="Times New Roman" w:cs="Times New Roman"/>
          <w:sz w:val="24"/>
          <w:szCs w:val="24"/>
        </w:rPr>
        <w:t xml:space="preserve"> NoSQL's </w:t>
      </w:r>
      <w:r w:rsidRPr="00396F0B">
        <w:rPr>
          <w:rFonts w:ascii="Times New Roman" w:eastAsia="Times New Roman" w:hAnsi="Times New Roman" w:cs="Times New Roman"/>
          <w:b/>
          <w:bCs/>
          <w:sz w:val="24"/>
          <w:szCs w:val="24"/>
        </w:rPr>
        <w:t>aggregate orientation fits particularly well with scaling out</w:t>
      </w:r>
      <w:r w:rsidRPr="00396F0B">
        <w:rPr>
          <w:rFonts w:ascii="Times New Roman" w:eastAsia="Times New Roman" w:hAnsi="Times New Roman" w:cs="Times New Roman"/>
          <w:sz w:val="24"/>
          <w:szCs w:val="24"/>
        </w:rPr>
        <w:t>, as the aggregate naturally serves as a unit for distribution. This inherent design makes distributed systems more manageable.</w:t>
      </w:r>
    </w:p>
    <w:p w14:paraId="516E4982" w14:textId="40E4EF58" w:rsid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Benefits and Cost:</w:t>
      </w:r>
      <w:r w:rsidRPr="00396F0B">
        <w:rPr>
          <w:rFonts w:ascii="Times New Roman" w:eastAsia="Times New Roman" w:hAnsi="Times New Roman" w:cs="Times New Roman"/>
          <w:sz w:val="24"/>
          <w:szCs w:val="24"/>
        </w:rPr>
        <w:t xml:space="preserve"> Scaling out with a cluster provides the ability to handle larger data quantities, process greater read/write traffic, and increase availability. However, it introduces significant </w:t>
      </w:r>
      <w:r w:rsidRPr="00396F0B">
        <w:rPr>
          <w:rFonts w:ascii="Times New Roman" w:eastAsia="Times New Roman" w:hAnsi="Times New Roman" w:cs="Times New Roman"/>
          <w:b/>
          <w:bCs/>
          <w:sz w:val="24"/>
          <w:szCs w:val="24"/>
        </w:rPr>
        <w:t>complexity</w:t>
      </w:r>
      <w:r w:rsidRPr="00396F0B">
        <w:rPr>
          <w:rFonts w:ascii="Times New Roman" w:eastAsia="Times New Roman" w:hAnsi="Times New Roman" w:cs="Times New Roman"/>
          <w:sz w:val="24"/>
          <w:szCs w:val="24"/>
        </w:rPr>
        <w:t>, so it should only be adopted when the benefits are compelling enough to justify the cost.</w:t>
      </w:r>
    </w:p>
    <w:p w14:paraId="29BED35E" w14:textId="77777777" w:rsidR="00D55F75" w:rsidRPr="00396F0B" w:rsidRDefault="00D55F75" w:rsidP="00D55F75">
      <w:pPr>
        <w:pStyle w:val="ListParagraph"/>
        <w:spacing w:after="0" w:line="240" w:lineRule="auto"/>
        <w:rPr>
          <w:rFonts w:ascii="Times New Roman" w:eastAsia="Times New Roman" w:hAnsi="Times New Roman" w:cs="Times New Roman"/>
          <w:sz w:val="24"/>
          <w:szCs w:val="24"/>
        </w:rPr>
      </w:pPr>
    </w:p>
    <w:p w14:paraId="0F06E981" w14:textId="77777777" w:rsidR="00396F0B" w:rsidRPr="00396F0B" w:rsidRDefault="00396F0B" w:rsidP="00396F0B">
      <w:pPr>
        <w:spacing w:after="0" w:line="240" w:lineRule="auto"/>
        <w:rPr>
          <w:rFonts w:ascii="Times New Roman" w:eastAsia="Times New Roman" w:hAnsi="Times New Roman" w:cs="Times New Roman"/>
          <w:color w:val="4472C4" w:themeColor="accent1"/>
          <w:sz w:val="24"/>
          <w:szCs w:val="24"/>
        </w:rPr>
      </w:pPr>
      <w:r w:rsidRPr="00396F0B">
        <w:rPr>
          <w:rFonts w:ascii="Times New Roman" w:eastAsia="Times New Roman" w:hAnsi="Times New Roman" w:cs="Times New Roman"/>
          <w:b/>
          <w:bCs/>
          <w:color w:val="4472C4" w:themeColor="accent1"/>
          <w:sz w:val="24"/>
          <w:szCs w:val="24"/>
        </w:rPr>
        <w:t>Q4: Describe Sharding as a distribution model, its benefits, and inherent challenges.</w:t>
      </w:r>
    </w:p>
    <w:p w14:paraId="1738B536" w14:textId="49850F13" w:rsidR="00396F0B" w:rsidRPr="00D55F75" w:rsidRDefault="00396F0B" w:rsidP="00D55F75">
      <w:pPr>
        <w:spacing w:after="0" w:line="240" w:lineRule="auto"/>
        <w:rPr>
          <w:rFonts w:ascii="Times New Roman" w:eastAsia="Times New Roman" w:hAnsi="Times New Roman" w:cs="Times New Roman"/>
          <w:sz w:val="24"/>
          <w:szCs w:val="24"/>
        </w:rPr>
      </w:pPr>
      <w:r w:rsidRPr="00D55F75">
        <w:rPr>
          <w:rFonts w:ascii="Times New Roman" w:eastAsia="Times New Roman" w:hAnsi="Times New Roman" w:cs="Times New Roman"/>
          <w:sz w:val="24"/>
          <w:szCs w:val="24"/>
        </w:rPr>
        <w:t xml:space="preserve">Sharding is a horizontal scaling technique where a large database is </w:t>
      </w:r>
      <w:r w:rsidRPr="00D55F75">
        <w:rPr>
          <w:rFonts w:ascii="Times New Roman" w:eastAsia="Times New Roman" w:hAnsi="Times New Roman" w:cs="Times New Roman"/>
          <w:b/>
          <w:bCs/>
          <w:sz w:val="24"/>
          <w:szCs w:val="24"/>
        </w:rPr>
        <w:t>divided into smaller, independent sections called shards</w:t>
      </w:r>
      <w:r w:rsidRPr="00D55F75">
        <w:rPr>
          <w:rFonts w:ascii="Times New Roman" w:eastAsia="Times New Roman" w:hAnsi="Times New Roman" w:cs="Times New Roman"/>
          <w:sz w:val="24"/>
          <w:szCs w:val="24"/>
        </w:rPr>
        <w:t>, with each shard residing on a different server. It's like breaking a massive library into thematic sections.</w:t>
      </w:r>
    </w:p>
    <w:p w14:paraId="758C86B2" w14:textId="614E6B07" w:rsidR="00396F0B" w:rsidRP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Load Balancing:</w:t>
      </w:r>
      <w:r w:rsidRPr="00396F0B">
        <w:rPr>
          <w:rFonts w:ascii="Times New Roman" w:eastAsia="Times New Roman" w:hAnsi="Times New Roman" w:cs="Times New Roman"/>
          <w:sz w:val="24"/>
          <w:szCs w:val="24"/>
        </w:rPr>
        <w:t xml:space="preserve"> This model excels at </w:t>
      </w:r>
      <w:r w:rsidRPr="00396F0B">
        <w:rPr>
          <w:rFonts w:ascii="Times New Roman" w:eastAsia="Times New Roman" w:hAnsi="Times New Roman" w:cs="Times New Roman"/>
          <w:b/>
          <w:bCs/>
          <w:sz w:val="24"/>
          <w:szCs w:val="24"/>
        </w:rPr>
        <w:t>balancing the load</w:t>
      </w:r>
      <w:r w:rsidRPr="00396F0B">
        <w:rPr>
          <w:rFonts w:ascii="Times New Roman" w:eastAsia="Times New Roman" w:hAnsi="Times New Roman" w:cs="Times New Roman"/>
          <w:sz w:val="24"/>
          <w:szCs w:val="24"/>
        </w:rPr>
        <w:t xml:space="preserve"> across multiple servers, as different users can access different parts of the dataset simultaneously. Each server handles only its "slice" of the data.</w:t>
      </w:r>
    </w:p>
    <w:p w14:paraId="2B184FB4" w14:textId="66A24DCA" w:rsidR="00396F0B" w:rsidRP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Rapid Responses:</w:t>
      </w:r>
      <w:r w:rsidRPr="00396F0B">
        <w:rPr>
          <w:rFonts w:ascii="Times New Roman" w:eastAsia="Times New Roman" w:hAnsi="Times New Roman" w:cs="Times New Roman"/>
          <w:sz w:val="24"/>
          <w:szCs w:val="24"/>
        </w:rPr>
        <w:t xml:space="preserve"> Users interact with only one server for their specific data, leading to </w:t>
      </w:r>
      <w:r w:rsidRPr="00396F0B">
        <w:rPr>
          <w:rFonts w:ascii="Times New Roman" w:eastAsia="Times New Roman" w:hAnsi="Times New Roman" w:cs="Times New Roman"/>
          <w:b/>
          <w:bCs/>
          <w:sz w:val="24"/>
          <w:szCs w:val="24"/>
        </w:rPr>
        <w:t>faster response times</w:t>
      </w:r>
      <w:r w:rsidRPr="00396F0B">
        <w:rPr>
          <w:rFonts w:ascii="Times New Roman" w:eastAsia="Times New Roman" w:hAnsi="Times New Roman" w:cs="Times New Roman"/>
          <w:sz w:val="24"/>
          <w:szCs w:val="24"/>
        </w:rPr>
        <w:t>. For example, a request for data starting with 'D' goes directly to the 'A-F' server.</w:t>
      </w:r>
    </w:p>
    <w:p w14:paraId="5EB67BBD" w14:textId="7DFB04D9" w:rsidR="00396F0B" w:rsidRP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Data Clumping:</w:t>
      </w:r>
      <w:r w:rsidRPr="00396F0B">
        <w:rPr>
          <w:rFonts w:ascii="Times New Roman" w:eastAsia="Times New Roman" w:hAnsi="Times New Roman" w:cs="Times New Roman"/>
          <w:sz w:val="24"/>
          <w:szCs w:val="24"/>
        </w:rPr>
        <w:t xml:space="preserve"> To maximize efficiency, </w:t>
      </w:r>
      <w:r w:rsidRPr="00396F0B">
        <w:rPr>
          <w:rFonts w:ascii="Times New Roman" w:eastAsia="Times New Roman" w:hAnsi="Times New Roman" w:cs="Times New Roman"/>
          <w:b/>
          <w:bCs/>
          <w:sz w:val="24"/>
          <w:szCs w:val="24"/>
        </w:rPr>
        <w:t>data that is frequently accessed together should be "clumped together" on the same node</w:t>
      </w:r>
      <w:r w:rsidRPr="00396F0B">
        <w:rPr>
          <w:rFonts w:ascii="Times New Roman" w:eastAsia="Times New Roman" w:hAnsi="Times New Roman" w:cs="Times New Roman"/>
          <w:sz w:val="24"/>
          <w:szCs w:val="24"/>
        </w:rPr>
        <w:t>. This prevents the need for multiple trips to different servers for a single request.</w:t>
      </w:r>
    </w:p>
    <w:p w14:paraId="19B5E937" w14:textId="07415958" w:rsidR="00396F0B" w:rsidRP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Complexity of Division:</w:t>
      </w:r>
      <w:r w:rsidRPr="00396F0B">
        <w:rPr>
          <w:rFonts w:ascii="Times New Roman" w:eastAsia="Times New Roman" w:hAnsi="Times New Roman" w:cs="Times New Roman"/>
          <w:sz w:val="24"/>
          <w:szCs w:val="24"/>
        </w:rPr>
        <w:t xml:space="preserve"> A crucial challenge is deciding </w:t>
      </w:r>
      <w:r w:rsidRPr="00396F0B">
        <w:rPr>
          <w:rFonts w:ascii="Times New Roman" w:eastAsia="Times New Roman" w:hAnsi="Times New Roman" w:cs="Times New Roman"/>
          <w:b/>
          <w:bCs/>
          <w:sz w:val="24"/>
          <w:szCs w:val="24"/>
        </w:rPr>
        <w:t>how to intelligently divide the data</w:t>
      </w:r>
      <w:r w:rsidRPr="00396F0B">
        <w:rPr>
          <w:rFonts w:ascii="Times New Roman" w:eastAsia="Times New Roman" w:hAnsi="Times New Roman" w:cs="Times New Roman"/>
          <w:sz w:val="24"/>
          <w:szCs w:val="24"/>
        </w:rPr>
        <w:t>. If data that's often needed together is split across shards, it can lead to inefficient multi-server queries.</w:t>
      </w:r>
    </w:p>
    <w:p w14:paraId="72C09781" w14:textId="37E3C8C1" w:rsid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Auto-Sharding:</w:t>
      </w:r>
      <w:r w:rsidRPr="00396F0B">
        <w:rPr>
          <w:rFonts w:ascii="Times New Roman" w:eastAsia="Times New Roman" w:hAnsi="Times New Roman" w:cs="Times New Roman"/>
          <w:sz w:val="24"/>
          <w:szCs w:val="24"/>
        </w:rPr>
        <w:t xml:space="preserve"> Many NoSQL systems mitigate this complexity by offering </w:t>
      </w:r>
      <w:r w:rsidRPr="00396F0B">
        <w:rPr>
          <w:rFonts w:ascii="Times New Roman" w:eastAsia="Times New Roman" w:hAnsi="Times New Roman" w:cs="Times New Roman"/>
          <w:b/>
          <w:bCs/>
          <w:sz w:val="24"/>
          <w:szCs w:val="24"/>
        </w:rPr>
        <w:t>auto-sharding</w:t>
      </w:r>
      <w:r w:rsidRPr="00396F0B">
        <w:rPr>
          <w:rFonts w:ascii="Times New Roman" w:eastAsia="Times New Roman" w:hAnsi="Times New Roman" w:cs="Times New Roman"/>
          <w:sz w:val="24"/>
          <w:szCs w:val="24"/>
        </w:rPr>
        <w:t xml:space="preserve"> features. The database takes on the responsibility of allocating data to shards and ensuring requests are routed correctly, making implementation easier for applications.</w:t>
      </w:r>
    </w:p>
    <w:p w14:paraId="38996736" w14:textId="77777777" w:rsidR="00D55F75" w:rsidRPr="00396F0B" w:rsidRDefault="00D55F75" w:rsidP="00D55F75">
      <w:pPr>
        <w:pStyle w:val="ListParagraph"/>
        <w:spacing w:after="0" w:line="240" w:lineRule="auto"/>
        <w:rPr>
          <w:rFonts w:ascii="Times New Roman" w:eastAsia="Times New Roman" w:hAnsi="Times New Roman" w:cs="Times New Roman"/>
          <w:sz w:val="24"/>
          <w:szCs w:val="24"/>
        </w:rPr>
      </w:pPr>
    </w:p>
    <w:p w14:paraId="6181165D" w14:textId="77777777" w:rsidR="00396F0B" w:rsidRPr="00396F0B" w:rsidRDefault="00396F0B" w:rsidP="00396F0B">
      <w:pPr>
        <w:spacing w:after="0" w:line="240" w:lineRule="auto"/>
        <w:rPr>
          <w:rFonts w:ascii="Times New Roman" w:eastAsia="Times New Roman" w:hAnsi="Times New Roman" w:cs="Times New Roman"/>
          <w:color w:val="4472C4" w:themeColor="accent1"/>
          <w:sz w:val="24"/>
          <w:szCs w:val="24"/>
        </w:rPr>
      </w:pPr>
      <w:r w:rsidRPr="00396F0B">
        <w:rPr>
          <w:rFonts w:ascii="Times New Roman" w:eastAsia="Times New Roman" w:hAnsi="Times New Roman" w:cs="Times New Roman"/>
          <w:b/>
          <w:bCs/>
          <w:color w:val="4472C4" w:themeColor="accent1"/>
          <w:sz w:val="24"/>
          <w:szCs w:val="24"/>
        </w:rPr>
        <w:t>Q5: Explain Master-Slave Replication, highlighting its primary advantages and the key bottleneck it introduces.</w:t>
      </w:r>
    </w:p>
    <w:p w14:paraId="3043DA35" w14:textId="701946F3" w:rsidR="00396F0B" w:rsidRPr="00D55F75" w:rsidRDefault="00396F0B" w:rsidP="00D55F75">
      <w:pPr>
        <w:spacing w:after="0" w:line="240" w:lineRule="auto"/>
        <w:rPr>
          <w:rFonts w:ascii="Times New Roman" w:eastAsia="Times New Roman" w:hAnsi="Times New Roman" w:cs="Times New Roman"/>
          <w:sz w:val="24"/>
          <w:szCs w:val="24"/>
        </w:rPr>
      </w:pPr>
      <w:r w:rsidRPr="00D55F75">
        <w:rPr>
          <w:rFonts w:ascii="Times New Roman" w:eastAsia="Times New Roman" w:hAnsi="Times New Roman" w:cs="Times New Roman"/>
          <w:sz w:val="24"/>
          <w:szCs w:val="24"/>
        </w:rPr>
        <w:t xml:space="preserve">Master-slave replication is a distribution model where </w:t>
      </w:r>
      <w:r w:rsidRPr="00D55F75">
        <w:rPr>
          <w:rFonts w:ascii="Times New Roman" w:eastAsia="Times New Roman" w:hAnsi="Times New Roman" w:cs="Times New Roman"/>
          <w:b/>
          <w:bCs/>
          <w:sz w:val="24"/>
          <w:szCs w:val="24"/>
        </w:rPr>
        <w:t>data is duplicated across multiple nodes</w:t>
      </w:r>
      <w:r w:rsidRPr="00D55F75">
        <w:rPr>
          <w:rFonts w:ascii="Times New Roman" w:eastAsia="Times New Roman" w:hAnsi="Times New Roman" w:cs="Times New Roman"/>
          <w:sz w:val="24"/>
          <w:szCs w:val="24"/>
        </w:rPr>
        <w:t>. It ensures data redundancy and availability.</w:t>
      </w:r>
    </w:p>
    <w:p w14:paraId="3616F6BA" w14:textId="43D24C30" w:rsidR="00396F0B" w:rsidRP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Master Node Role:</w:t>
      </w:r>
      <w:r w:rsidRPr="00396F0B">
        <w:rPr>
          <w:rFonts w:ascii="Times New Roman" w:eastAsia="Times New Roman" w:hAnsi="Times New Roman" w:cs="Times New Roman"/>
          <w:sz w:val="24"/>
          <w:szCs w:val="24"/>
        </w:rPr>
        <w:t xml:space="preserve"> One node is designated as the "</w:t>
      </w:r>
      <w:r w:rsidRPr="00396F0B">
        <w:rPr>
          <w:rFonts w:ascii="Times New Roman" w:eastAsia="Times New Roman" w:hAnsi="Times New Roman" w:cs="Times New Roman"/>
          <w:b/>
          <w:bCs/>
          <w:sz w:val="24"/>
          <w:szCs w:val="24"/>
        </w:rPr>
        <w:t>master</w:t>
      </w:r>
      <w:r w:rsidRPr="00396F0B">
        <w:rPr>
          <w:rFonts w:ascii="Times New Roman" w:eastAsia="Times New Roman" w:hAnsi="Times New Roman" w:cs="Times New Roman"/>
          <w:sz w:val="24"/>
          <w:szCs w:val="24"/>
        </w:rPr>
        <w:t xml:space="preserve">" (or primary), serving as the authoritative source for the data. This master is </w:t>
      </w:r>
      <w:r w:rsidRPr="00396F0B">
        <w:rPr>
          <w:rFonts w:ascii="Times New Roman" w:eastAsia="Times New Roman" w:hAnsi="Times New Roman" w:cs="Times New Roman"/>
          <w:b/>
          <w:bCs/>
          <w:sz w:val="24"/>
          <w:szCs w:val="24"/>
        </w:rPr>
        <w:t>responsible for processing all updates or writes</w:t>
      </w:r>
      <w:r w:rsidRPr="00396F0B">
        <w:rPr>
          <w:rFonts w:ascii="Times New Roman" w:eastAsia="Times New Roman" w:hAnsi="Times New Roman" w:cs="Times New Roman"/>
          <w:sz w:val="24"/>
          <w:szCs w:val="24"/>
        </w:rPr>
        <w:t xml:space="preserve"> to the dataset.</w:t>
      </w:r>
    </w:p>
    <w:p w14:paraId="2A03FE63" w14:textId="0A43FD57" w:rsidR="00396F0B" w:rsidRP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Slave Node Role:</w:t>
      </w:r>
      <w:r w:rsidRPr="00396F0B">
        <w:rPr>
          <w:rFonts w:ascii="Times New Roman" w:eastAsia="Times New Roman" w:hAnsi="Times New Roman" w:cs="Times New Roman"/>
          <w:sz w:val="24"/>
          <w:szCs w:val="24"/>
        </w:rPr>
        <w:t xml:space="preserve"> The other nodes are "</w:t>
      </w:r>
      <w:r w:rsidRPr="00396F0B">
        <w:rPr>
          <w:rFonts w:ascii="Times New Roman" w:eastAsia="Times New Roman" w:hAnsi="Times New Roman" w:cs="Times New Roman"/>
          <w:b/>
          <w:bCs/>
          <w:sz w:val="24"/>
          <w:szCs w:val="24"/>
        </w:rPr>
        <w:t>slaves</w:t>
      </w:r>
      <w:r w:rsidRPr="00396F0B">
        <w:rPr>
          <w:rFonts w:ascii="Times New Roman" w:eastAsia="Times New Roman" w:hAnsi="Times New Roman" w:cs="Times New Roman"/>
          <w:sz w:val="24"/>
          <w:szCs w:val="24"/>
        </w:rPr>
        <w:t>" (or secondaries), which maintain exact copies of the master's data. A replication process continuously synchronizes the slaves with the master's updates.</w:t>
      </w:r>
    </w:p>
    <w:p w14:paraId="7642D402" w14:textId="00929496" w:rsidR="00396F0B" w:rsidRP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Read Scalability:</w:t>
      </w:r>
      <w:r w:rsidRPr="00396F0B">
        <w:rPr>
          <w:rFonts w:ascii="Times New Roman" w:eastAsia="Times New Roman" w:hAnsi="Times New Roman" w:cs="Times New Roman"/>
          <w:sz w:val="24"/>
          <w:szCs w:val="24"/>
        </w:rPr>
        <w:t xml:space="preserve"> This setup is particularly effective for scaling applications that have a </w:t>
      </w:r>
      <w:r w:rsidRPr="00396F0B">
        <w:rPr>
          <w:rFonts w:ascii="Times New Roman" w:eastAsia="Times New Roman" w:hAnsi="Times New Roman" w:cs="Times New Roman"/>
          <w:b/>
          <w:bCs/>
          <w:sz w:val="24"/>
          <w:szCs w:val="24"/>
        </w:rPr>
        <w:t>high volume of read operations</w:t>
      </w:r>
      <w:r w:rsidRPr="00396F0B">
        <w:rPr>
          <w:rFonts w:ascii="Times New Roman" w:eastAsia="Times New Roman" w:hAnsi="Times New Roman" w:cs="Times New Roman"/>
          <w:sz w:val="24"/>
          <w:szCs w:val="24"/>
        </w:rPr>
        <w:t xml:space="preserve"> but fewer writes, such as a news website. Slaves can handle numerous read requests, distributing the load.</w:t>
      </w:r>
    </w:p>
    <w:p w14:paraId="7CCC4BD5" w14:textId="353AEF69" w:rsidR="00396F0B" w:rsidRP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Read Resilience:</w:t>
      </w:r>
      <w:r w:rsidRPr="00396F0B">
        <w:rPr>
          <w:rFonts w:ascii="Times New Roman" w:eastAsia="Times New Roman" w:hAnsi="Times New Roman" w:cs="Times New Roman"/>
          <w:sz w:val="24"/>
          <w:szCs w:val="24"/>
        </w:rPr>
        <w:t xml:space="preserve"> A significant advantage is "</w:t>
      </w:r>
      <w:r w:rsidRPr="00396F0B">
        <w:rPr>
          <w:rFonts w:ascii="Times New Roman" w:eastAsia="Times New Roman" w:hAnsi="Times New Roman" w:cs="Times New Roman"/>
          <w:b/>
          <w:bCs/>
          <w:sz w:val="24"/>
          <w:szCs w:val="24"/>
        </w:rPr>
        <w:t>read resilience</w:t>
      </w:r>
      <w:r w:rsidRPr="00396F0B">
        <w:rPr>
          <w:rFonts w:ascii="Times New Roman" w:eastAsia="Times New Roman" w:hAnsi="Times New Roman" w:cs="Times New Roman"/>
          <w:sz w:val="24"/>
          <w:szCs w:val="24"/>
        </w:rPr>
        <w:t>"; if the master server fails, the slave servers can continue to serve read requests, ensuring ongoing data access for users.</w:t>
      </w:r>
    </w:p>
    <w:p w14:paraId="44861500" w14:textId="25044F80" w:rsid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lastRenderedPageBreak/>
        <w:t>Write Bottleneck &amp; Single Point of Failure:</w:t>
      </w:r>
      <w:r w:rsidRPr="00396F0B">
        <w:rPr>
          <w:rFonts w:ascii="Times New Roman" w:eastAsia="Times New Roman" w:hAnsi="Times New Roman" w:cs="Times New Roman"/>
          <w:sz w:val="24"/>
          <w:szCs w:val="24"/>
        </w:rPr>
        <w:t xml:space="preserve"> The main drawback is that </w:t>
      </w:r>
      <w:r w:rsidRPr="00396F0B">
        <w:rPr>
          <w:rFonts w:ascii="Times New Roman" w:eastAsia="Times New Roman" w:hAnsi="Times New Roman" w:cs="Times New Roman"/>
          <w:b/>
          <w:bCs/>
          <w:sz w:val="24"/>
          <w:szCs w:val="24"/>
        </w:rPr>
        <w:t>all write operations must go through the single master node</w:t>
      </w:r>
      <w:r w:rsidRPr="00396F0B">
        <w:rPr>
          <w:rFonts w:ascii="Times New Roman" w:eastAsia="Times New Roman" w:hAnsi="Times New Roman" w:cs="Times New Roman"/>
          <w:sz w:val="24"/>
          <w:szCs w:val="24"/>
        </w:rPr>
        <w:t>, creating a "</w:t>
      </w:r>
      <w:r w:rsidRPr="00396F0B">
        <w:rPr>
          <w:rFonts w:ascii="Times New Roman" w:eastAsia="Times New Roman" w:hAnsi="Times New Roman" w:cs="Times New Roman"/>
          <w:b/>
          <w:bCs/>
          <w:sz w:val="24"/>
          <w:szCs w:val="24"/>
        </w:rPr>
        <w:t>bottleneck</w:t>
      </w:r>
      <w:r w:rsidRPr="00396F0B">
        <w:rPr>
          <w:rFonts w:ascii="Times New Roman" w:eastAsia="Times New Roman" w:hAnsi="Times New Roman" w:cs="Times New Roman"/>
          <w:sz w:val="24"/>
          <w:szCs w:val="24"/>
        </w:rPr>
        <w:t>". The master also represents a "</w:t>
      </w:r>
      <w:r w:rsidRPr="00396F0B">
        <w:rPr>
          <w:rFonts w:ascii="Times New Roman" w:eastAsia="Times New Roman" w:hAnsi="Times New Roman" w:cs="Times New Roman"/>
          <w:b/>
          <w:bCs/>
          <w:sz w:val="24"/>
          <w:szCs w:val="24"/>
        </w:rPr>
        <w:t>single point of failure</w:t>
      </w:r>
      <w:r w:rsidRPr="00396F0B">
        <w:rPr>
          <w:rFonts w:ascii="Times New Roman" w:eastAsia="Times New Roman" w:hAnsi="Times New Roman" w:cs="Times New Roman"/>
          <w:sz w:val="24"/>
          <w:szCs w:val="24"/>
        </w:rPr>
        <w:t>" for writes; if it goes down, no new data can be posted until it's back online or a new master is appointed.</w:t>
      </w:r>
    </w:p>
    <w:p w14:paraId="316AA4B6" w14:textId="77777777" w:rsidR="00D55F75" w:rsidRPr="00396F0B" w:rsidRDefault="00D55F75" w:rsidP="00D55F75">
      <w:pPr>
        <w:pStyle w:val="ListParagraph"/>
        <w:spacing w:after="0" w:line="240" w:lineRule="auto"/>
        <w:rPr>
          <w:rFonts w:ascii="Times New Roman" w:eastAsia="Times New Roman" w:hAnsi="Times New Roman" w:cs="Times New Roman"/>
          <w:sz w:val="24"/>
          <w:szCs w:val="24"/>
        </w:rPr>
      </w:pPr>
    </w:p>
    <w:p w14:paraId="66E08D1F" w14:textId="77777777" w:rsidR="00396F0B" w:rsidRPr="00396F0B" w:rsidRDefault="00396F0B" w:rsidP="00396F0B">
      <w:pPr>
        <w:spacing w:after="0" w:line="240" w:lineRule="auto"/>
        <w:rPr>
          <w:rFonts w:ascii="Times New Roman" w:eastAsia="Times New Roman" w:hAnsi="Times New Roman" w:cs="Times New Roman"/>
          <w:color w:val="4472C4" w:themeColor="accent1"/>
          <w:sz w:val="24"/>
          <w:szCs w:val="24"/>
        </w:rPr>
      </w:pPr>
      <w:r w:rsidRPr="00396F0B">
        <w:rPr>
          <w:rFonts w:ascii="Times New Roman" w:eastAsia="Times New Roman" w:hAnsi="Times New Roman" w:cs="Times New Roman"/>
          <w:b/>
          <w:bCs/>
          <w:color w:val="4472C4" w:themeColor="accent1"/>
          <w:sz w:val="24"/>
          <w:szCs w:val="24"/>
        </w:rPr>
        <w:t>Q6: What is Peer-to-Peer Replication, and what are its main benefits and the significant problem it aims to solve but also introduces?</w:t>
      </w:r>
    </w:p>
    <w:p w14:paraId="4F92BC39" w14:textId="08928AB7" w:rsidR="00396F0B" w:rsidRPr="00D55F75" w:rsidRDefault="00396F0B" w:rsidP="00D55F75">
      <w:pPr>
        <w:spacing w:after="0" w:line="240" w:lineRule="auto"/>
        <w:rPr>
          <w:rFonts w:ascii="Times New Roman" w:eastAsia="Times New Roman" w:hAnsi="Times New Roman" w:cs="Times New Roman"/>
          <w:sz w:val="24"/>
          <w:szCs w:val="24"/>
        </w:rPr>
      </w:pPr>
      <w:r w:rsidRPr="00D55F75">
        <w:rPr>
          <w:rFonts w:ascii="Times New Roman" w:eastAsia="Times New Roman" w:hAnsi="Times New Roman" w:cs="Times New Roman"/>
          <w:sz w:val="24"/>
          <w:szCs w:val="24"/>
        </w:rPr>
        <w:t xml:space="preserve">Peer-to-peer replication is a distributed model that </w:t>
      </w:r>
      <w:r w:rsidRPr="00D55F75">
        <w:rPr>
          <w:rFonts w:ascii="Times New Roman" w:eastAsia="Times New Roman" w:hAnsi="Times New Roman" w:cs="Times New Roman"/>
          <w:b/>
          <w:bCs/>
          <w:sz w:val="24"/>
          <w:szCs w:val="24"/>
        </w:rPr>
        <w:t>operates without a central master node</w:t>
      </w:r>
      <w:r w:rsidRPr="00D55F75">
        <w:rPr>
          <w:rFonts w:ascii="Times New Roman" w:eastAsia="Times New Roman" w:hAnsi="Times New Roman" w:cs="Times New Roman"/>
          <w:sz w:val="24"/>
          <w:szCs w:val="24"/>
        </w:rPr>
        <w:t>. Instead, all replicas (or peers) have equal weight and maintain their own full, official copies of the data.</w:t>
      </w:r>
    </w:p>
    <w:p w14:paraId="4B4BA801" w14:textId="3623B65B" w:rsidR="00396F0B" w:rsidRP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Eliminating Write Bottleneck:</w:t>
      </w:r>
      <w:r w:rsidRPr="00396F0B">
        <w:rPr>
          <w:rFonts w:ascii="Times New Roman" w:eastAsia="Times New Roman" w:hAnsi="Times New Roman" w:cs="Times New Roman"/>
          <w:sz w:val="24"/>
          <w:szCs w:val="24"/>
        </w:rPr>
        <w:t xml:space="preserve"> This model directly addresses the master-slave replication's write bottleneck by </w:t>
      </w:r>
      <w:r w:rsidRPr="00396F0B">
        <w:rPr>
          <w:rFonts w:ascii="Times New Roman" w:eastAsia="Times New Roman" w:hAnsi="Times New Roman" w:cs="Times New Roman"/>
          <w:b/>
          <w:bCs/>
          <w:sz w:val="24"/>
          <w:szCs w:val="24"/>
        </w:rPr>
        <w:t>allowing any peer to accept and process write operations</w:t>
      </w:r>
      <w:r w:rsidRPr="00396F0B">
        <w:rPr>
          <w:rFonts w:ascii="Times New Roman" w:eastAsia="Times New Roman" w:hAnsi="Times New Roman" w:cs="Times New Roman"/>
          <w:sz w:val="24"/>
          <w:szCs w:val="24"/>
        </w:rPr>
        <w:t>. This significantly improves write scalability.</w:t>
      </w:r>
    </w:p>
    <w:p w14:paraId="30790B47" w14:textId="18E5B8ED" w:rsidR="00396F0B" w:rsidRP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No Single Point of Failure:</w:t>
      </w:r>
      <w:r w:rsidRPr="00396F0B">
        <w:rPr>
          <w:rFonts w:ascii="Times New Roman" w:eastAsia="Times New Roman" w:hAnsi="Times New Roman" w:cs="Times New Roman"/>
          <w:sz w:val="24"/>
          <w:szCs w:val="24"/>
        </w:rPr>
        <w:t xml:space="preserve"> Since there is no single master, the </w:t>
      </w:r>
      <w:r w:rsidRPr="00396F0B">
        <w:rPr>
          <w:rFonts w:ascii="Times New Roman" w:eastAsia="Times New Roman" w:hAnsi="Times New Roman" w:cs="Times New Roman"/>
          <w:b/>
          <w:bCs/>
          <w:sz w:val="24"/>
          <w:szCs w:val="24"/>
        </w:rPr>
        <w:t>failure of any individual node does not prevent access</w:t>
      </w:r>
      <w:r w:rsidRPr="00396F0B">
        <w:rPr>
          <w:rFonts w:ascii="Times New Roman" w:eastAsia="Times New Roman" w:hAnsi="Times New Roman" w:cs="Times New Roman"/>
          <w:sz w:val="24"/>
          <w:szCs w:val="24"/>
        </w:rPr>
        <w:t xml:space="preserve"> to the data store or the ability to perform writes. This provides robust resilience against node failures.</w:t>
      </w:r>
    </w:p>
    <w:p w14:paraId="2EB25F43" w14:textId="5E793048" w:rsidR="00396F0B" w:rsidRP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Synchronization:</w:t>
      </w:r>
      <w:r w:rsidRPr="00396F0B">
        <w:rPr>
          <w:rFonts w:ascii="Times New Roman" w:eastAsia="Times New Roman" w:hAnsi="Times New Roman" w:cs="Times New Roman"/>
          <w:sz w:val="24"/>
          <w:szCs w:val="24"/>
        </w:rPr>
        <w:t xml:space="preserve"> All peer nodes actively communicate to keep their copies of the data synchronized, ensuring that updates propagate throughout the cluster. New nodes can easily be added to improve performance.</w:t>
      </w:r>
    </w:p>
    <w:p w14:paraId="0BFD5739" w14:textId="44B1365C" w:rsidR="00396F0B" w:rsidRP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Consistency Challenge:</w:t>
      </w:r>
      <w:r w:rsidRPr="00396F0B">
        <w:rPr>
          <w:rFonts w:ascii="Times New Roman" w:eastAsia="Times New Roman" w:hAnsi="Times New Roman" w:cs="Times New Roman"/>
          <w:sz w:val="24"/>
          <w:szCs w:val="24"/>
        </w:rPr>
        <w:t xml:space="preserve"> The most significant challenge and "central headache" in peer-to-peer systems is managing "</w:t>
      </w:r>
      <w:r w:rsidRPr="00396F0B">
        <w:rPr>
          <w:rFonts w:ascii="Times New Roman" w:eastAsia="Times New Roman" w:hAnsi="Times New Roman" w:cs="Times New Roman"/>
          <w:b/>
          <w:bCs/>
          <w:sz w:val="24"/>
          <w:szCs w:val="24"/>
        </w:rPr>
        <w:t>write-write conflicts</w:t>
      </w:r>
      <w:r w:rsidRPr="00396F0B">
        <w:rPr>
          <w:rFonts w:ascii="Times New Roman" w:eastAsia="Times New Roman" w:hAnsi="Times New Roman" w:cs="Times New Roman"/>
          <w:sz w:val="24"/>
          <w:szCs w:val="24"/>
        </w:rPr>
        <w:t>". This occurs when two different peers attempt to update the exact same data record simultaneously.</w:t>
      </w:r>
    </w:p>
    <w:p w14:paraId="1107DCEF" w14:textId="633DB155" w:rsid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Conflict Resolution:</w:t>
      </w:r>
      <w:r w:rsidRPr="00396F0B">
        <w:rPr>
          <w:rFonts w:ascii="Times New Roman" w:eastAsia="Times New Roman" w:hAnsi="Times New Roman" w:cs="Times New Roman"/>
          <w:sz w:val="24"/>
          <w:szCs w:val="24"/>
        </w:rPr>
        <w:t xml:space="preserve"> Deciding which change "wins" in a write-write conflict is complex and requires careful handling, as </w:t>
      </w:r>
      <w:r w:rsidRPr="00396F0B">
        <w:rPr>
          <w:rFonts w:ascii="Times New Roman" w:eastAsia="Times New Roman" w:hAnsi="Times New Roman" w:cs="Times New Roman"/>
          <w:b/>
          <w:bCs/>
          <w:sz w:val="24"/>
          <w:szCs w:val="24"/>
        </w:rPr>
        <w:t>inconsistent writes can be persistent</w:t>
      </w:r>
      <w:r w:rsidRPr="00396F0B">
        <w:rPr>
          <w:rFonts w:ascii="Times New Roman" w:eastAsia="Times New Roman" w:hAnsi="Times New Roman" w:cs="Times New Roman"/>
          <w:sz w:val="24"/>
          <w:szCs w:val="24"/>
        </w:rPr>
        <w:t>. This complexity is the trade-off for increased write scalability and resilience.</w:t>
      </w:r>
    </w:p>
    <w:p w14:paraId="50C8F434" w14:textId="77777777" w:rsidR="00D55F75" w:rsidRPr="00396F0B" w:rsidRDefault="00D55F75" w:rsidP="00D55F75">
      <w:pPr>
        <w:pStyle w:val="ListParagraph"/>
        <w:spacing w:after="0" w:line="240" w:lineRule="auto"/>
        <w:rPr>
          <w:rFonts w:ascii="Times New Roman" w:eastAsia="Times New Roman" w:hAnsi="Times New Roman" w:cs="Times New Roman"/>
          <w:sz w:val="24"/>
          <w:szCs w:val="24"/>
        </w:rPr>
      </w:pPr>
    </w:p>
    <w:p w14:paraId="75B36B47" w14:textId="77777777" w:rsidR="00396F0B" w:rsidRPr="00396F0B" w:rsidRDefault="00396F0B" w:rsidP="00396F0B">
      <w:pPr>
        <w:spacing w:after="0" w:line="240" w:lineRule="auto"/>
        <w:rPr>
          <w:rFonts w:ascii="Times New Roman" w:eastAsia="Times New Roman" w:hAnsi="Times New Roman" w:cs="Times New Roman"/>
          <w:color w:val="4472C4" w:themeColor="accent1"/>
          <w:sz w:val="24"/>
          <w:szCs w:val="24"/>
        </w:rPr>
      </w:pPr>
      <w:r w:rsidRPr="00396F0B">
        <w:rPr>
          <w:rFonts w:ascii="Times New Roman" w:eastAsia="Times New Roman" w:hAnsi="Times New Roman" w:cs="Times New Roman"/>
          <w:b/>
          <w:bCs/>
          <w:color w:val="4472C4" w:themeColor="accent1"/>
          <w:sz w:val="24"/>
          <w:szCs w:val="24"/>
        </w:rPr>
        <w:t>2 Marks Topics</w:t>
      </w:r>
    </w:p>
    <w:p w14:paraId="7F27744E" w14:textId="77777777" w:rsidR="00396F0B" w:rsidRPr="00396F0B" w:rsidRDefault="00396F0B" w:rsidP="00396F0B">
      <w:pPr>
        <w:spacing w:after="0" w:line="240" w:lineRule="auto"/>
        <w:rPr>
          <w:rFonts w:ascii="Times New Roman" w:eastAsia="Times New Roman" w:hAnsi="Times New Roman" w:cs="Times New Roman"/>
          <w:color w:val="4472C4" w:themeColor="accent1"/>
          <w:sz w:val="24"/>
          <w:szCs w:val="24"/>
        </w:rPr>
      </w:pPr>
      <w:r w:rsidRPr="00396F0B">
        <w:rPr>
          <w:rFonts w:ascii="Times New Roman" w:eastAsia="Times New Roman" w:hAnsi="Times New Roman" w:cs="Times New Roman"/>
          <w:b/>
          <w:bCs/>
          <w:color w:val="4472C4" w:themeColor="accent1"/>
          <w:sz w:val="24"/>
          <w:szCs w:val="24"/>
        </w:rPr>
        <w:t>Q7: What is the recommended starting point for database distribution models, and why?</w:t>
      </w:r>
    </w:p>
    <w:p w14:paraId="27A5DBBC" w14:textId="1536C2F4" w:rsidR="00396F0B" w:rsidRP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Starting Point:</w:t>
      </w:r>
      <w:r w:rsidRPr="00396F0B">
        <w:rPr>
          <w:rFonts w:ascii="Times New Roman" w:eastAsia="Times New Roman" w:hAnsi="Times New Roman" w:cs="Times New Roman"/>
          <w:sz w:val="24"/>
          <w:szCs w:val="24"/>
        </w:rPr>
        <w:t xml:space="preserve"> The recommended and simplest distribution option is "</w:t>
      </w:r>
      <w:r w:rsidRPr="00396F0B">
        <w:rPr>
          <w:rFonts w:ascii="Times New Roman" w:eastAsia="Times New Roman" w:hAnsi="Times New Roman" w:cs="Times New Roman"/>
          <w:b/>
          <w:bCs/>
          <w:sz w:val="24"/>
          <w:szCs w:val="24"/>
        </w:rPr>
        <w:t>no distribution at all</w:t>
      </w:r>
      <w:r w:rsidRPr="00396F0B">
        <w:rPr>
          <w:rFonts w:ascii="Times New Roman" w:eastAsia="Times New Roman" w:hAnsi="Times New Roman" w:cs="Times New Roman"/>
          <w:sz w:val="24"/>
          <w:szCs w:val="24"/>
        </w:rPr>
        <w:t>," meaning running the database on a single machine. This single server handles all reads and writes to the data store.</w:t>
      </w:r>
    </w:p>
    <w:p w14:paraId="20EB7777" w14:textId="658365C4" w:rsid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Reasoning:</w:t>
      </w:r>
      <w:r w:rsidRPr="00396F0B">
        <w:rPr>
          <w:rFonts w:ascii="Times New Roman" w:eastAsia="Times New Roman" w:hAnsi="Times New Roman" w:cs="Times New Roman"/>
          <w:sz w:val="24"/>
          <w:szCs w:val="24"/>
        </w:rPr>
        <w:t xml:space="preserve"> This approach </w:t>
      </w:r>
      <w:r w:rsidRPr="00396F0B">
        <w:rPr>
          <w:rFonts w:ascii="Times New Roman" w:eastAsia="Times New Roman" w:hAnsi="Times New Roman" w:cs="Times New Roman"/>
          <w:b/>
          <w:bCs/>
          <w:sz w:val="24"/>
          <w:szCs w:val="24"/>
        </w:rPr>
        <w:t>eliminates all complexities</w:t>
      </w:r>
      <w:r w:rsidRPr="00396F0B">
        <w:rPr>
          <w:rFonts w:ascii="Times New Roman" w:eastAsia="Times New Roman" w:hAnsi="Times New Roman" w:cs="Times New Roman"/>
          <w:sz w:val="24"/>
          <w:szCs w:val="24"/>
        </w:rPr>
        <w:t xml:space="preserve"> introduced by distributed systems, making it significantly easier for operations teams to manage and for application developers to understand and reason about. The "golden rule" is to start simple and only add complexity when absolutely necessary.</w:t>
      </w:r>
    </w:p>
    <w:p w14:paraId="7CE3FE32" w14:textId="77777777" w:rsidR="00D55F75" w:rsidRPr="00396F0B" w:rsidRDefault="00D55F75" w:rsidP="00D55F75">
      <w:pPr>
        <w:pStyle w:val="ListParagraph"/>
        <w:spacing w:after="0" w:line="240" w:lineRule="auto"/>
        <w:rPr>
          <w:rFonts w:ascii="Times New Roman" w:eastAsia="Times New Roman" w:hAnsi="Times New Roman" w:cs="Times New Roman"/>
          <w:sz w:val="24"/>
          <w:szCs w:val="24"/>
        </w:rPr>
      </w:pPr>
    </w:p>
    <w:p w14:paraId="0452E49B" w14:textId="77777777" w:rsidR="00396F0B" w:rsidRPr="00396F0B" w:rsidRDefault="00396F0B" w:rsidP="00396F0B">
      <w:pPr>
        <w:spacing w:after="0" w:line="240" w:lineRule="auto"/>
        <w:rPr>
          <w:rFonts w:ascii="Times New Roman" w:eastAsia="Times New Roman" w:hAnsi="Times New Roman" w:cs="Times New Roman"/>
          <w:color w:val="4472C4" w:themeColor="accent1"/>
          <w:sz w:val="24"/>
          <w:szCs w:val="24"/>
        </w:rPr>
      </w:pPr>
      <w:r w:rsidRPr="00396F0B">
        <w:rPr>
          <w:rFonts w:ascii="Times New Roman" w:eastAsia="Times New Roman" w:hAnsi="Times New Roman" w:cs="Times New Roman"/>
          <w:b/>
          <w:bCs/>
          <w:color w:val="4472C4" w:themeColor="accent1"/>
          <w:sz w:val="24"/>
          <w:szCs w:val="24"/>
        </w:rPr>
        <w:t>Q8: Briefly explain how Sharding and Replication can be combined in NoSQL databases.</w:t>
      </w:r>
    </w:p>
    <w:p w14:paraId="7B18AFA6" w14:textId="05B42C39" w:rsidR="00396F0B" w:rsidRP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Combination Strategy:</w:t>
      </w:r>
      <w:r w:rsidRPr="00396F0B">
        <w:rPr>
          <w:rFonts w:ascii="Times New Roman" w:eastAsia="Times New Roman" w:hAnsi="Times New Roman" w:cs="Times New Roman"/>
          <w:sz w:val="24"/>
          <w:szCs w:val="24"/>
        </w:rPr>
        <w:t xml:space="preserve"> Sharding and replication are not mutually exclusive and can be </w:t>
      </w:r>
      <w:r w:rsidRPr="00396F0B">
        <w:rPr>
          <w:rFonts w:ascii="Times New Roman" w:eastAsia="Times New Roman" w:hAnsi="Times New Roman" w:cs="Times New Roman"/>
          <w:b/>
          <w:bCs/>
          <w:sz w:val="24"/>
          <w:szCs w:val="24"/>
        </w:rPr>
        <w:t>combined to leverage benefits from both</w:t>
      </w:r>
      <w:r w:rsidRPr="00396F0B">
        <w:rPr>
          <w:rFonts w:ascii="Times New Roman" w:eastAsia="Times New Roman" w:hAnsi="Times New Roman" w:cs="Times New Roman"/>
          <w:sz w:val="24"/>
          <w:szCs w:val="24"/>
        </w:rPr>
        <w:t>. This strategy helps address both data volume and availability/read-write traffic needs.</w:t>
      </w:r>
    </w:p>
    <w:p w14:paraId="7D176CFC" w14:textId="484D3F10" w:rsid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Examples:</w:t>
      </w:r>
      <w:r w:rsidRPr="00396F0B">
        <w:rPr>
          <w:rFonts w:ascii="Times New Roman" w:eastAsia="Times New Roman" w:hAnsi="Times New Roman" w:cs="Times New Roman"/>
          <w:sz w:val="24"/>
          <w:szCs w:val="24"/>
        </w:rPr>
        <w:t xml:space="preserve"> When </w:t>
      </w:r>
      <w:r w:rsidRPr="00396F0B">
        <w:rPr>
          <w:rFonts w:ascii="Times New Roman" w:eastAsia="Times New Roman" w:hAnsi="Times New Roman" w:cs="Times New Roman"/>
          <w:b/>
          <w:bCs/>
          <w:sz w:val="24"/>
          <w:szCs w:val="24"/>
        </w:rPr>
        <w:t>master-slave replication is combined with sharding</w:t>
      </w:r>
      <w:r w:rsidRPr="00396F0B">
        <w:rPr>
          <w:rFonts w:ascii="Times New Roman" w:eastAsia="Times New Roman" w:hAnsi="Times New Roman" w:cs="Times New Roman"/>
          <w:sz w:val="24"/>
          <w:szCs w:val="24"/>
        </w:rPr>
        <w:t xml:space="preserve">, it results in multiple masters, each authoritative for a distinct shard. For </w:t>
      </w:r>
      <w:r w:rsidRPr="00396F0B">
        <w:rPr>
          <w:rFonts w:ascii="Times New Roman" w:eastAsia="Times New Roman" w:hAnsi="Times New Roman" w:cs="Times New Roman"/>
          <w:b/>
          <w:bCs/>
          <w:sz w:val="24"/>
          <w:szCs w:val="24"/>
        </w:rPr>
        <w:t>peer-to-peer replication and sharding</w:t>
      </w:r>
      <w:r w:rsidRPr="00396F0B">
        <w:rPr>
          <w:rFonts w:ascii="Times New Roman" w:eastAsia="Times New Roman" w:hAnsi="Times New Roman" w:cs="Times New Roman"/>
          <w:sz w:val="24"/>
          <w:szCs w:val="24"/>
        </w:rPr>
        <w:t>, common in column-family databases, data is sharded across many nodes, and each shard is then replicated across multiple nodes (e.g., a replication factor of 3) for redundancy.</w:t>
      </w:r>
    </w:p>
    <w:p w14:paraId="5679304A" w14:textId="023E5ACE" w:rsidR="00D55F75" w:rsidRDefault="00D55F75" w:rsidP="00D55F75">
      <w:pPr>
        <w:pStyle w:val="ListParagraph"/>
        <w:spacing w:after="0" w:line="240" w:lineRule="auto"/>
        <w:rPr>
          <w:rFonts w:ascii="Times New Roman" w:eastAsia="Times New Roman" w:hAnsi="Times New Roman" w:cs="Times New Roman"/>
          <w:b/>
          <w:bCs/>
          <w:sz w:val="24"/>
          <w:szCs w:val="24"/>
        </w:rPr>
      </w:pPr>
    </w:p>
    <w:p w14:paraId="2D2E5519" w14:textId="77777777" w:rsidR="00D55F75" w:rsidRPr="00396F0B" w:rsidRDefault="00D55F75" w:rsidP="00D55F75">
      <w:pPr>
        <w:pStyle w:val="ListParagraph"/>
        <w:spacing w:after="0" w:line="240" w:lineRule="auto"/>
        <w:rPr>
          <w:rFonts w:ascii="Times New Roman" w:eastAsia="Times New Roman" w:hAnsi="Times New Roman" w:cs="Times New Roman"/>
          <w:sz w:val="24"/>
          <w:szCs w:val="24"/>
        </w:rPr>
      </w:pPr>
    </w:p>
    <w:p w14:paraId="06BCFF27" w14:textId="77777777" w:rsidR="00396F0B" w:rsidRPr="00396F0B" w:rsidRDefault="00396F0B" w:rsidP="00396F0B">
      <w:pPr>
        <w:spacing w:after="0" w:line="240" w:lineRule="auto"/>
        <w:rPr>
          <w:rFonts w:ascii="Times New Roman" w:eastAsia="Times New Roman" w:hAnsi="Times New Roman" w:cs="Times New Roman"/>
          <w:color w:val="4472C4" w:themeColor="accent1"/>
          <w:sz w:val="24"/>
          <w:szCs w:val="24"/>
        </w:rPr>
      </w:pPr>
      <w:r w:rsidRPr="00396F0B">
        <w:rPr>
          <w:rFonts w:ascii="Times New Roman" w:eastAsia="Times New Roman" w:hAnsi="Times New Roman" w:cs="Times New Roman"/>
          <w:b/>
          <w:bCs/>
          <w:color w:val="4472C4" w:themeColor="accent1"/>
          <w:sz w:val="24"/>
          <w:szCs w:val="24"/>
        </w:rPr>
        <w:t>Q9: What are the three basic API operations for a Key-Value Store?</w:t>
      </w:r>
    </w:p>
    <w:p w14:paraId="1B953B89" w14:textId="3D1F0A41" w:rsidR="00396F0B" w:rsidRPr="00FD499E" w:rsidRDefault="00396F0B" w:rsidP="00FD499E">
      <w:pPr>
        <w:spacing w:after="0" w:line="240" w:lineRule="auto"/>
        <w:rPr>
          <w:rFonts w:ascii="Times New Roman" w:eastAsia="Times New Roman" w:hAnsi="Times New Roman" w:cs="Times New Roman"/>
          <w:sz w:val="24"/>
          <w:szCs w:val="24"/>
        </w:rPr>
      </w:pPr>
      <w:r w:rsidRPr="00FD499E">
        <w:rPr>
          <w:rFonts w:ascii="Times New Roman" w:eastAsia="Times New Roman" w:hAnsi="Times New Roman" w:cs="Times New Roman"/>
          <w:sz w:val="24"/>
          <w:szCs w:val="24"/>
        </w:rPr>
        <w:t xml:space="preserve">The way to interact with a key-value store is remarkably simple, involving three fundamental operations. These are </w:t>
      </w:r>
      <w:r w:rsidRPr="00FD499E">
        <w:rPr>
          <w:rFonts w:ascii="Courier New" w:eastAsia="Times New Roman" w:hAnsi="Courier New" w:cs="Courier New"/>
          <w:b/>
          <w:bCs/>
          <w:color w:val="C4C7C5"/>
          <w:sz w:val="24"/>
          <w:szCs w:val="24"/>
        </w:rPr>
        <w:t>Get</w:t>
      </w:r>
      <w:r w:rsidRPr="00FD499E">
        <w:rPr>
          <w:rFonts w:ascii="Times New Roman" w:eastAsia="Times New Roman" w:hAnsi="Times New Roman" w:cs="Times New Roman"/>
          <w:sz w:val="24"/>
          <w:szCs w:val="24"/>
        </w:rPr>
        <w:t xml:space="preserve"> (to retrieve a value associated with a given key), </w:t>
      </w:r>
      <w:r w:rsidRPr="00FD499E">
        <w:rPr>
          <w:rFonts w:ascii="Courier New" w:eastAsia="Times New Roman" w:hAnsi="Courier New" w:cs="Courier New"/>
          <w:b/>
          <w:bCs/>
          <w:color w:val="C4C7C5"/>
          <w:sz w:val="24"/>
          <w:szCs w:val="24"/>
        </w:rPr>
        <w:t>Put</w:t>
      </w:r>
      <w:r w:rsidRPr="00FD499E">
        <w:rPr>
          <w:rFonts w:ascii="Times New Roman" w:eastAsia="Times New Roman" w:hAnsi="Times New Roman" w:cs="Times New Roman"/>
          <w:sz w:val="24"/>
          <w:szCs w:val="24"/>
        </w:rPr>
        <w:t xml:space="preserve"> (to store a value with a specific key), and </w:t>
      </w:r>
      <w:r w:rsidRPr="00FD499E">
        <w:rPr>
          <w:rFonts w:ascii="Courier New" w:eastAsia="Times New Roman" w:hAnsi="Courier New" w:cs="Courier New"/>
          <w:b/>
          <w:bCs/>
          <w:color w:val="C4C7C5"/>
          <w:sz w:val="24"/>
          <w:szCs w:val="24"/>
        </w:rPr>
        <w:t>Delete</w:t>
      </w:r>
      <w:r w:rsidRPr="00FD499E">
        <w:rPr>
          <w:rFonts w:ascii="Times New Roman" w:eastAsia="Times New Roman" w:hAnsi="Times New Roman" w:cs="Times New Roman"/>
          <w:sz w:val="24"/>
          <w:szCs w:val="24"/>
        </w:rPr>
        <w:t xml:space="preserve"> (to remove a key-value pair).</w:t>
      </w:r>
    </w:p>
    <w:p w14:paraId="6CFCE661" w14:textId="77777777" w:rsidR="00FD499E" w:rsidRPr="00396F0B" w:rsidRDefault="00FD499E" w:rsidP="00FD499E">
      <w:pPr>
        <w:pStyle w:val="ListParagraph"/>
        <w:spacing w:after="0" w:line="240" w:lineRule="auto"/>
        <w:rPr>
          <w:rFonts w:ascii="Times New Roman" w:eastAsia="Times New Roman" w:hAnsi="Times New Roman" w:cs="Times New Roman"/>
          <w:sz w:val="24"/>
          <w:szCs w:val="24"/>
        </w:rPr>
      </w:pPr>
    </w:p>
    <w:p w14:paraId="4719AB5E" w14:textId="77777777" w:rsidR="00396F0B" w:rsidRPr="00396F0B" w:rsidRDefault="00396F0B" w:rsidP="00396F0B">
      <w:pPr>
        <w:spacing w:after="0" w:line="240" w:lineRule="auto"/>
        <w:rPr>
          <w:rFonts w:ascii="Times New Roman" w:eastAsia="Times New Roman" w:hAnsi="Times New Roman" w:cs="Times New Roman"/>
          <w:color w:val="4472C4" w:themeColor="accent1"/>
          <w:sz w:val="24"/>
          <w:szCs w:val="24"/>
        </w:rPr>
      </w:pPr>
      <w:r w:rsidRPr="00396F0B">
        <w:rPr>
          <w:rFonts w:ascii="Times New Roman" w:eastAsia="Times New Roman" w:hAnsi="Times New Roman" w:cs="Times New Roman"/>
          <w:b/>
          <w:bCs/>
          <w:color w:val="4472C4" w:themeColor="accent1"/>
          <w:sz w:val="24"/>
          <w:szCs w:val="24"/>
        </w:rPr>
        <w:t>Q10: What kind of data can be stored in the 'value' part of a Key-Value pair, and what is BLOB?</w:t>
      </w:r>
    </w:p>
    <w:p w14:paraId="3ED0229E" w14:textId="1DE9E3F3" w:rsidR="00396F0B" w:rsidRP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Flexible Data Structure:</w:t>
      </w:r>
      <w:r w:rsidRPr="00396F0B">
        <w:rPr>
          <w:rFonts w:ascii="Times New Roman" w:eastAsia="Times New Roman" w:hAnsi="Times New Roman" w:cs="Times New Roman"/>
          <w:sz w:val="24"/>
          <w:szCs w:val="24"/>
        </w:rPr>
        <w:t xml:space="preserve"> Key-value databases offer high flexibility for the "</w:t>
      </w:r>
      <w:r w:rsidRPr="00396F0B">
        <w:rPr>
          <w:rFonts w:ascii="Times New Roman" w:eastAsia="Times New Roman" w:hAnsi="Times New Roman" w:cs="Times New Roman"/>
          <w:b/>
          <w:bCs/>
          <w:sz w:val="24"/>
          <w:szCs w:val="24"/>
        </w:rPr>
        <w:t>value</w:t>
      </w:r>
      <w:r w:rsidRPr="00396F0B">
        <w:rPr>
          <w:rFonts w:ascii="Times New Roman" w:eastAsia="Times New Roman" w:hAnsi="Times New Roman" w:cs="Times New Roman"/>
          <w:sz w:val="24"/>
          <w:szCs w:val="24"/>
        </w:rPr>
        <w:t xml:space="preserve">" part of the pair, as they generally "don't care" about its internal structure. Values can be </w:t>
      </w:r>
      <w:r w:rsidRPr="00396F0B">
        <w:rPr>
          <w:rFonts w:ascii="Times New Roman" w:eastAsia="Times New Roman" w:hAnsi="Times New Roman" w:cs="Times New Roman"/>
          <w:b/>
          <w:bCs/>
          <w:sz w:val="24"/>
          <w:szCs w:val="24"/>
        </w:rPr>
        <w:t>complex files, plain text, JSON, XML</w:t>
      </w:r>
      <w:r w:rsidRPr="00396F0B">
        <w:rPr>
          <w:rFonts w:ascii="Times New Roman" w:eastAsia="Times New Roman" w:hAnsi="Times New Roman" w:cs="Times New Roman"/>
          <w:sz w:val="24"/>
          <w:szCs w:val="24"/>
        </w:rPr>
        <w:t>, or any other data format.</w:t>
      </w:r>
    </w:p>
    <w:p w14:paraId="51CCEFB3" w14:textId="40FF5B5B" w:rsidR="00396F0B" w:rsidRPr="00396F0B" w:rsidRDefault="00396F0B" w:rsidP="00396F0B">
      <w:pPr>
        <w:pStyle w:val="ListParagraph"/>
        <w:numPr>
          <w:ilvl w:val="0"/>
          <w:numId w:val="20"/>
        </w:numPr>
        <w:spacing w:after="0" w:line="240" w:lineRule="auto"/>
        <w:rPr>
          <w:rFonts w:ascii="Times New Roman" w:eastAsia="Times New Roman" w:hAnsi="Times New Roman" w:cs="Times New Roman"/>
          <w:sz w:val="24"/>
          <w:szCs w:val="24"/>
        </w:rPr>
      </w:pPr>
      <w:r w:rsidRPr="00396F0B">
        <w:rPr>
          <w:rFonts w:ascii="Times New Roman" w:eastAsia="Times New Roman" w:hAnsi="Times New Roman" w:cs="Times New Roman"/>
          <w:b/>
          <w:bCs/>
          <w:sz w:val="24"/>
          <w:szCs w:val="24"/>
        </w:rPr>
        <w:t>BLOB Definition:</w:t>
      </w:r>
      <w:r w:rsidRPr="00396F0B">
        <w:rPr>
          <w:rFonts w:ascii="Times New Roman" w:eastAsia="Times New Roman" w:hAnsi="Times New Roman" w:cs="Times New Roman"/>
          <w:sz w:val="24"/>
          <w:szCs w:val="24"/>
        </w:rPr>
        <w:t xml:space="preserve"> </w:t>
      </w:r>
      <w:r w:rsidRPr="00396F0B">
        <w:rPr>
          <w:rFonts w:ascii="Times New Roman" w:eastAsia="Times New Roman" w:hAnsi="Times New Roman" w:cs="Times New Roman"/>
          <w:b/>
          <w:bCs/>
          <w:sz w:val="24"/>
          <w:szCs w:val="24"/>
        </w:rPr>
        <w:t>BLOB</w:t>
      </w:r>
      <w:r w:rsidRPr="00396F0B">
        <w:rPr>
          <w:rFonts w:ascii="Times New Roman" w:eastAsia="Times New Roman" w:hAnsi="Times New Roman" w:cs="Times New Roman"/>
          <w:sz w:val="24"/>
          <w:szCs w:val="24"/>
        </w:rPr>
        <w:t xml:space="preserve"> stands for </w:t>
      </w:r>
      <w:r w:rsidRPr="00396F0B">
        <w:rPr>
          <w:rFonts w:ascii="Times New Roman" w:eastAsia="Times New Roman" w:hAnsi="Times New Roman" w:cs="Times New Roman"/>
          <w:b/>
          <w:bCs/>
          <w:sz w:val="24"/>
          <w:szCs w:val="24"/>
        </w:rPr>
        <w:t>Binary Large Object</w:t>
      </w:r>
      <w:r w:rsidRPr="00396F0B">
        <w:rPr>
          <w:rFonts w:ascii="Times New Roman" w:eastAsia="Times New Roman" w:hAnsi="Times New Roman" w:cs="Times New Roman"/>
          <w:sz w:val="24"/>
          <w:szCs w:val="24"/>
        </w:rPr>
        <w:t xml:space="preserve">, referring to complex files such as </w:t>
      </w:r>
      <w:r w:rsidRPr="00396F0B">
        <w:rPr>
          <w:rFonts w:ascii="Times New Roman" w:eastAsia="Times New Roman" w:hAnsi="Times New Roman" w:cs="Times New Roman"/>
          <w:b/>
          <w:bCs/>
          <w:sz w:val="24"/>
          <w:szCs w:val="24"/>
        </w:rPr>
        <w:t>images, video, and audio</w:t>
      </w:r>
      <w:r w:rsidRPr="00396F0B">
        <w:rPr>
          <w:rFonts w:ascii="Times New Roman" w:eastAsia="Times New Roman" w:hAnsi="Times New Roman" w:cs="Times New Roman"/>
          <w:sz w:val="24"/>
          <w:szCs w:val="24"/>
        </w:rPr>
        <w:t>. Key-value stores are well-suited to store these types of unstructured data.</w:t>
      </w:r>
    </w:p>
    <w:p w14:paraId="4927016C" w14:textId="77777777" w:rsidR="00C34BFD" w:rsidRPr="00C34BFD" w:rsidRDefault="00C34BFD" w:rsidP="00C34BFD">
      <w:pPr>
        <w:spacing w:after="0" w:line="240" w:lineRule="auto"/>
        <w:rPr>
          <w:rFonts w:ascii="Times New Roman" w:eastAsia="Times New Roman" w:hAnsi="Times New Roman" w:cs="Times New Roman"/>
          <w:sz w:val="24"/>
          <w:szCs w:val="24"/>
        </w:rPr>
      </w:pPr>
    </w:p>
    <w:sectPr w:rsidR="00C34BFD" w:rsidRPr="00C34BF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4E2EB" w14:textId="77777777" w:rsidR="0069046A" w:rsidRDefault="0069046A" w:rsidP="0043167F">
      <w:pPr>
        <w:spacing w:after="0" w:line="240" w:lineRule="auto"/>
      </w:pPr>
      <w:r>
        <w:separator/>
      </w:r>
    </w:p>
  </w:endnote>
  <w:endnote w:type="continuationSeparator" w:id="0">
    <w:p w14:paraId="255DB2D3" w14:textId="77777777" w:rsidR="0069046A" w:rsidRDefault="0069046A" w:rsidP="00431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BDCE2" w14:textId="77777777" w:rsidR="0069046A" w:rsidRDefault="0069046A" w:rsidP="0043167F">
      <w:pPr>
        <w:spacing w:after="0" w:line="240" w:lineRule="auto"/>
      </w:pPr>
      <w:r>
        <w:separator/>
      </w:r>
    </w:p>
  </w:footnote>
  <w:footnote w:type="continuationSeparator" w:id="0">
    <w:p w14:paraId="0BDD3076" w14:textId="77777777" w:rsidR="0069046A" w:rsidRDefault="0069046A" w:rsidP="004316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99865" w14:textId="71D27A1F" w:rsidR="0043167F" w:rsidRDefault="0043167F">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3BF1F2B7" wp14:editId="4BF9375D">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71EEA0" w14:textId="77777777" w:rsidR="0043167F" w:rsidRDefault="0043167F">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F1F2B7" id="Group 158"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1"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2"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3"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0F71EEA0" w14:textId="77777777" w:rsidR="0043167F" w:rsidRDefault="0043167F">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r>
      <w:tab/>
    </w:r>
    <w:r>
      <w:tab/>
      <w:t>September 9,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7338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7713083"/>
    <w:multiLevelType w:val="hybridMultilevel"/>
    <w:tmpl w:val="C22C86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3F08DB"/>
    <w:multiLevelType w:val="hybridMultilevel"/>
    <w:tmpl w:val="D40C6182"/>
    <w:lvl w:ilvl="0" w:tplc="157A3F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8449EE"/>
    <w:multiLevelType w:val="hybridMultilevel"/>
    <w:tmpl w:val="7758E338"/>
    <w:lvl w:ilvl="0" w:tplc="157A3F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955EF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0052172"/>
    <w:multiLevelType w:val="hybridMultilevel"/>
    <w:tmpl w:val="7ACE9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5C4B8A"/>
    <w:multiLevelType w:val="hybridMultilevel"/>
    <w:tmpl w:val="57C81728"/>
    <w:lvl w:ilvl="0" w:tplc="A8BA548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D022D4"/>
    <w:multiLevelType w:val="hybridMultilevel"/>
    <w:tmpl w:val="A9F00E34"/>
    <w:lvl w:ilvl="0" w:tplc="A8BA54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917251"/>
    <w:multiLevelType w:val="hybridMultilevel"/>
    <w:tmpl w:val="D8887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2561A8"/>
    <w:multiLevelType w:val="hybridMultilevel"/>
    <w:tmpl w:val="6B08B076"/>
    <w:lvl w:ilvl="0" w:tplc="A8BA54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B651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3C8A3B10"/>
    <w:multiLevelType w:val="hybridMultilevel"/>
    <w:tmpl w:val="03BA3288"/>
    <w:lvl w:ilvl="0" w:tplc="A8BA548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4E7C9E"/>
    <w:multiLevelType w:val="hybridMultilevel"/>
    <w:tmpl w:val="C366C1FE"/>
    <w:lvl w:ilvl="0" w:tplc="A8BA54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184608"/>
    <w:multiLevelType w:val="hybridMultilevel"/>
    <w:tmpl w:val="C1601962"/>
    <w:lvl w:ilvl="0" w:tplc="157A3F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67773C"/>
    <w:multiLevelType w:val="hybridMultilevel"/>
    <w:tmpl w:val="01521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02255C"/>
    <w:multiLevelType w:val="hybridMultilevel"/>
    <w:tmpl w:val="E506AE42"/>
    <w:lvl w:ilvl="0" w:tplc="157A3F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106A1C"/>
    <w:multiLevelType w:val="hybridMultilevel"/>
    <w:tmpl w:val="22EABD60"/>
    <w:lvl w:ilvl="0" w:tplc="157A3F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F1250F"/>
    <w:multiLevelType w:val="hybridMultilevel"/>
    <w:tmpl w:val="3B20C2E4"/>
    <w:lvl w:ilvl="0" w:tplc="157A3F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737F4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5584673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66D13ADE"/>
    <w:multiLevelType w:val="hybridMultilevel"/>
    <w:tmpl w:val="3BEE6BB4"/>
    <w:lvl w:ilvl="0" w:tplc="157A3F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0261FD"/>
    <w:multiLevelType w:val="hybridMultilevel"/>
    <w:tmpl w:val="E456606C"/>
    <w:lvl w:ilvl="0" w:tplc="157A3F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60708E"/>
    <w:multiLevelType w:val="hybridMultilevel"/>
    <w:tmpl w:val="ADD2E70A"/>
    <w:lvl w:ilvl="0" w:tplc="157A3F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B200EF"/>
    <w:multiLevelType w:val="hybridMultilevel"/>
    <w:tmpl w:val="0E1C9AE8"/>
    <w:lvl w:ilvl="0" w:tplc="A8BA54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DA1F7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7DF45689"/>
    <w:multiLevelType w:val="hybridMultilevel"/>
    <w:tmpl w:val="1F1CBF1E"/>
    <w:lvl w:ilvl="0" w:tplc="A8BA54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2"/>
  </w:num>
  <w:num w:numId="3">
    <w:abstractNumId w:val="9"/>
  </w:num>
  <w:num w:numId="4">
    <w:abstractNumId w:val="19"/>
  </w:num>
  <w:num w:numId="5">
    <w:abstractNumId w:val="4"/>
  </w:num>
  <w:num w:numId="6">
    <w:abstractNumId w:val="0"/>
  </w:num>
  <w:num w:numId="7">
    <w:abstractNumId w:val="24"/>
  </w:num>
  <w:num w:numId="8">
    <w:abstractNumId w:val="23"/>
  </w:num>
  <w:num w:numId="9">
    <w:abstractNumId w:val="11"/>
  </w:num>
  <w:num w:numId="10">
    <w:abstractNumId w:val="1"/>
  </w:num>
  <w:num w:numId="11">
    <w:abstractNumId w:val="14"/>
  </w:num>
  <w:num w:numId="12">
    <w:abstractNumId w:val="25"/>
  </w:num>
  <w:num w:numId="13">
    <w:abstractNumId w:val="7"/>
  </w:num>
  <w:num w:numId="14">
    <w:abstractNumId w:val="18"/>
  </w:num>
  <w:num w:numId="15">
    <w:abstractNumId w:val="10"/>
  </w:num>
  <w:num w:numId="16">
    <w:abstractNumId w:val="6"/>
  </w:num>
  <w:num w:numId="17">
    <w:abstractNumId w:val="5"/>
  </w:num>
  <w:num w:numId="18">
    <w:abstractNumId w:val="3"/>
  </w:num>
  <w:num w:numId="19">
    <w:abstractNumId w:val="15"/>
  </w:num>
  <w:num w:numId="20">
    <w:abstractNumId w:val="17"/>
  </w:num>
  <w:num w:numId="21">
    <w:abstractNumId w:val="16"/>
  </w:num>
  <w:num w:numId="22">
    <w:abstractNumId w:val="22"/>
  </w:num>
  <w:num w:numId="23">
    <w:abstractNumId w:val="21"/>
  </w:num>
  <w:num w:numId="24">
    <w:abstractNumId w:val="2"/>
  </w:num>
  <w:num w:numId="25">
    <w:abstractNumId w:val="13"/>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08F"/>
    <w:rsid w:val="00071A21"/>
    <w:rsid w:val="002265D3"/>
    <w:rsid w:val="00396F0B"/>
    <w:rsid w:val="0043167F"/>
    <w:rsid w:val="004C5D45"/>
    <w:rsid w:val="005B308F"/>
    <w:rsid w:val="005D1994"/>
    <w:rsid w:val="0069046A"/>
    <w:rsid w:val="007F324B"/>
    <w:rsid w:val="00936DA7"/>
    <w:rsid w:val="00C34BFD"/>
    <w:rsid w:val="00C44104"/>
    <w:rsid w:val="00D55F75"/>
    <w:rsid w:val="00F733BE"/>
    <w:rsid w:val="00FD4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5AD9E"/>
  <w15:chartTrackingRefBased/>
  <w15:docId w15:val="{632040D1-786B-47FC-91F5-7B9ECA33D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104"/>
  </w:style>
  <w:style w:type="paragraph" w:styleId="Heading1">
    <w:name w:val="heading 1"/>
    <w:basedOn w:val="Normal"/>
    <w:next w:val="Normal"/>
    <w:link w:val="Heading1Char"/>
    <w:uiPriority w:val="9"/>
    <w:qFormat/>
    <w:rsid w:val="00C44104"/>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C4410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C44104"/>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C4410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C44104"/>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C44104"/>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C4410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C44104"/>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unhideWhenUsed/>
    <w:qFormat/>
    <w:rsid w:val="00C4410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104"/>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C44104"/>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C44104"/>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C44104"/>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C44104"/>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C44104"/>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C4410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C44104"/>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rsid w:val="00C4410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44104"/>
    <w:pPr>
      <w:spacing w:line="240" w:lineRule="auto"/>
    </w:pPr>
    <w:rPr>
      <w:b/>
      <w:bCs/>
      <w:color w:val="4472C4" w:themeColor="accent1"/>
      <w:sz w:val="18"/>
      <w:szCs w:val="18"/>
    </w:rPr>
  </w:style>
  <w:style w:type="paragraph" w:styleId="Title">
    <w:name w:val="Title"/>
    <w:basedOn w:val="Normal"/>
    <w:next w:val="Normal"/>
    <w:link w:val="TitleChar"/>
    <w:uiPriority w:val="10"/>
    <w:qFormat/>
    <w:rsid w:val="00C4410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C44104"/>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C44104"/>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44104"/>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C44104"/>
    <w:rPr>
      <w:b/>
      <w:bCs/>
    </w:rPr>
  </w:style>
  <w:style w:type="character" w:styleId="Emphasis">
    <w:name w:val="Emphasis"/>
    <w:basedOn w:val="DefaultParagraphFont"/>
    <w:uiPriority w:val="20"/>
    <w:qFormat/>
    <w:rsid w:val="00C44104"/>
    <w:rPr>
      <w:i/>
      <w:iCs/>
    </w:rPr>
  </w:style>
  <w:style w:type="paragraph" w:styleId="NoSpacing">
    <w:name w:val="No Spacing"/>
    <w:uiPriority w:val="1"/>
    <w:qFormat/>
    <w:rsid w:val="00C44104"/>
    <w:pPr>
      <w:spacing w:after="0" w:line="240" w:lineRule="auto"/>
    </w:pPr>
  </w:style>
  <w:style w:type="paragraph" w:styleId="ListParagraph">
    <w:name w:val="List Paragraph"/>
    <w:basedOn w:val="Normal"/>
    <w:uiPriority w:val="34"/>
    <w:qFormat/>
    <w:rsid w:val="00C44104"/>
    <w:pPr>
      <w:ind w:left="720"/>
      <w:contextualSpacing/>
    </w:pPr>
  </w:style>
  <w:style w:type="paragraph" w:styleId="Quote">
    <w:name w:val="Quote"/>
    <w:basedOn w:val="Normal"/>
    <w:next w:val="Normal"/>
    <w:link w:val="QuoteChar"/>
    <w:uiPriority w:val="29"/>
    <w:qFormat/>
    <w:rsid w:val="00C44104"/>
    <w:rPr>
      <w:i/>
      <w:iCs/>
      <w:color w:val="000000" w:themeColor="text1"/>
    </w:rPr>
  </w:style>
  <w:style w:type="character" w:customStyle="1" w:styleId="QuoteChar">
    <w:name w:val="Quote Char"/>
    <w:basedOn w:val="DefaultParagraphFont"/>
    <w:link w:val="Quote"/>
    <w:uiPriority w:val="29"/>
    <w:rsid w:val="00C44104"/>
    <w:rPr>
      <w:i/>
      <w:iCs/>
      <w:color w:val="000000" w:themeColor="text1"/>
    </w:rPr>
  </w:style>
  <w:style w:type="paragraph" w:styleId="IntenseQuote">
    <w:name w:val="Intense Quote"/>
    <w:basedOn w:val="Normal"/>
    <w:next w:val="Normal"/>
    <w:link w:val="IntenseQuoteChar"/>
    <w:uiPriority w:val="30"/>
    <w:qFormat/>
    <w:rsid w:val="00C44104"/>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C44104"/>
    <w:rPr>
      <w:b/>
      <w:bCs/>
      <w:i/>
      <w:iCs/>
      <w:color w:val="4472C4" w:themeColor="accent1"/>
    </w:rPr>
  </w:style>
  <w:style w:type="character" w:styleId="SubtleEmphasis">
    <w:name w:val="Subtle Emphasis"/>
    <w:basedOn w:val="DefaultParagraphFont"/>
    <w:uiPriority w:val="19"/>
    <w:qFormat/>
    <w:rsid w:val="00C44104"/>
    <w:rPr>
      <w:i/>
      <w:iCs/>
      <w:color w:val="808080" w:themeColor="text1" w:themeTint="7F"/>
    </w:rPr>
  </w:style>
  <w:style w:type="character" w:styleId="IntenseEmphasis">
    <w:name w:val="Intense Emphasis"/>
    <w:basedOn w:val="DefaultParagraphFont"/>
    <w:uiPriority w:val="21"/>
    <w:qFormat/>
    <w:rsid w:val="00C44104"/>
    <w:rPr>
      <w:b/>
      <w:bCs/>
      <w:i/>
      <w:iCs/>
      <w:color w:val="4472C4" w:themeColor="accent1"/>
    </w:rPr>
  </w:style>
  <w:style w:type="character" w:styleId="SubtleReference">
    <w:name w:val="Subtle Reference"/>
    <w:basedOn w:val="DefaultParagraphFont"/>
    <w:uiPriority w:val="31"/>
    <w:qFormat/>
    <w:rsid w:val="00C44104"/>
    <w:rPr>
      <w:smallCaps/>
      <w:color w:val="ED7D31" w:themeColor="accent2"/>
      <w:u w:val="single"/>
    </w:rPr>
  </w:style>
  <w:style w:type="character" w:styleId="IntenseReference">
    <w:name w:val="Intense Reference"/>
    <w:basedOn w:val="DefaultParagraphFont"/>
    <w:uiPriority w:val="32"/>
    <w:qFormat/>
    <w:rsid w:val="00C44104"/>
    <w:rPr>
      <w:b/>
      <w:bCs/>
      <w:smallCaps/>
      <w:color w:val="ED7D31" w:themeColor="accent2"/>
      <w:spacing w:val="5"/>
      <w:u w:val="single"/>
    </w:rPr>
  </w:style>
  <w:style w:type="character" w:styleId="BookTitle">
    <w:name w:val="Book Title"/>
    <w:basedOn w:val="DefaultParagraphFont"/>
    <w:uiPriority w:val="33"/>
    <w:qFormat/>
    <w:rsid w:val="00C44104"/>
    <w:rPr>
      <w:b/>
      <w:bCs/>
      <w:smallCaps/>
      <w:spacing w:val="5"/>
    </w:rPr>
  </w:style>
  <w:style w:type="paragraph" w:styleId="TOCHeading">
    <w:name w:val="TOC Heading"/>
    <w:basedOn w:val="Heading1"/>
    <w:next w:val="Normal"/>
    <w:uiPriority w:val="39"/>
    <w:semiHidden/>
    <w:unhideWhenUsed/>
    <w:qFormat/>
    <w:rsid w:val="00C44104"/>
    <w:pPr>
      <w:outlineLvl w:val="9"/>
    </w:pPr>
  </w:style>
  <w:style w:type="character" w:customStyle="1" w:styleId="ng-star-inserted">
    <w:name w:val="ng-star-inserted"/>
    <w:basedOn w:val="DefaultParagraphFont"/>
    <w:rsid w:val="005B308F"/>
  </w:style>
  <w:style w:type="character" w:styleId="HTMLCode">
    <w:name w:val="HTML Code"/>
    <w:basedOn w:val="DefaultParagraphFont"/>
    <w:uiPriority w:val="99"/>
    <w:semiHidden/>
    <w:unhideWhenUsed/>
    <w:rsid w:val="005B308F"/>
    <w:rPr>
      <w:rFonts w:ascii="Courier New" w:eastAsia="Times New Roman" w:hAnsi="Courier New" w:cs="Courier New"/>
      <w:sz w:val="20"/>
      <w:szCs w:val="20"/>
    </w:rPr>
  </w:style>
  <w:style w:type="paragraph" w:styleId="Header">
    <w:name w:val="header"/>
    <w:basedOn w:val="Normal"/>
    <w:link w:val="HeaderChar"/>
    <w:uiPriority w:val="99"/>
    <w:unhideWhenUsed/>
    <w:rsid w:val="004316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167F"/>
  </w:style>
  <w:style w:type="paragraph" w:styleId="Footer">
    <w:name w:val="footer"/>
    <w:basedOn w:val="Normal"/>
    <w:link w:val="FooterChar"/>
    <w:uiPriority w:val="99"/>
    <w:unhideWhenUsed/>
    <w:rsid w:val="004316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167F"/>
  </w:style>
  <w:style w:type="paragraph" w:styleId="NormalWeb">
    <w:name w:val="Normal (Web)"/>
    <w:basedOn w:val="Normal"/>
    <w:uiPriority w:val="99"/>
    <w:semiHidden/>
    <w:unhideWhenUsed/>
    <w:rsid w:val="00C34BF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83194">
      <w:bodyDiv w:val="1"/>
      <w:marLeft w:val="0"/>
      <w:marRight w:val="0"/>
      <w:marTop w:val="0"/>
      <w:marBottom w:val="0"/>
      <w:divBdr>
        <w:top w:val="none" w:sz="0" w:space="0" w:color="auto"/>
        <w:left w:val="none" w:sz="0" w:space="0" w:color="auto"/>
        <w:bottom w:val="none" w:sz="0" w:space="0" w:color="auto"/>
        <w:right w:val="none" w:sz="0" w:space="0" w:color="auto"/>
      </w:divBdr>
      <w:divsChild>
        <w:div w:id="1263026659">
          <w:marLeft w:val="0"/>
          <w:marRight w:val="0"/>
          <w:marTop w:val="0"/>
          <w:marBottom w:val="0"/>
          <w:divBdr>
            <w:top w:val="none" w:sz="0" w:space="0" w:color="auto"/>
            <w:left w:val="none" w:sz="0" w:space="0" w:color="auto"/>
            <w:bottom w:val="none" w:sz="0" w:space="0" w:color="auto"/>
            <w:right w:val="none" w:sz="0" w:space="0" w:color="auto"/>
          </w:divBdr>
        </w:div>
        <w:div w:id="1296525222">
          <w:marLeft w:val="0"/>
          <w:marRight w:val="0"/>
          <w:marTop w:val="0"/>
          <w:marBottom w:val="0"/>
          <w:divBdr>
            <w:top w:val="none" w:sz="0" w:space="0" w:color="auto"/>
            <w:left w:val="none" w:sz="0" w:space="0" w:color="auto"/>
            <w:bottom w:val="none" w:sz="0" w:space="0" w:color="auto"/>
            <w:right w:val="none" w:sz="0" w:space="0" w:color="auto"/>
          </w:divBdr>
        </w:div>
        <w:div w:id="1936745970">
          <w:marLeft w:val="0"/>
          <w:marRight w:val="0"/>
          <w:marTop w:val="0"/>
          <w:marBottom w:val="0"/>
          <w:divBdr>
            <w:top w:val="none" w:sz="0" w:space="0" w:color="auto"/>
            <w:left w:val="none" w:sz="0" w:space="0" w:color="auto"/>
            <w:bottom w:val="none" w:sz="0" w:space="0" w:color="auto"/>
            <w:right w:val="none" w:sz="0" w:space="0" w:color="auto"/>
          </w:divBdr>
        </w:div>
        <w:div w:id="567574407">
          <w:marLeft w:val="0"/>
          <w:marRight w:val="0"/>
          <w:marTop w:val="0"/>
          <w:marBottom w:val="0"/>
          <w:divBdr>
            <w:top w:val="none" w:sz="0" w:space="0" w:color="auto"/>
            <w:left w:val="none" w:sz="0" w:space="0" w:color="auto"/>
            <w:bottom w:val="none" w:sz="0" w:space="0" w:color="auto"/>
            <w:right w:val="none" w:sz="0" w:space="0" w:color="auto"/>
          </w:divBdr>
        </w:div>
        <w:div w:id="261114004">
          <w:marLeft w:val="0"/>
          <w:marRight w:val="0"/>
          <w:marTop w:val="0"/>
          <w:marBottom w:val="0"/>
          <w:divBdr>
            <w:top w:val="none" w:sz="0" w:space="0" w:color="auto"/>
            <w:left w:val="none" w:sz="0" w:space="0" w:color="auto"/>
            <w:bottom w:val="none" w:sz="0" w:space="0" w:color="auto"/>
            <w:right w:val="none" w:sz="0" w:space="0" w:color="auto"/>
          </w:divBdr>
        </w:div>
        <w:div w:id="2033456971">
          <w:marLeft w:val="0"/>
          <w:marRight w:val="0"/>
          <w:marTop w:val="0"/>
          <w:marBottom w:val="0"/>
          <w:divBdr>
            <w:top w:val="none" w:sz="0" w:space="0" w:color="auto"/>
            <w:left w:val="none" w:sz="0" w:space="0" w:color="auto"/>
            <w:bottom w:val="none" w:sz="0" w:space="0" w:color="auto"/>
            <w:right w:val="none" w:sz="0" w:space="0" w:color="auto"/>
          </w:divBdr>
        </w:div>
        <w:div w:id="577835984">
          <w:marLeft w:val="0"/>
          <w:marRight w:val="0"/>
          <w:marTop w:val="0"/>
          <w:marBottom w:val="0"/>
          <w:divBdr>
            <w:top w:val="none" w:sz="0" w:space="0" w:color="auto"/>
            <w:left w:val="none" w:sz="0" w:space="0" w:color="auto"/>
            <w:bottom w:val="none" w:sz="0" w:space="0" w:color="auto"/>
            <w:right w:val="none" w:sz="0" w:space="0" w:color="auto"/>
          </w:divBdr>
        </w:div>
        <w:div w:id="852839203">
          <w:marLeft w:val="0"/>
          <w:marRight w:val="0"/>
          <w:marTop w:val="0"/>
          <w:marBottom w:val="0"/>
          <w:divBdr>
            <w:top w:val="none" w:sz="0" w:space="0" w:color="auto"/>
            <w:left w:val="none" w:sz="0" w:space="0" w:color="auto"/>
            <w:bottom w:val="none" w:sz="0" w:space="0" w:color="auto"/>
            <w:right w:val="none" w:sz="0" w:space="0" w:color="auto"/>
          </w:divBdr>
        </w:div>
        <w:div w:id="564491969">
          <w:marLeft w:val="0"/>
          <w:marRight w:val="0"/>
          <w:marTop w:val="0"/>
          <w:marBottom w:val="0"/>
          <w:divBdr>
            <w:top w:val="none" w:sz="0" w:space="0" w:color="auto"/>
            <w:left w:val="none" w:sz="0" w:space="0" w:color="auto"/>
            <w:bottom w:val="none" w:sz="0" w:space="0" w:color="auto"/>
            <w:right w:val="none" w:sz="0" w:space="0" w:color="auto"/>
          </w:divBdr>
        </w:div>
        <w:div w:id="1871986532">
          <w:marLeft w:val="0"/>
          <w:marRight w:val="0"/>
          <w:marTop w:val="0"/>
          <w:marBottom w:val="0"/>
          <w:divBdr>
            <w:top w:val="none" w:sz="0" w:space="0" w:color="auto"/>
            <w:left w:val="none" w:sz="0" w:space="0" w:color="auto"/>
            <w:bottom w:val="none" w:sz="0" w:space="0" w:color="auto"/>
            <w:right w:val="none" w:sz="0" w:space="0" w:color="auto"/>
          </w:divBdr>
        </w:div>
        <w:div w:id="1898123899">
          <w:marLeft w:val="0"/>
          <w:marRight w:val="0"/>
          <w:marTop w:val="0"/>
          <w:marBottom w:val="0"/>
          <w:divBdr>
            <w:top w:val="none" w:sz="0" w:space="0" w:color="auto"/>
            <w:left w:val="none" w:sz="0" w:space="0" w:color="auto"/>
            <w:bottom w:val="none" w:sz="0" w:space="0" w:color="auto"/>
            <w:right w:val="none" w:sz="0" w:space="0" w:color="auto"/>
          </w:divBdr>
        </w:div>
        <w:div w:id="74326170">
          <w:marLeft w:val="0"/>
          <w:marRight w:val="0"/>
          <w:marTop w:val="0"/>
          <w:marBottom w:val="0"/>
          <w:divBdr>
            <w:top w:val="none" w:sz="0" w:space="0" w:color="auto"/>
            <w:left w:val="none" w:sz="0" w:space="0" w:color="auto"/>
            <w:bottom w:val="none" w:sz="0" w:space="0" w:color="auto"/>
            <w:right w:val="none" w:sz="0" w:space="0" w:color="auto"/>
          </w:divBdr>
        </w:div>
        <w:div w:id="1383946797">
          <w:marLeft w:val="0"/>
          <w:marRight w:val="0"/>
          <w:marTop w:val="0"/>
          <w:marBottom w:val="0"/>
          <w:divBdr>
            <w:top w:val="none" w:sz="0" w:space="0" w:color="auto"/>
            <w:left w:val="none" w:sz="0" w:space="0" w:color="auto"/>
            <w:bottom w:val="none" w:sz="0" w:space="0" w:color="auto"/>
            <w:right w:val="none" w:sz="0" w:space="0" w:color="auto"/>
          </w:divBdr>
        </w:div>
        <w:div w:id="15162034">
          <w:marLeft w:val="0"/>
          <w:marRight w:val="0"/>
          <w:marTop w:val="0"/>
          <w:marBottom w:val="0"/>
          <w:divBdr>
            <w:top w:val="none" w:sz="0" w:space="0" w:color="auto"/>
            <w:left w:val="none" w:sz="0" w:space="0" w:color="auto"/>
            <w:bottom w:val="none" w:sz="0" w:space="0" w:color="auto"/>
            <w:right w:val="none" w:sz="0" w:space="0" w:color="auto"/>
          </w:divBdr>
        </w:div>
        <w:div w:id="116459801">
          <w:marLeft w:val="0"/>
          <w:marRight w:val="0"/>
          <w:marTop w:val="0"/>
          <w:marBottom w:val="0"/>
          <w:divBdr>
            <w:top w:val="none" w:sz="0" w:space="0" w:color="auto"/>
            <w:left w:val="none" w:sz="0" w:space="0" w:color="auto"/>
            <w:bottom w:val="none" w:sz="0" w:space="0" w:color="auto"/>
            <w:right w:val="none" w:sz="0" w:space="0" w:color="auto"/>
          </w:divBdr>
        </w:div>
        <w:div w:id="2113432357">
          <w:marLeft w:val="0"/>
          <w:marRight w:val="0"/>
          <w:marTop w:val="0"/>
          <w:marBottom w:val="0"/>
          <w:divBdr>
            <w:top w:val="none" w:sz="0" w:space="0" w:color="auto"/>
            <w:left w:val="none" w:sz="0" w:space="0" w:color="auto"/>
            <w:bottom w:val="none" w:sz="0" w:space="0" w:color="auto"/>
            <w:right w:val="none" w:sz="0" w:space="0" w:color="auto"/>
          </w:divBdr>
        </w:div>
        <w:div w:id="55931269">
          <w:marLeft w:val="0"/>
          <w:marRight w:val="0"/>
          <w:marTop w:val="0"/>
          <w:marBottom w:val="0"/>
          <w:divBdr>
            <w:top w:val="none" w:sz="0" w:space="0" w:color="auto"/>
            <w:left w:val="none" w:sz="0" w:space="0" w:color="auto"/>
            <w:bottom w:val="none" w:sz="0" w:space="0" w:color="auto"/>
            <w:right w:val="none" w:sz="0" w:space="0" w:color="auto"/>
          </w:divBdr>
        </w:div>
        <w:div w:id="357243134">
          <w:marLeft w:val="0"/>
          <w:marRight w:val="0"/>
          <w:marTop w:val="0"/>
          <w:marBottom w:val="0"/>
          <w:divBdr>
            <w:top w:val="none" w:sz="0" w:space="0" w:color="auto"/>
            <w:left w:val="none" w:sz="0" w:space="0" w:color="auto"/>
            <w:bottom w:val="none" w:sz="0" w:space="0" w:color="auto"/>
            <w:right w:val="none" w:sz="0" w:space="0" w:color="auto"/>
          </w:divBdr>
        </w:div>
        <w:div w:id="1698969649">
          <w:marLeft w:val="0"/>
          <w:marRight w:val="0"/>
          <w:marTop w:val="0"/>
          <w:marBottom w:val="0"/>
          <w:divBdr>
            <w:top w:val="none" w:sz="0" w:space="0" w:color="auto"/>
            <w:left w:val="none" w:sz="0" w:space="0" w:color="auto"/>
            <w:bottom w:val="none" w:sz="0" w:space="0" w:color="auto"/>
            <w:right w:val="none" w:sz="0" w:space="0" w:color="auto"/>
          </w:divBdr>
        </w:div>
        <w:div w:id="930165944">
          <w:marLeft w:val="0"/>
          <w:marRight w:val="0"/>
          <w:marTop w:val="0"/>
          <w:marBottom w:val="0"/>
          <w:divBdr>
            <w:top w:val="none" w:sz="0" w:space="0" w:color="auto"/>
            <w:left w:val="none" w:sz="0" w:space="0" w:color="auto"/>
            <w:bottom w:val="none" w:sz="0" w:space="0" w:color="auto"/>
            <w:right w:val="none" w:sz="0" w:space="0" w:color="auto"/>
          </w:divBdr>
        </w:div>
        <w:div w:id="342827669">
          <w:marLeft w:val="0"/>
          <w:marRight w:val="0"/>
          <w:marTop w:val="0"/>
          <w:marBottom w:val="0"/>
          <w:divBdr>
            <w:top w:val="none" w:sz="0" w:space="0" w:color="auto"/>
            <w:left w:val="none" w:sz="0" w:space="0" w:color="auto"/>
            <w:bottom w:val="none" w:sz="0" w:space="0" w:color="auto"/>
            <w:right w:val="none" w:sz="0" w:space="0" w:color="auto"/>
          </w:divBdr>
        </w:div>
        <w:div w:id="1290085729">
          <w:marLeft w:val="0"/>
          <w:marRight w:val="0"/>
          <w:marTop w:val="0"/>
          <w:marBottom w:val="0"/>
          <w:divBdr>
            <w:top w:val="none" w:sz="0" w:space="0" w:color="auto"/>
            <w:left w:val="none" w:sz="0" w:space="0" w:color="auto"/>
            <w:bottom w:val="none" w:sz="0" w:space="0" w:color="auto"/>
            <w:right w:val="none" w:sz="0" w:space="0" w:color="auto"/>
          </w:divBdr>
        </w:div>
        <w:div w:id="38870913">
          <w:marLeft w:val="0"/>
          <w:marRight w:val="0"/>
          <w:marTop w:val="0"/>
          <w:marBottom w:val="0"/>
          <w:divBdr>
            <w:top w:val="none" w:sz="0" w:space="0" w:color="auto"/>
            <w:left w:val="none" w:sz="0" w:space="0" w:color="auto"/>
            <w:bottom w:val="none" w:sz="0" w:space="0" w:color="auto"/>
            <w:right w:val="none" w:sz="0" w:space="0" w:color="auto"/>
          </w:divBdr>
        </w:div>
        <w:div w:id="462428906">
          <w:marLeft w:val="0"/>
          <w:marRight w:val="0"/>
          <w:marTop w:val="0"/>
          <w:marBottom w:val="0"/>
          <w:divBdr>
            <w:top w:val="none" w:sz="0" w:space="0" w:color="auto"/>
            <w:left w:val="none" w:sz="0" w:space="0" w:color="auto"/>
            <w:bottom w:val="none" w:sz="0" w:space="0" w:color="auto"/>
            <w:right w:val="none" w:sz="0" w:space="0" w:color="auto"/>
          </w:divBdr>
        </w:div>
        <w:div w:id="210314311">
          <w:marLeft w:val="0"/>
          <w:marRight w:val="0"/>
          <w:marTop w:val="0"/>
          <w:marBottom w:val="0"/>
          <w:divBdr>
            <w:top w:val="none" w:sz="0" w:space="0" w:color="auto"/>
            <w:left w:val="none" w:sz="0" w:space="0" w:color="auto"/>
            <w:bottom w:val="none" w:sz="0" w:space="0" w:color="auto"/>
            <w:right w:val="none" w:sz="0" w:space="0" w:color="auto"/>
          </w:divBdr>
        </w:div>
        <w:div w:id="1224218583">
          <w:marLeft w:val="0"/>
          <w:marRight w:val="0"/>
          <w:marTop w:val="0"/>
          <w:marBottom w:val="0"/>
          <w:divBdr>
            <w:top w:val="none" w:sz="0" w:space="0" w:color="auto"/>
            <w:left w:val="none" w:sz="0" w:space="0" w:color="auto"/>
            <w:bottom w:val="none" w:sz="0" w:space="0" w:color="auto"/>
            <w:right w:val="none" w:sz="0" w:space="0" w:color="auto"/>
          </w:divBdr>
        </w:div>
        <w:div w:id="618688868">
          <w:marLeft w:val="0"/>
          <w:marRight w:val="0"/>
          <w:marTop w:val="0"/>
          <w:marBottom w:val="0"/>
          <w:divBdr>
            <w:top w:val="none" w:sz="0" w:space="0" w:color="auto"/>
            <w:left w:val="none" w:sz="0" w:space="0" w:color="auto"/>
            <w:bottom w:val="none" w:sz="0" w:space="0" w:color="auto"/>
            <w:right w:val="none" w:sz="0" w:space="0" w:color="auto"/>
          </w:divBdr>
        </w:div>
        <w:div w:id="1173256231">
          <w:marLeft w:val="0"/>
          <w:marRight w:val="0"/>
          <w:marTop w:val="0"/>
          <w:marBottom w:val="0"/>
          <w:divBdr>
            <w:top w:val="none" w:sz="0" w:space="0" w:color="auto"/>
            <w:left w:val="none" w:sz="0" w:space="0" w:color="auto"/>
            <w:bottom w:val="none" w:sz="0" w:space="0" w:color="auto"/>
            <w:right w:val="none" w:sz="0" w:space="0" w:color="auto"/>
          </w:divBdr>
        </w:div>
        <w:div w:id="687486651">
          <w:marLeft w:val="0"/>
          <w:marRight w:val="0"/>
          <w:marTop w:val="0"/>
          <w:marBottom w:val="0"/>
          <w:divBdr>
            <w:top w:val="none" w:sz="0" w:space="0" w:color="auto"/>
            <w:left w:val="none" w:sz="0" w:space="0" w:color="auto"/>
            <w:bottom w:val="none" w:sz="0" w:space="0" w:color="auto"/>
            <w:right w:val="none" w:sz="0" w:space="0" w:color="auto"/>
          </w:divBdr>
        </w:div>
        <w:div w:id="1093403710">
          <w:marLeft w:val="0"/>
          <w:marRight w:val="0"/>
          <w:marTop w:val="0"/>
          <w:marBottom w:val="0"/>
          <w:divBdr>
            <w:top w:val="none" w:sz="0" w:space="0" w:color="auto"/>
            <w:left w:val="none" w:sz="0" w:space="0" w:color="auto"/>
            <w:bottom w:val="none" w:sz="0" w:space="0" w:color="auto"/>
            <w:right w:val="none" w:sz="0" w:space="0" w:color="auto"/>
          </w:divBdr>
        </w:div>
        <w:div w:id="1394428318">
          <w:marLeft w:val="0"/>
          <w:marRight w:val="0"/>
          <w:marTop w:val="0"/>
          <w:marBottom w:val="0"/>
          <w:divBdr>
            <w:top w:val="none" w:sz="0" w:space="0" w:color="auto"/>
            <w:left w:val="none" w:sz="0" w:space="0" w:color="auto"/>
            <w:bottom w:val="none" w:sz="0" w:space="0" w:color="auto"/>
            <w:right w:val="none" w:sz="0" w:space="0" w:color="auto"/>
          </w:divBdr>
        </w:div>
        <w:div w:id="1407534749">
          <w:marLeft w:val="0"/>
          <w:marRight w:val="0"/>
          <w:marTop w:val="0"/>
          <w:marBottom w:val="0"/>
          <w:divBdr>
            <w:top w:val="none" w:sz="0" w:space="0" w:color="auto"/>
            <w:left w:val="none" w:sz="0" w:space="0" w:color="auto"/>
            <w:bottom w:val="none" w:sz="0" w:space="0" w:color="auto"/>
            <w:right w:val="none" w:sz="0" w:space="0" w:color="auto"/>
          </w:divBdr>
        </w:div>
        <w:div w:id="291984339">
          <w:marLeft w:val="0"/>
          <w:marRight w:val="0"/>
          <w:marTop w:val="0"/>
          <w:marBottom w:val="0"/>
          <w:divBdr>
            <w:top w:val="none" w:sz="0" w:space="0" w:color="auto"/>
            <w:left w:val="none" w:sz="0" w:space="0" w:color="auto"/>
            <w:bottom w:val="none" w:sz="0" w:space="0" w:color="auto"/>
            <w:right w:val="none" w:sz="0" w:space="0" w:color="auto"/>
          </w:divBdr>
        </w:div>
        <w:div w:id="1655641573">
          <w:marLeft w:val="0"/>
          <w:marRight w:val="0"/>
          <w:marTop w:val="0"/>
          <w:marBottom w:val="0"/>
          <w:divBdr>
            <w:top w:val="none" w:sz="0" w:space="0" w:color="auto"/>
            <w:left w:val="none" w:sz="0" w:space="0" w:color="auto"/>
            <w:bottom w:val="none" w:sz="0" w:space="0" w:color="auto"/>
            <w:right w:val="none" w:sz="0" w:space="0" w:color="auto"/>
          </w:divBdr>
        </w:div>
        <w:div w:id="152336146">
          <w:marLeft w:val="0"/>
          <w:marRight w:val="0"/>
          <w:marTop w:val="0"/>
          <w:marBottom w:val="0"/>
          <w:divBdr>
            <w:top w:val="none" w:sz="0" w:space="0" w:color="auto"/>
            <w:left w:val="none" w:sz="0" w:space="0" w:color="auto"/>
            <w:bottom w:val="none" w:sz="0" w:space="0" w:color="auto"/>
            <w:right w:val="none" w:sz="0" w:space="0" w:color="auto"/>
          </w:divBdr>
        </w:div>
        <w:div w:id="356582363">
          <w:marLeft w:val="0"/>
          <w:marRight w:val="0"/>
          <w:marTop w:val="0"/>
          <w:marBottom w:val="0"/>
          <w:divBdr>
            <w:top w:val="none" w:sz="0" w:space="0" w:color="auto"/>
            <w:left w:val="none" w:sz="0" w:space="0" w:color="auto"/>
            <w:bottom w:val="none" w:sz="0" w:space="0" w:color="auto"/>
            <w:right w:val="none" w:sz="0" w:space="0" w:color="auto"/>
          </w:divBdr>
        </w:div>
        <w:div w:id="1630821881">
          <w:marLeft w:val="0"/>
          <w:marRight w:val="0"/>
          <w:marTop w:val="0"/>
          <w:marBottom w:val="0"/>
          <w:divBdr>
            <w:top w:val="none" w:sz="0" w:space="0" w:color="auto"/>
            <w:left w:val="none" w:sz="0" w:space="0" w:color="auto"/>
            <w:bottom w:val="none" w:sz="0" w:space="0" w:color="auto"/>
            <w:right w:val="none" w:sz="0" w:space="0" w:color="auto"/>
          </w:divBdr>
        </w:div>
        <w:div w:id="1298342820">
          <w:marLeft w:val="0"/>
          <w:marRight w:val="0"/>
          <w:marTop w:val="0"/>
          <w:marBottom w:val="0"/>
          <w:divBdr>
            <w:top w:val="none" w:sz="0" w:space="0" w:color="auto"/>
            <w:left w:val="none" w:sz="0" w:space="0" w:color="auto"/>
            <w:bottom w:val="none" w:sz="0" w:space="0" w:color="auto"/>
            <w:right w:val="none" w:sz="0" w:space="0" w:color="auto"/>
          </w:divBdr>
        </w:div>
        <w:div w:id="1724988233">
          <w:marLeft w:val="0"/>
          <w:marRight w:val="0"/>
          <w:marTop w:val="0"/>
          <w:marBottom w:val="0"/>
          <w:divBdr>
            <w:top w:val="none" w:sz="0" w:space="0" w:color="auto"/>
            <w:left w:val="none" w:sz="0" w:space="0" w:color="auto"/>
            <w:bottom w:val="none" w:sz="0" w:space="0" w:color="auto"/>
            <w:right w:val="none" w:sz="0" w:space="0" w:color="auto"/>
          </w:divBdr>
        </w:div>
        <w:div w:id="1825967124">
          <w:marLeft w:val="0"/>
          <w:marRight w:val="0"/>
          <w:marTop w:val="0"/>
          <w:marBottom w:val="0"/>
          <w:divBdr>
            <w:top w:val="none" w:sz="0" w:space="0" w:color="auto"/>
            <w:left w:val="none" w:sz="0" w:space="0" w:color="auto"/>
            <w:bottom w:val="none" w:sz="0" w:space="0" w:color="auto"/>
            <w:right w:val="none" w:sz="0" w:space="0" w:color="auto"/>
          </w:divBdr>
        </w:div>
        <w:div w:id="1984921010">
          <w:marLeft w:val="0"/>
          <w:marRight w:val="0"/>
          <w:marTop w:val="0"/>
          <w:marBottom w:val="0"/>
          <w:divBdr>
            <w:top w:val="none" w:sz="0" w:space="0" w:color="auto"/>
            <w:left w:val="none" w:sz="0" w:space="0" w:color="auto"/>
            <w:bottom w:val="none" w:sz="0" w:space="0" w:color="auto"/>
            <w:right w:val="none" w:sz="0" w:space="0" w:color="auto"/>
          </w:divBdr>
        </w:div>
        <w:div w:id="815804113">
          <w:marLeft w:val="0"/>
          <w:marRight w:val="0"/>
          <w:marTop w:val="0"/>
          <w:marBottom w:val="0"/>
          <w:divBdr>
            <w:top w:val="none" w:sz="0" w:space="0" w:color="auto"/>
            <w:left w:val="none" w:sz="0" w:space="0" w:color="auto"/>
            <w:bottom w:val="none" w:sz="0" w:space="0" w:color="auto"/>
            <w:right w:val="none" w:sz="0" w:space="0" w:color="auto"/>
          </w:divBdr>
        </w:div>
        <w:div w:id="546645657">
          <w:marLeft w:val="0"/>
          <w:marRight w:val="0"/>
          <w:marTop w:val="0"/>
          <w:marBottom w:val="0"/>
          <w:divBdr>
            <w:top w:val="none" w:sz="0" w:space="0" w:color="auto"/>
            <w:left w:val="none" w:sz="0" w:space="0" w:color="auto"/>
            <w:bottom w:val="none" w:sz="0" w:space="0" w:color="auto"/>
            <w:right w:val="none" w:sz="0" w:space="0" w:color="auto"/>
          </w:divBdr>
        </w:div>
        <w:div w:id="1594557198">
          <w:marLeft w:val="0"/>
          <w:marRight w:val="0"/>
          <w:marTop w:val="0"/>
          <w:marBottom w:val="0"/>
          <w:divBdr>
            <w:top w:val="none" w:sz="0" w:space="0" w:color="auto"/>
            <w:left w:val="none" w:sz="0" w:space="0" w:color="auto"/>
            <w:bottom w:val="none" w:sz="0" w:space="0" w:color="auto"/>
            <w:right w:val="none" w:sz="0" w:space="0" w:color="auto"/>
          </w:divBdr>
        </w:div>
        <w:div w:id="671907394">
          <w:marLeft w:val="0"/>
          <w:marRight w:val="0"/>
          <w:marTop w:val="0"/>
          <w:marBottom w:val="0"/>
          <w:divBdr>
            <w:top w:val="none" w:sz="0" w:space="0" w:color="auto"/>
            <w:left w:val="none" w:sz="0" w:space="0" w:color="auto"/>
            <w:bottom w:val="none" w:sz="0" w:space="0" w:color="auto"/>
            <w:right w:val="none" w:sz="0" w:space="0" w:color="auto"/>
          </w:divBdr>
        </w:div>
        <w:div w:id="1599366386">
          <w:marLeft w:val="0"/>
          <w:marRight w:val="0"/>
          <w:marTop w:val="0"/>
          <w:marBottom w:val="0"/>
          <w:divBdr>
            <w:top w:val="none" w:sz="0" w:space="0" w:color="auto"/>
            <w:left w:val="none" w:sz="0" w:space="0" w:color="auto"/>
            <w:bottom w:val="none" w:sz="0" w:space="0" w:color="auto"/>
            <w:right w:val="none" w:sz="0" w:space="0" w:color="auto"/>
          </w:divBdr>
        </w:div>
        <w:div w:id="732848129">
          <w:marLeft w:val="0"/>
          <w:marRight w:val="0"/>
          <w:marTop w:val="0"/>
          <w:marBottom w:val="0"/>
          <w:divBdr>
            <w:top w:val="none" w:sz="0" w:space="0" w:color="auto"/>
            <w:left w:val="none" w:sz="0" w:space="0" w:color="auto"/>
            <w:bottom w:val="none" w:sz="0" w:space="0" w:color="auto"/>
            <w:right w:val="none" w:sz="0" w:space="0" w:color="auto"/>
          </w:divBdr>
        </w:div>
        <w:div w:id="802498647">
          <w:marLeft w:val="0"/>
          <w:marRight w:val="0"/>
          <w:marTop w:val="0"/>
          <w:marBottom w:val="0"/>
          <w:divBdr>
            <w:top w:val="none" w:sz="0" w:space="0" w:color="auto"/>
            <w:left w:val="none" w:sz="0" w:space="0" w:color="auto"/>
            <w:bottom w:val="none" w:sz="0" w:space="0" w:color="auto"/>
            <w:right w:val="none" w:sz="0" w:space="0" w:color="auto"/>
          </w:divBdr>
        </w:div>
        <w:div w:id="535774310">
          <w:marLeft w:val="0"/>
          <w:marRight w:val="0"/>
          <w:marTop w:val="0"/>
          <w:marBottom w:val="0"/>
          <w:divBdr>
            <w:top w:val="none" w:sz="0" w:space="0" w:color="auto"/>
            <w:left w:val="none" w:sz="0" w:space="0" w:color="auto"/>
            <w:bottom w:val="none" w:sz="0" w:space="0" w:color="auto"/>
            <w:right w:val="none" w:sz="0" w:space="0" w:color="auto"/>
          </w:divBdr>
        </w:div>
        <w:div w:id="620770373">
          <w:marLeft w:val="0"/>
          <w:marRight w:val="0"/>
          <w:marTop w:val="0"/>
          <w:marBottom w:val="0"/>
          <w:divBdr>
            <w:top w:val="none" w:sz="0" w:space="0" w:color="auto"/>
            <w:left w:val="none" w:sz="0" w:space="0" w:color="auto"/>
            <w:bottom w:val="none" w:sz="0" w:space="0" w:color="auto"/>
            <w:right w:val="none" w:sz="0" w:space="0" w:color="auto"/>
          </w:divBdr>
        </w:div>
        <w:div w:id="1552769248">
          <w:marLeft w:val="0"/>
          <w:marRight w:val="0"/>
          <w:marTop w:val="0"/>
          <w:marBottom w:val="0"/>
          <w:divBdr>
            <w:top w:val="none" w:sz="0" w:space="0" w:color="auto"/>
            <w:left w:val="none" w:sz="0" w:space="0" w:color="auto"/>
            <w:bottom w:val="none" w:sz="0" w:space="0" w:color="auto"/>
            <w:right w:val="none" w:sz="0" w:space="0" w:color="auto"/>
          </w:divBdr>
        </w:div>
        <w:div w:id="193661585">
          <w:marLeft w:val="0"/>
          <w:marRight w:val="0"/>
          <w:marTop w:val="0"/>
          <w:marBottom w:val="0"/>
          <w:divBdr>
            <w:top w:val="none" w:sz="0" w:space="0" w:color="auto"/>
            <w:left w:val="none" w:sz="0" w:space="0" w:color="auto"/>
            <w:bottom w:val="none" w:sz="0" w:space="0" w:color="auto"/>
            <w:right w:val="none" w:sz="0" w:space="0" w:color="auto"/>
          </w:divBdr>
        </w:div>
        <w:div w:id="1881353191">
          <w:marLeft w:val="0"/>
          <w:marRight w:val="0"/>
          <w:marTop w:val="0"/>
          <w:marBottom w:val="0"/>
          <w:divBdr>
            <w:top w:val="none" w:sz="0" w:space="0" w:color="auto"/>
            <w:left w:val="none" w:sz="0" w:space="0" w:color="auto"/>
            <w:bottom w:val="none" w:sz="0" w:space="0" w:color="auto"/>
            <w:right w:val="none" w:sz="0" w:space="0" w:color="auto"/>
          </w:divBdr>
        </w:div>
        <w:div w:id="1354183427">
          <w:marLeft w:val="0"/>
          <w:marRight w:val="0"/>
          <w:marTop w:val="0"/>
          <w:marBottom w:val="0"/>
          <w:divBdr>
            <w:top w:val="none" w:sz="0" w:space="0" w:color="auto"/>
            <w:left w:val="none" w:sz="0" w:space="0" w:color="auto"/>
            <w:bottom w:val="none" w:sz="0" w:space="0" w:color="auto"/>
            <w:right w:val="none" w:sz="0" w:space="0" w:color="auto"/>
          </w:divBdr>
        </w:div>
        <w:div w:id="547574326">
          <w:marLeft w:val="0"/>
          <w:marRight w:val="0"/>
          <w:marTop w:val="0"/>
          <w:marBottom w:val="0"/>
          <w:divBdr>
            <w:top w:val="none" w:sz="0" w:space="0" w:color="auto"/>
            <w:left w:val="none" w:sz="0" w:space="0" w:color="auto"/>
            <w:bottom w:val="none" w:sz="0" w:space="0" w:color="auto"/>
            <w:right w:val="none" w:sz="0" w:space="0" w:color="auto"/>
          </w:divBdr>
        </w:div>
        <w:div w:id="344020864">
          <w:marLeft w:val="0"/>
          <w:marRight w:val="0"/>
          <w:marTop w:val="0"/>
          <w:marBottom w:val="0"/>
          <w:divBdr>
            <w:top w:val="none" w:sz="0" w:space="0" w:color="auto"/>
            <w:left w:val="none" w:sz="0" w:space="0" w:color="auto"/>
            <w:bottom w:val="none" w:sz="0" w:space="0" w:color="auto"/>
            <w:right w:val="none" w:sz="0" w:space="0" w:color="auto"/>
          </w:divBdr>
        </w:div>
        <w:div w:id="1840343719">
          <w:marLeft w:val="0"/>
          <w:marRight w:val="0"/>
          <w:marTop w:val="0"/>
          <w:marBottom w:val="0"/>
          <w:divBdr>
            <w:top w:val="none" w:sz="0" w:space="0" w:color="auto"/>
            <w:left w:val="none" w:sz="0" w:space="0" w:color="auto"/>
            <w:bottom w:val="none" w:sz="0" w:space="0" w:color="auto"/>
            <w:right w:val="none" w:sz="0" w:space="0" w:color="auto"/>
          </w:divBdr>
        </w:div>
        <w:div w:id="992223021">
          <w:marLeft w:val="0"/>
          <w:marRight w:val="0"/>
          <w:marTop w:val="0"/>
          <w:marBottom w:val="0"/>
          <w:divBdr>
            <w:top w:val="none" w:sz="0" w:space="0" w:color="auto"/>
            <w:left w:val="none" w:sz="0" w:space="0" w:color="auto"/>
            <w:bottom w:val="none" w:sz="0" w:space="0" w:color="auto"/>
            <w:right w:val="none" w:sz="0" w:space="0" w:color="auto"/>
          </w:divBdr>
        </w:div>
        <w:div w:id="401365846">
          <w:marLeft w:val="0"/>
          <w:marRight w:val="0"/>
          <w:marTop w:val="0"/>
          <w:marBottom w:val="0"/>
          <w:divBdr>
            <w:top w:val="none" w:sz="0" w:space="0" w:color="auto"/>
            <w:left w:val="none" w:sz="0" w:space="0" w:color="auto"/>
            <w:bottom w:val="none" w:sz="0" w:space="0" w:color="auto"/>
            <w:right w:val="none" w:sz="0" w:space="0" w:color="auto"/>
          </w:divBdr>
        </w:div>
        <w:div w:id="553591227">
          <w:marLeft w:val="0"/>
          <w:marRight w:val="0"/>
          <w:marTop w:val="0"/>
          <w:marBottom w:val="0"/>
          <w:divBdr>
            <w:top w:val="none" w:sz="0" w:space="0" w:color="auto"/>
            <w:left w:val="none" w:sz="0" w:space="0" w:color="auto"/>
            <w:bottom w:val="none" w:sz="0" w:space="0" w:color="auto"/>
            <w:right w:val="none" w:sz="0" w:space="0" w:color="auto"/>
          </w:divBdr>
        </w:div>
        <w:div w:id="201216478">
          <w:marLeft w:val="0"/>
          <w:marRight w:val="0"/>
          <w:marTop w:val="0"/>
          <w:marBottom w:val="0"/>
          <w:divBdr>
            <w:top w:val="none" w:sz="0" w:space="0" w:color="auto"/>
            <w:left w:val="none" w:sz="0" w:space="0" w:color="auto"/>
            <w:bottom w:val="none" w:sz="0" w:space="0" w:color="auto"/>
            <w:right w:val="none" w:sz="0" w:space="0" w:color="auto"/>
          </w:divBdr>
        </w:div>
        <w:div w:id="1620255435">
          <w:marLeft w:val="0"/>
          <w:marRight w:val="0"/>
          <w:marTop w:val="0"/>
          <w:marBottom w:val="0"/>
          <w:divBdr>
            <w:top w:val="none" w:sz="0" w:space="0" w:color="auto"/>
            <w:left w:val="none" w:sz="0" w:space="0" w:color="auto"/>
            <w:bottom w:val="none" w:sz="0" w:space="0" w:color="auto"/>
            <w:right w:val="none" w:sz="0" w:space="0" w:color="auto"/>
          </w:divBdr>
        </w:div>
        <w:div w:id="1491142490">
          <w:marLeft w:val="0"/>
          <w:marRight w:val="0"/>
          <w:marTop w:val="0"/>
          <w:marBottom w:val="0"/>
          <w:divBdr>
            <w:top w:val="none" w:sz="0" w:space="0" w:color="auto"/>
            <w:left w:val="none" w:sz="0" w:space="0" w:color="auto"/>
            <w:bottom w:val="none" w:sz="0" w:space="0" w:color="auto"/>
            <w:right w:val="none" w:sz="0" w:space="0" w:color="auto"/>
          </w:divBdr>
        </w:div>
        <w:div w:id="409549367">
          <w:marLeft w:val="0"/>
          <w:marRight w:val="0"/>
          <w:marTop w:val="0"/>
          <w:marBottom w:val="0"/>
          <w:divBdr>
            <w:top w:val="none" w:sz="0" w:space="0" w:color="auto"/>
            <w:left w:val="none" w:sz="0" w:space="0" w:color="auto"/>
            <w:bottom w:val="none" w:sz="0" w:space="0" w:color="auto"/>
            <w:right w:val="none" w:sz="0" w:space="0" w:color="auto"/>
          </w:divBdr>
        </w:div>
        <w:div w:id="1577475670">
          <w:marLeft w:val="0"/>
          <w:marRight w:val="0"/>
          <w:marTop w:val="0"/>
          <w:marBottom w:val="0"/>
          <w:divBdr>
            <w:top w:val="none" w:sz="0" w:space="0" w:color="auto"/>
            <w:left w:val="none" w:sz="0" w:space="0" w:color="auto"/>
            <w:bottom w:val="none" w:sz="0" w:space="0" w:color="auto"/>
            <w:right w:val="none" w:sz="0" w:space="0" w:color="auto"/>
          </w:divBdr>
        </w:div>
        <w:div w:id="897203031">
          <w:marLeft w:val="0"/>
          <w:marRight w:val="0"/>
          <w:marTop w:val="0"/>
          <w:marBottom w:val="0"/>
          <w:divBdr>
            <w:top w:val="none" w:sz="0" w:space="0" w:color="auto"/>
            <w:left w:val="none" w:sz="0" w:space="0" w:color="auto"/>
            <w:bottom w:val="none" w:sz="0" w:space="0" w:color="auto"/>
            <w:right w:val="none" w:sz="0" w:space="0" w:color="auto"/>
          </w:divBdr>
        </w:div>
        <w:div w:id="603927759">
          <w:marLeft w:val="0"/>
          <w:marRight w:val="0"/>
          <w:marTop w:val="0"/>
          <w:marBottom w:val="0"/>
          <w:divBdr>
            <w:top w:val="none" w:sz="0" w:space="0" w:color="auto"/>
            <w:left w:val="none" w:sz="0" w:space="0" w:color="auto"/>
            <w:bottom w:val="none" w:sz="0" w:space="0" w:color="auto"/>
            <w:right w:val="none" w:sz="0" w:space="0" w:color="auto"/>
          </w:divBdr>
        </w:div>
        <w:div w:id="96678017">
          <w:marLeft w:val="0"/>
          <w:marRight w:val="0"/>
          <w:marTop w:val="0"/>
          <w:marBottom w:val="0"/>
          <w:divBdr>
            <w:top w:val="none" w:sz="0" w:space="0" w:color="auto"/>
            <w:left w:val="none" w:sz="0" w:space="0" w:color="auto"/>
            <w:bottom w:val="none" w:sz="0" w:space="0" w:color="auto"/>
            <w:right w:val="none" w:sz="0" w:space="0" w:color="auto"/>
          </w:divBdr>
        </w:div>
        <w:div w:id="1692879735">
          <w:marLeft w:val="0"/>
          <w:marRight w:val="0"/>
          <w:marTop w:val="0"/>
          <w:marBottom w:val="0"/>
          <w:divBdr>
            <w:top w:val="none" w:sz="0" w:space="0" w:color="auto"/>
            <w:left w:val="none" w:sz="0" w:space="0" w:color="auto"/>
            <w:bottom w:val="none" w:sz="0" w:space="0" w:color="auto"/>
            <w:right w:val="none" w:sz="0" w:space="0" w:color="auto"/>
          </w:divBdr>
        </w:div>
        <w:div w:id="1086074328">
          <w:marLeft w:val="0"/>
          <w:marRight w:val="0"/>
          <w:marTop w:val="0"/>
          <w:marBottom w:val="0"/>
          <w:divBdr>
            <w:top w:val="none" w:sz="0" w:space="0" w:color="auto"/>
            <w:left w:val="none" w:sz="0" w:space="0" w:color="auto"/>
            <w:bottom w:val="none" w:sz="0" w:space="0" w:color="auto"/>
            <w:right w:val="none" w:sz="0" w:space="0" w:color="auto"/>
          </w:divBdr>
        </w:div>
        <w:div w:id="1148783443">
          <w:marLeft w:val="0"/>
          <w:marRight w:val="0"/>
          <w:marTop w:val="0"/>
          <w:marBottom w:val="0"/>
          <w:divBdr>
            <w:top w:val="none" w:sz="0" w:space="0" w:color="auto"/>
            <w:left w:val="none" w:sz="0" w:space="0" w:color="auto"/>
            <w:bottom w:val="none" w:sz="0" w:space="0" w:color="auto"/>
            <w:right w:val="none" w:sz="0" w:space="0" w:color="auto"/>
          </w:divBdr>
        </w:div>
        <w:div w:id="1905486720">
          <w:marLeft w:val="0"/>
          <w:marRight w:val="0"/>
          <w:marTop w:val="0"/>
          <w:marBottom w:val="0"/>
          <w:divBdr>
            <w:top w:val="none" w:sz="0" w:space="0" w:color="auto"/>
            <w:left w:val="none" w:sz="0" w:space="0" w:color="auto"/>
            <w:bottom w:val="none" w:sz="0" w:space="0" w:color="auto"/>
            <w:right w:val="none" w:sz="0" w:space="0" w:color="auto"/>
          </w:divBdr>
        </w:div>
        <w:div w:id="880940326">
          <w:marLeft w:val="0"/>
          <w:marRight w:val="0"/>
          <w:marTop w:val="0"/>
          <w:marBottom w:val="0"/>
          <w:divBdr>
            <w:top w:val="none" w:sz="0" w:space="0" w:color="auto"/>
            <w:left w:val="none" w:sz="0" w:space="0" w:color="auto"/>
            <w:bottom w:val="none" w:sz="0" w:space="0" w:color="auto"/>
            <w:right w:val="none" w:sz="0" w:space="0" w:color="auto"/>
          </w:divBdr>
        </w:div>
        <w:div w:id="1606572977">
          <w:marLeft w:val="0"/>
          <w:marRight w:val="0"/>
          <w:marTop w:val="0"/>
          <w:marBottom w:val="0"/>
          <w:divBdr>
            <w:top w:val="none" w:sz="0" w:space="0" w:color="auto"/>
            <w:left w:val="none" w:sz="0" w:space="0" w:color="auto"/>
            <w:bottom w:val="none" w:sz="0" w:space="0" w:color="auto"/>
            <w:right w:val="none" w:sz="0" w:space="0" w:color="auto"/>
          </w:divBdr>
        </w:div>
        <w:div w:id="1076904517">
          <w:marLeft w:val="0"/>
          <w:marRight w:val="0"/>
          <w:marTop w:val="0"/>
          <w:marBottom w:val="0"/>
          <w:divBdr>
            <w:top w:val="none" w:sz="0" w:space="0" w:color="auto"/>
            <w:left w:val="none" w:sz="0" w:space="0" w:color="auto"/>
            <w:bottom w:val="none" w:sz="0" w:space="0" w:color="auto"/>
            <w:right w:val="none" w:sz="0" w:space="0" w:color="auto"/>
          </w:divBdr>
        </w:div>
        <w:div w:id="2060401916">
          <w:marLeft w:val="0"/>
          <w:marRight w:val="0"/>
          <w:marTop w:val="0"/>
          <w:marBottom w:val="0"/>
          <w:divBdr>
            <w:top w:val="none" w:sz="0" w:space="0" w:color="auto"/>
            <w:left w:val="none" w:sz="0" w:space="0" w:color="auto"/>
            <w:bottom w:val="none" w:sz="0" w:space="0" w:color="auto"/>
            <w:right w:val="none" w:sz="0" w:space="0" w:color="auto"/>
          </w:divBdr>
        </w:div>
        <w:div w:id="654846490">
          <w:marLeft w:val="0"/>
          <w:marRight w:val="0"/>
          <w:marTop w:val="0"/>
          <w:marBottom w:val="0"/>
          <w:divBdr>
            <w:top w:val="none" w:sz="0" w:space="0" w:color="auto"/>
            <w:left w:val="none" w:sz="0" w:space="0" w:color="auto"/>
            <w:bottom w:val="none" w:sz="0" w:space="0" w:color="auto"/>
            <w:right w:val="none" w:sz="0" w:space="0" w:color="auto"/>
          </w:divBdr>
        </w:div>
        <w:div w:id="1106272203">
          <w:marLeft w:val="0"/>
          <w:marRight w:val="0"/>
          <w:marTop w:val="0"/>
          <w:marBottom w:val="0"/>
          <w:divBdr>
            <w:top w:val="none" w:sz="0" w:space="0" w:color="auto"/>
            <w:left w:val="none" w:sz="0" w:space="0" w:color="auto"/>
            <w:bottom w:val="none" w:sz="0" w:space="0" w:color="auto"/>
            <w:right w:val="none" w:sz="0" w:space="0" w:color="auto"/>
          </w:divBdr>
        </w:div>
        <w:div w:id="644234941">
          <w:marLeft w:val="0"/>
          <w:marRight w:val="0"/>
          <w:marTop w:val="0"/>
          <w:marBottom w:val="0"/>
          <w:divBdr>
            <w:top w:val="none" w:sz="0" w:space="0" w:color="auto"/>
            <w:left w:val="none" w:sz="0" w:space="0" w:color="auto"/>
            <w:bottom w:val="none" w:sz="0" w:space="0" w:color="auto"/>
            <w:right w:val="none" w:sz="0" w:space="0" w:color="auto"/>
          </w:divBdr>
        </w:div>
        <w:div w:id="1656031717">
          <w:marLeft w:val="0"/>
          <w:marRight w:val="0"/>
          <w:marTop w:val="0"/>
          <w:marBottom w:val="0"/>
          <w:divBdr>
            <w:top w:val="none" w:sz="0" w:space="0" w:color="auto"/>
            <w:left w:val="none" w:sz="0" w:space="0" w:color="auto"/>
            <w:bottom w:val="none" w:sz="0" w:space="0" w:color="auto"/>
            <w:right w:val="none" w:sz="0" w:space="0" w:color="auto"/>
          </w:divBdr>
        </w:div>
        <w:div w:id="492725640">
          <w:marLeft w:val="0"/>
          <w:marRight w:val="0"/>
          <w:marTop w:val="0"/>
          <w:marBottom w:val="0"/>
          <w:divBdr>
            <w:top w:val="none" w:sz="0" w:space="0" w:color="auto"/>
            <w:left w:val="none" w:sz="0" w:space="0" w:color="auto"/>
            <w:bottom w:val="none" w:sz="0" w:space="0" w:color="auto"/>
            <w:right w:val="none" w:sz="0" w:space="0" w:color="auto"/>
          </w:divBdr>
        </w:div>
        <w:div w:id="941185572">
          <w:marLeft w:val="0"/>
          <w:marRight w:val="0"/>
          <w:marTop w:val="0"/>
          <w:marBottom w:val="0"/>
          <w:divBdr>
            <w:top w:val="none" w:sz="0" w:space="0" w:color="auto"/>
            <w:left w:val="none" w:sz="0" w:space="0" w:color="auto"/>
            <w:bottom w:val="none" w:sz="0" w:space="0" w:color="auto"/>
            <w:right w:val="none" w:sz="0" w:space="0" w:color="auto"/>
          </w:divBdr>
        </w:div>
        <w:div w:id="1292514703">
          <w:marLeft w:val="0"/>
          <w:marRight w:val="0"/>
          <w:marTop w:val="0"/>
          <w:marBottom w:val="0"/>
          <w:divBdr>
            <w:top w:val="none" w:sz="0" w:space="0" w:color="auto"/>
            <w:left w:val="none" w:sz="0" w:space="0" w:color="auto"/>
            <w:bottom w:val="none" w:sz="0" w:space="0" w:color="auto"/>
            <w:right w:val="none" w:sz="0" w:space="0" w:color="auto"/>
          </w:divBdr>
        </w:div>
        <w:div w:id="1213881286">
          <w:marLeft w:val="0"/>
          <w:marRight w:val="0"/>
          <w:marTop w:val="0"/>
          <w:marBottom w:val="0"/>
          <w:divBdr>
            <w:top w:val="none" w:sz="0" w:space="0" w:color="auto"/>
            <w:left w:val="none" w:sz="0" w:space="0" w:color="auto"/>
            <w:bottom w:val="none" w:sz="0" w:space="0" w:color="auto"/>
            <w:right w:val="none" w:sz="0" w:space="0" w:color="auto"/>
          </w:divBdr>
        </w:div>
        <w:div w:id="1263563268">
          <w:marLeft w:val="0"/>
          <w:marRight w:val="0"/>
          <w:marTop w:val="0"/>
          <w:marBottom w:val="0"/>
          <w:divBdr>
            <w:top w:val="none" w:sz="0" w:space="0" w:color="auto"/>
            <w:left w:val="none" w:sz="0" w:space="0" w:color="auto"/>
            <w:bottom w:val="none" w:sz="0" w:space="0" w:color="auto"/>
            <w:right w:val="none" w:sz="0" w:space="0" w:color="auto"/>
          </w:divBdr>
        </w:div>
        <w:div w:id="1056003473">
          <w:marLeft w:val="0"/>
          <w:marRight w:val="0"/>
          <w:marTop w:val="0"/>
          <w:marBottom w:val="0"/>
          <w:divBdr>
            <w:top w:val="none" w:sz="0" w:space="0" w:color="auto"/>
            <w:left w:val="none" w:sz="0" w:space="0" w:color="auto"/>
            <w:bottom w:val="none" w:sz="0" w:space="0" w:color="auto"/>
            <w:right w:val="none" w:sz="0" w:space="0" w:color="auto"/>
          </w:divBdr>
        </w:div>
        <w:div w:id="1185092563">
          <w:marLeft w:val="0"/>
          <w:marRight w:val="0"/>
          <w:marTop w:val="0"/>
          <w:marBottom w:val="0"/>
          <w:divBdr>
            <w:top w:val="none" w:sz="0" w:space="0" w:color="auto"/>
            <w:left w:val="none" w:sz="0" w:space="0" w:color="auto"/>
            <w:bottom w:val="none" w:sz="0" w:space="0" w:color="auto"/>
            <w:right w:val="none" w:sz="0" w:space="0" w:color="auto"/>
          </w:divBdr>
        </w:div>
        <w:div w:id="503014129">
          <w:marLeft w:val="0"/>
          <w:marRight w:val="0"/>
          <w:marTop w:val="0"/>
          <w:marBottom w:val="0"/>
          <w:divBdr>
            <w:top w:val="none" w:sz="0" w:space="0" w:color="auto"/>
            <w:left w:val="none" w:sz="0" w:space="0" w:color="auto"/>
            <w:bottom w:val="none" w:sz="0" w:space="0" w:color="auto"/>
            <w:right w:val="none" w:sz="0" w:space="0" w:color="auto"/>
          </w:divBdr>
        </w:div>
        <w:div w:id="1701129773">
          <w:marLeft w:val="0"/>
          <w:marRight w:val="0"/>
          <w:marTop w:val="0"/>
          <w:marBottom w:val="0"/>
          <w:divBdr>
            <w:top w:val="none" w:sz="0" w:space="0" w:color="auto"/>
            <w:left w:val="none" w:sz="0" w:space="0" w:color="auto"/>
            <w:bottom w:val="none" w:sz="0" w:space="0" w:color="auto"/>
            <w:right w:val="none" w:sz="0" w:space="0" w:color="auto"/>
          </w:divBdr>
        </w:div>
        <w:div w:id="335882033">
          <w:marLeft w:val="0"/>
          <w:marRight w:val="0"/>
          <w:marTop w:val="0"/>
          <w:marBottom w:val="0"/>
          <w:divBdr>
            <w:top w:val="none" w:sz="0" w:space="0" w:color="auto"/>
            <w:left w:val="none" w:sz="0" w:space="0" w:color="auto"/>
            <w:bottom w:val="none" w:sz="0" w:space="0" w:color="auto"/>
            <w:right w:val="none" w:sz="0" w:space="0" w:color="auto"/>
          </w:divBdr>
        </w:div>
        <w:div w:id="668680327">
          <w:marLeft w:val="0"/>
          <w:marRight w:val="0"/>
          <w:marTop w:val="0"/>
          <w:marBottom w:val="0"/>
          <w:divBdr>
            <w:top w:val="none" w:sz="0" w:space="0" w:color="auto"/>
            <w:left w:val="none" w:sz="0" w:space="0" w:color="auto"/>
            <w:bottom w:val="none" w:sz="0" w:space="0" w:color="auto"/>
            <w:right w:val="none" w:sz="0" w:space="0" w:color="auto"/>
          </w:divBdr>
        </w:div>
        <w:div w:id="449781675">
          <w:marLeft w:val="0"/>
          <w:marRight w:val="0"/>
          <w:marTop w:val="0"/>
          <w:marBottom w:val="0"/>
          <w:divBdr>
            <w:top w:val="none" w:sz="0" w:space="0" w:color="auto"/>
            <w:left w:val="none" w:sz="0" w:space="0" w:color="auto"/>
            <w:bottom w:val="none" w:sz="0" w:space="0" w:color="auto"/>
            <w:right w:val="none" w:sz="0" w:space="0" w:color="auto"/>
          </w:divBdr>
        </w:div>
        <w:div w:id="38744281">
          <w:marLeft w:val="0"/>
          <w:marRight w:val="0"/>
          <w:marTop w:val="0"/>
          <w:marBottom w:val="0"/>
          <w:divBdr>
            <w:top w:val="none" w:sz="0" w:space="0" w:color="auto"/>
            <w:left w:val="none" w:sz="0" w:space="0" w:color="auto"/>
            <w:bottom w:val="none" w:sz="0" w:space="0" w:color="auto"/>
            <w:right w:val="none" w:sz="0" w:space="0" w:color="auto"/>
          </w:divBdr>
        </w:div>
      </w:divsChild>
    </w:div>
    <w:div w:id="1072580710">
      <w:bodyDiv w:val="1"/>
      <w:marLeft w:val="0"/>
      <w:marRight w:val="0"/>
      <w:marTop w:val="0"/>
      <w:marBottom w:val="0"/>
      <w:divBdr>
        <w:top w:val="none" w:sz="0" w:space="0" w:color="auto"/>
        <w:left w:val="none" w:sz="0" w:space="0" w:color="auto"/>
        <w:bottom w:val="none" w:sz="0" w:space="0" w:color="auto"/>
        <w:right w:val="none" w:sz="0" w:space="0" w:color="auto"/>
      </w:divBdr>
      <w:divsChild>
        <w:div w:id="540435008">
          <w:marLeft w:val="0"/>
          <w:marRight w:val="0"/>
          <w:marTop w:val="0"/>
          <w:marBottom w:val="0"/>
          <w:divBdr>
            <w:top w:val="none" w:sz="0" w:space="0" w:color="auto"/>
            <w:left w:val="none" w:sz="0" w:space="0" w:color="auto"/>
            <w:bottom w:val="none" w:sz="0" w:space="0" w:color="auto"/>
            <w:right w:val="none" w:sz="0" w:space="0" w:color="auto"/>
          </w:divBdr>
        </w:div>
        <w:div w:id="1508713541">
          <w:marLeft w:val="0"/>
          <w:marRight w:val="0"/>
          <w:marTop w:val="0"/>
          <w:marBottom w:val="0"/>
          <w:divBdr>
            <w:top w:val="none" w:sz="0" w:space="0" w:color="auto"/>
            <w:left w:val="none" w:sz="0" w:space="0" w:color="auto"/>
            <w:bottom w:val="none" w:sz="0" w:space="0" w:color="auto"/>
            <w:right w:val="none" w:sz="0" w:space="0" w:color="auto"/>
          </w:divBdr>
        </w:div>
        <w:div w:id="135538746">
          <w:marLeft w:val="0"/>
          <w:marRight w:val="0"/>
          <w:marTop w:val="0"/>
          <w:marBottom w:val="0"/>
          <w:divBdr>
            <w:top w:val="none" w:sz="0" w:space="0" w:color="auto"/>
            <w:left w:val="none" w:sz="0" w:space="0" w:color="auto"/>
            <w:bottom w:val="none" w:sz="0" w:space="0" w:color="auto"/>
            <w:right w:val="none" w:sz="0" w:space="0" w:color="auto"/>
          </w:divBdr>
        </w:div>
        <w:div w:id="1464425894">
          <w:marLeft w:val="0"/>
          <w:marRight w:val="0"/>
          <w:marTop w:val="0"/>
          <w:marBottom w:val="0"/>
          <w:divBdr>
            <w:top w:val="none" w:sz="0" w:space="0" w:color="auto"/>
            <w:left w:val="none" w:sz="0" w:space="0" w:color="auto"/>
            <w:bottom w:val="none" w:sz="0" w:space="0" w:color="auto"/>
            <w:right w:val="none" w:sz="0" w:space="0" w:color="auto"/>
          </w:divBdr>
        </w:div>
        <w:div w:id="1438713524">
          <w:marLeft w:val="0"/>
          <w:marRight w:val="0"/>
          <w:marTop w:val="0"/>
          <w:marBottom w:val="0"/>
          <w:divBdr>
            <w:top w:val="none" w:sz="0" w:space="0" w:color="auto"/>
            <w:left w:val="none" w:sz="0" w:space="0" w:color="auto"/>
            <w:bottom w:val="none" w:sz="0" w:space="0" w:color="auto"/>
            <w:right w:val="none" w:sz="0" w:space="0" w:color="auto"/>
          </w:divBdr>
        </w:div>
        <w:div w:id="973565869">
          <w:marLeft w:val="0"/>
          <w:marRight w:val="0"/>
          <w:marTop w:val="0"/>
          <w:marBottom w:val="0"/>
          <w:divBdr>
            <w:top w:val="none" w:sz="0" w:space="0" w:color="auto"/>
            <w:left w:val="none" w:sz="0" w:space="0" w:color="auto"/>
            <w:bottom w:val="none" w:sz="0" w:space="0" w:color="auto"/>
            <w:right w:val="none" w:sz="0" w:space="0" w:color="auto"/>
          </w:divBdr>
        </w:div>
        <w:div w:id="2071034874">
          <w:marLeft w:val="0"/>
          <w:marRight w:val="0"/>
          <w:marTop w:val="0"/>
          <w:marBottom w:val="0"/>
          <w:divBdr>
            <w:top w:val="none" w:sz="0" w:space="0" w:color="auto"/>
            <w:left w:val="none" w:sz="0" w:space="0" w:color="auto"/>
            <w:bottom w:val="none" w:sz="0" w:space="0" w:color="auto"/>
            <w:right w:val="none" w:sz="0" w:space="0" w:color="auto"/>
          </w:divBdr>
        </w:div>
        <w:div w:id="1707830775">
          <w:marLeft w:val="0"/>
          <w:marRight w:val="0"/>
          <w:marTop w:val="0"/>
          <w:marBottom w:val="0"/>
          <w:divBdr>
            <w:top w:val="none" w:sz="0" w:space="0" w:color="auto"/>
            <w:left w:val="none" w:sz="0" w:space="0" w:color="auto"/>
            <w:bottom w:val="none" w:sz="0" w:space="0" w:color="auto"/>
            <w:right w:val="none" w:sz="0" w:space="0" w:color="auto"/>
          </w:divBdr>
        </w:div>
        <w:div w:id="979842092">
          <w:marLeft w:val="0"/>
          <w:marRight w:val="0"/>
          <w:marTop w:val="0"/>
          <w:marBottom w:val="0"/>
          <w:divBdr>
            <w:top w:val="none" w:sz="0" w:space="0" w:color="auto"/>
            <w:left w:val="none" w:sz="0" w:space="0" w:color="auto"/>
            <w:bottom w:val="none" w:sz="0" w:space="0" w:color="auto"/>
            <w:right w:val="none" w:sz="0" w:space="0" w:color="auto"/>
          </w:divBdr>
        </w:div>
        <w:div w:id="83495210">
          <w:marLeft w:val="0"/>
          <w:marRight w:val="0"/>
          <w:marTop w:val="0"/>
          <w:marBottom w:val="0"/>
          <w:divBdr>
            <w:top w:val="none" w:sz="0" w:space="0" w:color="auto"/>
            <w:left w:val="none" w:sz="0" w:space="0" w:color="auto"/>
            <w:bottom w:val="none" w:sz="0" w:space="0" w:color="auto"/>
            <w:right w:val="none" w:sz="0" w:space="0" w:color="auto"/>
          </w:divBdr>
        </w:div>
        <w:div w:id="318654031">
          <w:marLeft w:val="0"/>
          <w:marRight w:val="0"/>
          <w:marTop w:val="0"/>
          <w:marBottom w:val="0"/>
          <w:divBdr>
            <w:top w:val="none" w:sz="0" w:space="0" w:color="auto"/>
            <w:left w:val="none" w:sz="0" w:space="0" w:color="auto"/>
            <w:bottom w:val="none" w:sz="0" w:space="0" w:color="auto"/>
            <w:right w:val="none" w:sz="0" w:space="0" w:color="auto"/>
          </w:divBdr>
        </w:div>
        <w:div w:id="1956790577">
          <w:marLeft w:val="0"/>
          <w:marRight w:val="0"/>
          <w:marTop w:val="0"/>
          <w:marBottom w:val="0"/>
          <w:divBdr>
            <w:top w:val="none" w:sz="0" w:space="0" w:color="auto"/>
            <w:left w:val="none" w:sz="0" w:space="0" w:color="auto"/>
            <w:bottom w:val="none" w:sz="0" w:space="0" w:color="auto"/>
            <w:right w:val="none" w:sz="0" w:space="0" w:color="auto"/>
          </w:divBdr>
        </w:div>
        <w:div w:id="201214995">
          <w:marLeft w:val="0"/>
          <w:marRight w:val="0"/>
          <w:marTop w:val="0"/>
          <w:marBottom w:val="0"/>
          <w:divBdr>
            <w:top w:val="none" w:sz="0" w:space="0" w:color="auto"/>
            <w:left w:val="none" w:sz="0" w:space="0" w:color="auto"/>
            <w:bottom w:val="none" w:sz="0" w:space="0" w:color="auto"/>
            <w:right w:val="none" w:sz="0" w:space="0" w:color="auto"/>
          </w:divBdr>
        </w:div>
        <w:div w:id="349910796">
          <w:marLeft w:val="0"/>
          <w:marRight w:val="0"/>
          <w:marTop w:val="0"/>
          <w:marBottom w:val="0"/>
          <w:divBdr>
            <w:top w:val="none" w:sz="0" w:space="0" w:color="auto"/>
            <w:left w:val="none" w:sz="0" w:space="0" w:color="auto"/>
            <w:bottom w:val="none" w:sz="0" w:space="0" w:color="auto"/>
            <w:right w:val="none" w:sz="0" w:space="0" w:color="auto"/>
          </w:divBdr>
        </w:div>
        <w:div w:id="1457405193">
          <w:marLeft w:val="0"/>
          <w:marRight w:val="0"/>
          <w:marTop w:val="0"/>
          <w:marBottom w:val="0"/>
          <w:divBdr>
            <w:top w:val="none" w:sz="0" w:space="0" w:color="auto"/>
            <w:left w:val="none" w:sz="0" w:space="0" w:color="auto"/>
            <w:bottom w:val="none" w:sz="0" w:space="0" w:color="auto"/>
            <w:right w:val="none" w:sz="0" w:space="0" w:color="auto"/>
          </w:divBdr>
        </w:div>
        <w:div w:id="343365835">
          <w:marLeft w:val="0"/>
          <w:marRight w:val="0"/>
          <w:marTop w:val="0"/>
          <w:marBottom w:val="0"/>
          <w:divBdr>
            <w:top w:val="none" w:sz="0" w:space="0" w:color="auto"/>
            <w:left w:val="none" w:sz="0" w:space="0" w:color="auto"/>
            <w:bottom w:val="none" w:sz="0" w:space="0" w:color="auto"/>
            <w:right w:val="none" w:sz="0" w:space="0" w:color="auto"/>
          </w:divBdr>
        </w:div>
        <w:div w:id="1999535119">
          <w:marLeft w:val="0"/>
          <w:marRight w:val="0"/>
          <w:marTop w:val="0"/>
          <w:marBottom w:val="0"/>
          <w:divBdr>
            <w:top w:val="none" w:sz="0" w:space="0" w:color="auto"/>
            <w:left w:val="none" w:sz="0" w:space="0" w:color="auto"/>
            <w:bottom w:val="none" w:sz="0" w:space="0" w:color="auto"/>
            <w:right w:val="none" w:sz="0" w:space="0" w:color="auto"/>
          </w:divBdr>
        </w:div>
        <w:div w:id="1794246976">
          <w:marLeft w:val="0"/>
          <w:marRight w:val="0"/>
          <w:marTop w:val="0"/>
          <w:marBottom w:val="0"/>
          <w:divBdr>
            <w:top w:val="none" w:sz="0" w:space="0" w:color="auto"/>
            <w:left w:val="none" w:sz="0" w:space="0" w:color="auto"/>
            <w:bottom w:val="none" w:sz="0" w:space="0" w:color="auto"/>
            <w:right w:val="none" w:sz="0" w:space="0" w:color="auto"/>
          </w:divBdr>
        </w:div>
        <w:div w:id="1433934827">
          <w:marLeft w:val="0"/>
          <w:marRight w:val="0"/>
          <w:marTop w:val="0"/>
          <w:marBottom w:val="0"/>
          <w:divBdr>
            <w:top w:val="none" w:sz="0" w:space="0" w:color="auto"/>
            <w:left w:val="none" w:sz="0" w:space="0" w:color="auto"/>
            <w:bottom w:val="none" w:sz="0" w:space="0" w:color="auto"/>
            <w:right w:val="none" w:sz="0" w:space="0" w:color="auto"/>
          </w:divBdr>
        </w:div>
        <w:div w:id="127206910">
          <w:marLeft w:val="0"/>
          <w:marRight w:val="0"/>
          <w:marTop w:val="0"/>
          <w:marBottom w:val="0"/>
          <w:divBdr>
            <w:top w:val="none" w:sz="0" w:space="0" w:color="auto"/>
            <w:left w:val="none" w:sz="0" w:space="0" w:color="auto"/>
            <w:bottom w:val="none" w:sz="0" w:space="0" w:color="auto"/>
            <w:right w:val="none" w:sz="0" w:space="0" w:color="auto"/>
          </w:divBdr>
        </w:div>
        <w:div w:id="1950892144">
          <w:marLeft w:val="0"/>
          <w:marRight w:val="0"/>
          <w:marTop w:val="0"/>
          <w:marBottom w:val="0"/>
          <w:divBdr>
            <w:top w:val="none" w:sz="0" w:space="0" w:color="auto"/>
            <w:left w:val="none" w:sz="0" w:space="0" w:color="auto"/>
            <w:bottom w:val="none" w:sz="0" w:space="0" w:color="auto"/>
            <w:right w:val="none" w:sz="0" w:space="0" w:color="auto"/>
          </w:divBdr>
        </w:div>
        <w:div w:id="568923350">
          <w:marLeft w:val="0"/>
          <w:marRight w:val="0"/>
          <w:marTop w:val="0"/>
          <w:marBottom w:val="0"/>
          <w:divBdr>
            <w:top w:val="none" w:sz="0" w:space="0" w:color="auto"/>
            <w:left w:val="none" w:sz="0" w:space="0" w:color="auto"/>
            <w:bottom w:val="none" w:sz="0" w:space="0" w:color="auto"/>
            <w:right w:val="none" w:sz="0" w:space="0" w:color="auto"/>
          </w:divBdr>
        </w:div>
        <w:div w:id="1932541436">
          <w:marLeft w:val="0"/>
          <w:marRight w:val="0"/>
          <w:marTop w:val="0"/>
          <w:marBottom w:val="0"/>
          <w:divBdr>
            <w:top w:val="none" w:sz="0" w:space="0" w:color="auto"/>
            <w:left w:val="none" w:sz="0" w:space="0" w:color="auto"/>
            <w:bottom w:val="none" w:sz="0" w:space="0" w:color="auto"/>
            <w:right w:val="none" w:sz="0" w:space="0" w:color="auto"/>
          </w:divBdr>
        </w:div>
        <w:div w:id="73283977">
          <w:marLeft w:val="0"/>
          <w:marRight w:val="0"/>
          <w:marTop w:val="0"/>
          <w:marBottom w:val="0"/>
          <w:divBdr>
            <w:top w:val="none" w:sz="0" w:space="0" w:color="auto"/>
            <w:left w:val="none" w:sz="0" w:space="0" w:color="auto"/>
            <w:bottom w:val="none" w:sz="0" w:space="0" w:color="auto"/>
            <w:right w:val="none" w:sz="0" w:space="0" w:color="auto"/>
          </w:divBdr>
        </w:div>
        <w:div w:id="1535120294">
          <w:marLeft w:val="0"/>
          <w:marRight w:val="0"/>
          <w:marTop w:val="0"/>
          <w:marBottom w:val="0"/>
          <w:divBdr>
            <w:top w:val="none" w:sz="0" w:space="0" w:color="auto"/>
            <w:left w:val="none" w:sz="0" w:space="0" w:color="auto"/>
            <w:bottom w:val="none" w:sz="0" w:space="0" w:color="auto"/>
            <w:right w:val="none" w:sz="0" w:space="0" w:color="auto"/>
          </w:divBdr>
        </w:div>
        <w:div w:id="1531986635">
          <w:marLeft w:val="0"/>
          <w:marRight w:val="0"/>
          <w:marTop w:val="0"/>
          <w:marBottom w:val="0"/>
          <w:divBdr>
            <w:top w:val="none" w:sz="0" w:space="0" w:color="auto"/>
            <w:left w:val="none" w:sz="0" w:space="0" w:color="auto"/>
            <w:bottom w:val="none" w:sz="0" w:space="0" w:color="auto"/>
            <w:right w:val="none" w:sz="0" w:space="0" w:color="auto"/>
          </w:divBdr>
        </w:div>
        <w:div w:id="2055962508">
          <w:marLeft w:val="0"/>
          <w:marRight w:val="0"/>
          <w:marTop w:val="0"/>
          <w:marBottom w:val="0"/>
          <w:divBdr>
            <w:top w:val="none" w:sz="0" w:space="0" w:color="auto"/>
            <w:left w:val="none" w:sz="0" w:space="0" w:color="auto"/>
            <w:bottom w:val="none" w:sz="0" w:space="0" w:color="auto"/>
            <w:right w:val="none" w:sz="0" w:space="0" w:color="auto"/>
          </w:divBdr>
        </w:div>
        <w:div w:id="1206985427">
          <w:marLeft w:val="0"/>
          <w:marRight w:val="0"/>
          <w:marTop w:val="0"/>
          <w:marBottom w:val="0"/>
          <w:divBdr>
            <w:top w:val="none" w:sz="0" w:space="0" w:color="auto"/>
            <w:left w:val="none" w:sz="0" w:space="0" w:color="auto"/>
            <w:bottom w:val="none" w:sz="0" w:space="0" w:color="auto"/>
            <w:right w:val="none" w:sz="0" w:space="0" w:color="auto"/>
          </w:divBdr>
        </w:div>
        <w:div w:id="59258951">
          <w:marLeft w:val="0"/>
          <w:marRight w:val="0"/>
          <w:marTop w:val="0"/>
          <w:marBottom w:val="0"/>
          <w:divBdr>
            <w:top w:val="none" w:sz="0" w:space="0" w:color="auto"/>
            <w:left w:val="none" w:sz="0" w:space="0" w:color="auto"/>
            <w:bottom w:val="none" w:sz="0" w:space="0" w:color="auto"/>
            <w:right w:val="none" w:sz="0" w:space="0" w:color="auto"/>
          </w:divBdr>
        </w:div>
        <w:div w:id="191454150">
          <w:marLeft w:val="0"/>
          <w:marRight w:val="0"/>
          <w:marTop w:val="0"/>
          <w:marBottom w:val="0"/>
          <w:divBdr>
            <w:top w:val="none" w:sz="0" w:space="0" w:color="auto"/>
            <w:left w:val="none" w:sz="0" w:space="0" w:color="auto"/>
            <w:bottom w:val="none" w:sz="0" w:space="0" w:color="auto"/>
            <w:right w:val="none" w:sz="0" w:space="0" w:color="auto"/>
          </w:divBdr>
        </w:div>
        <w:div w:id="1587347903">
          <w:marLeft w:val="0"/>
          <w:marRight w:val="0"/>
          <w:marTop w:val="0"/>
          <w:marBottom w:val="0"/>
          <w:divBdr>
            <w:top w:val="none" w:sz="0" w:space="0" w:color="auto"/>
            <w:left w:val="none" w:sz="0" w:space="0" w:color="auto"/>
            <w:bottom w:val="none" w:sz="0" w:space="0" w:color="auto"/>
            <w:right w:val="none" w:sz="0" w:space="0" w:color="auto"/>
          </w:divBdr>
        </w:div>
        <w:div w:id="2022003879">
          <w:marLeft w:val="0"/>
          <w:marRight w:val="0"/>
          <w:marTop w:val="0"/>
          <w:marBottom w:val="0"/>
          <w:divBdr>
            <w:top w:val="none" w:sz="0" w:space="0" w:color="auto"/>
            <w:left w:val="none" w:sz="0" w:space="0" w:color="auto"/>
            <w:bottom w:val="none" w:sz="0" w:space="0" w:color="auto"/>
            <w:right w:val="none" w:sz="0" w:space="0" w:color="auto"/>
          </w:divBdr>
        </w:div>
        <w:div w:id="589969696">
          <w:marLeft w:val="0"/>
          <w:marRight w:val="0"/>
          <w:marTop w:val="0"/>
          <w:marBottom w:val="0"/>
          <w:divBdr>
            <w:top w:val="none" w:sz="0" w:space="0" w:color="auto"/>
            <w:left w:val="none" w:sz="0" w:space="0" w:color="auto"/>
            <w:bottom w:val="none" w:sz="0" w:space="0" w:color="auto"/>
            <w:right w:val="none" w:sz="0" w:space="0" w:color="auto"/>
          </w:divBdr>
        </w:div>
        <w:div w:id="407919779">
          <w:marLeft w:val="0"/>
          <w:marRight w:val="0"/>
          <w:marTop w:val="0"/>
          <w:marBottom w:val="0"/>
          <w:divBdr>
            <w:top w:val="none" w:sz="0" w:space="0" w:color="auto"/>
            <w:left w:val="none" w:sz="0" w:space="0" w:color="auto"/>
            <w:bottom w:val="none" w:sz="0" w:space="0" w:color="auto"/>
            <w:right w:val="none" w:sz="0" w:space="0" w:color="auto"/>
          </w:divBdr>
        </w:div>
        <w:div w:id="209457207">
          <w:marLeft w:val="0"/>
          <w:marRight w:val="0"/>
          <w:marTop w:val="0"/>
          <w:marBottom w:val="0"/>
          <w:divBdr>
            <w:top w:val="none" w:sz="0" w:space="0" w:color="auto"/>
            <w:left w:val="none" w:sz="0" w:space="0" w:color="auto"/>
            <w:bottom w:val="none" w:sz="0" w:space="0" w:color="auto"/>
            <w:right w:val="none" w:sz="0" w:space="0" w:color="auto"/>
          </w:divBdr>
        </w:div>
        <w:div w:id="370888857">
          <w:marLeft w:val="0"/>
          <w:marRight w:val="0"/>
          <w:marTop w:val="0"/>
          <w:marBottom w:val="0"/>
          <w:divBdr>
            <w:top w:val="none" w:sz="0" w:space="0" w:color="auto"/>
            <w:left w:val="none" w:sz="0" w:space="0" w:color="auto"/>
            <w:bottom w:val="none" w:sz="0" w:space="0" w:color="auto"/>
            <w:right w:val="none" w:sz="0" w:space="0" w:color="auto"/>
          </w:divBdr>
        </w:div>
        <w:div w:id="472648084">
          <w:marLeft w:val="0"/>
          <w:marRight w:val="0"/>
          <w:marTop w:val="0"/>
          <w:marBottom w:val="0"/>
          <w:divBdr>
            <w:top w:val="none" w:sz="0" w:space="0" w:color="auto"/>
            <w:left w:val="none" w:sz="0" w:space="0" w:color="auto"/>
            <w:bottom w:val="none" w:sz="0" w:space="0" w:color="auto"/>
            <w:right w:val="none" w:sz="0" w:space="0" w:color="auto"/>
          </w:divBdr>
        </w:div>
        <w:div w:id="36859366">
          <w:marLeft w:val="0"/>
          <w:marRight w:val="0"/>
          <w:marTop w:val="0"/>
          <w:marBottom w:val="0"/>
          <w:divBdr>
            <w:top w:val="none" w:sz="0" w:space="0" w:color="auto"/>
            <w:left w:val="none" w:sz="0" w:space="0" w:color="auto"/>
            <w:bottom w:val="none" w:sz="0" w:space="0" w:color="auto"/>
            <w:right w:val="none" w:sz="0" w:space="0" w:color="auto"/>
          </w:divBdr>
        </w:div>
        <w:div w:id="1213155001">
          <w:marLeft w:val="0"/>
          <w:marRight w:val="0"/>
          <w:marTop w:val="0"/>
          <w:marBottom w:val="0"/>
          <w:divBdr>
            <w:top w:val="none" w:sz="0" w:space="0" w:color="auto"/>
            <w:left w:val="none" w:sz="0" w:space="0" w:color="auto"/>
            <w:bottom w:val="none" w:sz="0" w:space="0" w:color="auto"/>
            <w:right w:val="none" w:sz="0" w:space="0" w:color="auto"/>
          </w:divBdr>
        </w:div>
        <w:div w:id="1314796701">
          <w:marLeft w:val="0"/>
          <w:marRight w:val="0"/>
          <w:marTop w:val="0"/>
          <w:marBottom w:val="0"/>
          <w:divBdr>
            <w:top w:val="none" w:sz="0" w:space="0" w:color="auto"/>
            <w:left w:val="none" w:sz="0" w:space="0" w:color="auto"/>
            <w:bottom w:val="none" w:sz="0" w:space="0" w:color="auto"/>
            <w:right w:val="none" w:sz="0" w:space="0" w:color="auto"/>
          </w:divBdr>
        </w:div>
        <w:div w:id="172377135">
          <w:marLeft w:val="0"/>
          <w:marRight w:val="0"/>
          <w:marTop w:val="0"/>
          <w:marBottom w:val="0"/>
          <w:divBdr>
            <w:top w:val="none" w:sz="0" w:space="0" w:color="auto"/>
            <w:left w:val="none" w:sz="0" w:space="0" w:color="auto"/>
            <w:bottom w:val="none" w:sz="0" w:space="0" w:color="auto"/>
            <w:right w:val="none" w:sz="0" w:space="0" w:color="auto"/>
          </w:divBdr>
        </w:div>
        <w:div w:id="1373194944">
          <w:marLeft w:val="0"/>
          <w:marRight w:val="0"/>
          <w:marTop w:val="0"/>
          <w:marBottom w:val="0"/>
          <w:divBdr>
            <w:top w:val="none" w:sz="0" w:space="0" w:color="auto"/>
            <w:left w:val="none" w:sz="0" w:space="0" w:color="auto"/>
            <w:bottom w:val="none" w:sz="0" w:space="0" w:color="auto"/>
            <w:right w:val="none" w:sz="0" w:space="0" w:color="auto"/>
          </w:divBdr>
        </w:div>
        <w:div w:id="1016737263">
          <w:marLeft w:val="0"/>
          <w:marRight w:val="0"/>
          <w:marTop w:val="0"/>
          <w:marBottom w:val="0"/>
          <w:divBdr>
            <w:top w:val="none" w:sz="0" w:space="0" w:color="auto"/>
            <w:left w:val="none" w:sz="0" w:space="0" w:color="auto"/>
            <w:bottom w:val="none" w:sz="0" w:space="0" w:color="auto"/>
            <w:right w:val="none" w:sz="0" w:space="0" w:color="auto"/>
          </w:divBdr>
        </w:div>
        <w:div w:id="1059405536">
          <w:marLeft w:val="0"/>
          <w:marRight w:val="0"/>
          <w:marTop w:val="0"/>
          <w:marBottom w:val="0"/>
          <w:divBdr>
            <w:top w:val="none" w:sz="0" w:space="0" w:color="auto"/>
            <w:left w:val="none" w:sz="0" w:space="0" w:color="auto"/>
            <w:bottom w:val="none" w:sz="0" w:space="0" w:color="auto"/>
            <w:right w:val="none" w:sz="0" w:space="0" w:color="auto"/>
          </w:divBdr>
        </w:div>
        <w:div w:id="1084912219">
          <w:marLeft w:val="0"/>
          <w:marRight w:val="0"/>
          <w:marTop w:val="0"/>
          <w:marBottom w:val="0"/>
          <w:divBdr>
            <w:top w:val="none" w:sz="0" w:space="0" w:color="auto"/>
            <w:left w:val="none" w:sz="0" w:space="0" w:color="auto"/>
            <w:bottom w:val="none" w:sz="0" w:space="0" w:color="auto"/>
            <w:right w:val="none" w:sz="0" w:space="0" w:color="auto"/>
          </w:divBdr>
        </w:div>
        <w:div w:id="612202439">
          <w:marLeft w:val="0"/>
          <w:marRight w:val="0"/>
          <w:marTop w:val="0"/>
          <w:marBottom w:val="0"/>
          <w:divBdr>
            <w:top w:val="none" w:sz="0" w:space="0" w:color="auto"/>
            <w:left w:val="none" w:sz="0" w:space="0" w:color="auto"/>
            <w:bottom w:val="none" w:sz="0" w:space="0" w:color="auto"/>
            <w:right w:val="none" w:sz="0" w:space="0" w:color="auto"/>
          </w:divBdr>
        </w:div>
        <w:div w:id="1086730499">
          <w:marLeft w:val="0"/>
          <w:marRight w:val="0"/>
          <w:marTop w:val="0"/>
          <w:marBottom w:val="0"/>
          <w:divBdr>
            <w:top w:val="none" w:sz="0" w:space="0" w:color="auto"/>
            <w:left w:val="none" w:sz="0" w:space="0" w:color="auto"/>
            <w:bottom w:val="none" w:sz="0" w:space="0" w:color="auto"/>
            <w:right w:val="none" w:sz="0" w:space="0" w:color="auto"/>
          </w:divBdr>
        </w:div>
        <w:div w:id="1189755201">
          <w:marLeft w:val="0"/>
          <w:marRight w:val="0"/>
          <w:marTop w:val="0"/>
          <w:marBottom w:val="0"/>
          <w:divBdr>
            <w:top w:val="none" w:sz="0" w:space="0" w:color="auto"/>
            <w:left w:val="none" w:sz="0" w:space="0" w:color="auto"/>
            <w:bottom w:val="none" w:sz="0" w:space="0" w:color="auto"/>
            <w:right w:val="none" w:sz="0" w:space="0" w:color="auto"/>
          </w:divBdr>
        </w:div>
        <w:div w:id="253783244">
          <w:marLeft w:val="0"/>
          <w:marRight w:val="0"/>
          <w:marTop w:val="0"/>
          <w:marBottom w:val="0"/>
          <w:divBdr>
            <w:top w:val="none" w:sz="0" w:space="0" w:color="auto"/>
            <w:left w:val="none" w:sz="0" w:space="0" w:color="auto"/>
            <w:bottom w:val="none" w:sz="0" w:space="0" w:color="auto"/>
            <w:right w:val="none" w:sz="0" w:space="0" w:color="auto"/>
          </w:divBdr>
        </w:div>
        <w:div w:id="6369436">
          <w:marLeft w:val="0"/>
          <w:marRight w:val="0"/>
          <w:marTop w:val="0"/>
          <w:marBottom w:val="0"/>
          <w:divBdr>
            <w:top w:val="none" w:sz="0" w:space="0" w:color="auto"/>
            <w:left w:val="none" w:sz="0" w:space="0" w:color="auto"/>
            <w:bottom w:val="none" w:sz="0" w:space="0" w:color="auto"/>
            <w:right w:val="none" w:sz="0" w:space="0" w:color="auto"/>
          </w:divBdr>
        </w:div>
        <w:div w:id="1722318443">
          <w:marLeft w:val="0"/>
          <w:marRight w:val="0"/>
          <w:marTop w:val="0"/>
          <w:marBottom w:val="0"/>
          <w:divBdr>
            <w:top w:val="none" w:sz="0" w:space="0" w:color="auto"/>
            <w:left w:val="none" w:sz="0" w:space="0" w:color="auto"/>
            <w:bottom w:val="none" w:sz="0" w:space="0" w:color="auto"/>
            <w:right w:val="none" w:sz="0" w:space="0" w:color="auto"/>
          </w:divBdr>
        </w:div>
        <w:div w:id="1838305626">
          <w:marLeft w:val="0"/>
          <w:marRight w:val="0"/>
          <w:marTop w:val="0"/>
          <w:marBottom w:val="0"/>
          <w:divBdr>
            <w:top w:val="none" w:sz="0" w:space="0" w:color="auto"/>
            <w:left w:val="none" w:sz="0" w:space="0" w:color="auto"/>
            <w:bottom w:val="none" w:sz="0" w:space="0" w:color="auto"/>
            <w:right w:val="none" w:sz="0" w:space="0" w:color="auto"/>
          </w:divBdr>
        </w:div>
        <w:div w:id="206381409">
          <w:marLeft w:val="0"/>
          <w:marRight w:val="0"/>
          <w:marTop w:val="0"/>
          <w:marBottom w:val="0"/>
          <w:divBdr>
            <w:top w:val="none" w:sz="0" w:space="0" w:color="auto"/>
            <w:left w:val="none" w:sz="0" w:space="0" w:color="auto"/>
            <w:bottom w:val="none" w:sz="0" w:space="0" w:color="auto"/>
            <w:right w:val="none" w:sz="0" w:space="0" w:color="auto"/>
          </w:divBdr>
        </w:div>
        <w:div w:id="611399696">
          <w:marLeft w:val="0"/>
          <w:marRight w:val="0"/>
          <w:marTop w:val="0"/>
          <w:marBottom w:val="0"/>
          <w:divBdr>
            <w:top w:val="none" w:sz="0" w:space="0" w:color="auto"/>
            <w:left w:val="none" w:sz="0" w:space="0" w:color="auto"/>
            <w:bottom w:val="none" w:sz="0" w:space="0" w:color="auto"/>
            <w:right w:val="none" w:sz="0" w:space="0" w:color="auto"/>
          </w:divBdr>
        </w:div>
        <w:div w:id="1694575375">
          <w:marLeft w:val="0"/>
          <w:marRight w:val="0"/>
          <w:marTop w:val="0"/>
          <w:marBottom w:val="0"/>
          <w:divBdr>
            <w:top w:val="none" w:sz="0" w:space="0" w:color="auto"/>
            <w:left w:val="none" w:sz="0" w:space="0" w:color="auto"/>
            <w:bottom w:val="none" w:sz="0" w:space="0" w:color="auto"/>
            <w:right w:val="none" w:sz="0" w:space="0" w:color="auto"/>
          </w:divBdr>
        </w:div>
        <w:div w:id="938558">
          <w:marLeft w:val="0"/>
          <w:marRight w:val="0"/>
          <w:marTop w:val="0"/>
          <w:marBottom w:val="0"/>
          <w:divBdr>
            <w:top w:val="none" w:sz="0" w:space="0" w:color="auto"/>
            <w:left w:val="none" w:sz="0" w:space="0" w:color="auto"/>
            <w:bottom w:val="none" w:sz="0" w:space="0" w:color="auto"/>
            <w:right w:val="none" w:sz="0" w:space="0" w:color="auto"/>
          </w:divBdr>
        </w:div>
        <w:div w:id="983656985">
          <w:marLeft w:val="0"/>
          <w:marRight w:val="0"/>
          <w:marTop w:val="0"/>
          <w:marBottom w:val="0"/>
          <w:divBdr>
            <w:top w:val="none" w:sz="0" w:space="0" w:color="auto"/>
            <w:left w:val="none" w:sz="0" w:space="0" w:color="auto"/>
            <w:bottom w:val="none" w:sz="0" w:space="0" w:color="auto"/>
            <w:right w:val="none" w:sz="0" w:space="0" w:color="auto"/>
          </w:divBdr>
        </w:div>
        <w:div w:id="2069838235">
          <w:marLeft w:val="0"/>
          <w:marRight w:val="0"/>
          <w:marTop w:val="0"/>
          <w:marBottom w:val="0"/>
          <w:divBdr>
            <w:top w:val="none" w:sz="0" w:space="0" w:color="auto"/>
            <w:left w:val="none" w:sz="0" w:space="0" w:color="auto"/>
            <w:bottom w:val="none" w:sz="0" w:space="0" w:color="auto"/>
            <w:right w:val="none" w:sz="0" w:space="0" w:color="auto"/>
          </w:divBdr>
        </w:div>
        <w:div w:id="2019963988">
          <w:marLeft w:val="0"/>
          <w:marRight w:val="0"/>
          <w:marTop w:val="0"/>
          <w:marBottom w:val="0"/>
          <w:divBdr>
            <w:top w:val="none" w:sz="0" w:space="0" w:color="auto"/>
            <w:left w:val="none" w:sz="0" w:space="0" w:color="auto"/>
            <w:bottom w:val="none" w:sz="0" w:space="0" w:color="auto"/>
            <w:right w:val="none" w:sz="0" w:space="0" w:color="auto"/>
          </w:divBdr>
        </w:div>
        <w:div w:id="175048013">
          <w:marLeft w:val="0"/>
          <w:marRight w:val="0"/>
          <w:marTop w:val="0"/>
          <w:marBottom w:val="0"/>
          <w:divBdr>
            <w:top w:val="none" w:sz="0" w:space="0" w:color="auto"/>
            <w:left w:val="none" w:sz="0" w:space="0" w:color="auto"/>
            <w:bottom w:val="none" w:sz="0" w:space="0" w:color="auto"/>
            <w:right w:val="none" w:sz="0" w:space="0" w:color="auto"/>
          </w:divBdr>
        </w:div>
        <w:div w:id="1975675498">
          <w:marLeft w:val="0"/>
          <w:marRight w:val="0"/>
          <w:marTop w:val="0"/>
          <w:marBottom w:val="0"/>
          <w:divBdr>
            <w:top w:val="none" w:sz="0" w:space="0" w:color="auto"/>
            <w:left w:val="none" w:sz="0" w:space="0" w:color="auto"/>
            <w:bottom w:val="none" w:sz="0" w:space="0" w:color="auto"/>
            <w:right w:val="none" w:sz="0" w:space="0" w:color="auto"/>
          </w:divBdr>
        </w:div>
        <w:div w:id="15890811">
          <w:marLeft w:val="0"/>
          <w:marRight w:val="0"/>
          <w:marTop w:val="0"/>
          <w:marBottom w:val="0"/>
          <w:divBdr>
            <w:top w:val="none" w:sz="0" w:space="0" w:color="auto"/>
            <w:left w:val="none" w:sz="0" w:space="0" w:color="auto"/>
            <w:bottom w:val="none" w:sz="0" w:space="0" w:color="auto"/>
            <w:right w:val="none" w:sz="0" w:space="0" w:color="auto"/>
          </w:divBdr>
        </w:div>
        <w:div w:id="102071333">
          <w:marLeft w:val="0"/>
          <w:marRight w:val="0"/>
          <w:marTop w:val="0"/>
          <w:marBottom w:val="0"/>
          <w:divBdr>
            <w:top w:val="none" w:sz="0" w:space="0" w:color="auto"/>
            <w:left w:val="none" w:sz="0" w:space="0" w:color="auto"/>
            <w:bottom w:val="none" w:sz="0" w:space="0" w:color="auto"/>
            <w:right w:val="none" w:sz="0" w:space="0" w:color="auto"/>
          </w:divBdr>
        </w:div>
        <w:div w:id="1300920193">
          <w:marLeft w:val="0"/>
          <w:marRight w:val="0"/>
          <w:marTop w:val="0"/>
          <w:marBottom w:val="0"/>
          <w:divBdr>
            <w:top w:val="none" w:sz="0" w:space="0" w:color="auto"/>
            <w:left w:val="none" w:sz="0" w:space="0" w:color="auto"/>
            <w:bottom w:val="none" w:sz="0" w:space="0" w:color="auto"/>
            <w:right w:val="none" w:sz="0" w:space="0" w:color="auto"/>
          </w:divBdr>
        </w:div>
      </w:divsChild>
    </w:div>
    <w:div w:id="1270695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5</Pages>
  <Words>2000</Words>
  <Characters>11401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VOIID</dc:creator>
  <cp:keywords/>
  <dc:description/>
  <cp:lastModifiedBy>VOIID</cp:lastModifiedBy>
  <cp:revision>19</cp:revision>
  <dcterms:created xsi:type="dcterms:W3CDTF">2025-09-08T17:48:00Z</dcterms:created>
  <dcterms:modified xsi:type="dcterms:W3CDTF">2025-09-09T06:57:00Z</dcterms:modified>
</cp:coreProperties>
</file>