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2"/>
          <w:szCs w:val="32"/>
        </w:rPr>
        <w:t xml:space="preserve">Additional Information Required</w:t>
      </w:r>
    </w:p>
    <w:p>
      <w:pPr>
        <w:spacing w:after="100"/>
      </w:pPr>
      <w:r>
        <w:rPr>
          <w:rFonts w:ascii="Arial" w:cs="Arial" w:eastAsia="Arial" w:hAnsi="Arial"/>
          <w:b/>
          <w:bCs/>
          <w:sz w:val="26"/>
          <w:szCs w:val="26"/>
        </w:rPr>
        <w:t xml:space="preserve">Research-based Master’s Studies – Faculty of Natural Resource Sciences</w:t>
      </w:r>
    </w:p>
    <w:p>
      <w:pPr>
        <w:spacing w:after="240"/>
      </w:pPr>
      <w:r>
        <w:rPr>
          <w:rFonts w:ascii="Arial" w:cs="Arial" w:eastAsia="Arial" w:hAnsi="Arial"/>
          <w:b/>
          <w:bCs/>
          <w:sz w:val="26"/>
          <w:szCs w:val="26"/>
        </w:rPr>
        <w:t xml:space="preserve">University of Akureyri</w:t>
      </w:r>
    </w:p>
    <w:p>
      <w:pPr>
        <w:spacing w:after="200"/>
      </w:pPr>
      <w:r>
        <w:rPr>
          <w:rFonts w:ascii="Arial" w:cs="Arial" w:eastAsia="Arial" w:hAnsi="Arial"/>
          <w:b/>
          <w:bCs/>
          <w:sz w:val="22"/>
          <w:szCs w:val="22"/>
        </w:rPr>
        <w:t xml:space="preserve">ADDITIONAL INFORMATION required with applications for research-based Master’s studies. </w:t>
      </w:r>
      <w:r>
        <w:rPr>
          <w:rFonts w:ascii="Arial" w:cs="Arial" w:eastAsia="Arial" w:hAnsi="Arial"/>
          <w:sz w:val="22"/>
          <w:szCs w:val="22"/>
        </w:rPr>
        <w:t xml:space="preserve">Please fill out the form below and attach it to your application.</w:t>
      </w:r>
    </w:p>
    <w:p>
      <w:pPr>
        <w:spacing w:after="80"/>
      </w:pPr>
      <w:r>
        <w:rPr>
          <w:rFonts w:ascii="Arial" w:cs="Arial" w:eastAsia="Arial" w:hAnsi="Arial"/>
          <w:b/>
          <w:bCs/>
          <w:sz w:val="22"/>
          <w:szCs w:val="22"/>
        </w:rPr>
        <w:t xml:space="preserve">Applicant’s name: </w:t>
      </w:r>
      <w:r>
        <w:rPr>
          <w:rFonts w:ascii="Arial" w:cs="Arial" w:eastAsia="Arial" w:hAnsi="Arial"/>
          <w:sz w:val="22"/>
          <w:szCs w:val="22"/>
        </w:rPr>
        <w:t xml:space="preserve">Ejiroghene Dominic Douglas</w:t>
      </w:r>
    </w:p>
    <w:p>
      <w:pPr>
        <w:spacing w:after="200"/>
      </w:pPr>
      <w:r>
        <w:rPr>
          <w:rFonts w:ascii="Arial" w:cs="Arial" w:eastAsia="Arial" w:hAnsi="Arial"/>
          <w:b/>
          <w:bCs/>
          <w:sz w:val="22"/>
          <w:szCs w:val="22"/>
        </w:rPr>
        <w:t xml:space="preserve">Applicant’s social security number (ID number): </w:t>
      </w:r>
      <w:r>
        <w:rPr>
          <w:rFonts w:ascii="Arial" w:cs="Arial" w:eastAsia="Arial" w:hAnsi="Arial"/>
          <w:sz w:val="22"/>
          <w:szCs w:val="22"/>
        </w:rPr>
        <w:t xml:space="preserve">N/A (Nigerian National)</w:t>
      </w:r>
    </w:p>
    <w:p>
      <w:pPr>
        <w:spacing w:after="100" w:before="200"/>
      </w:pPr>
      <w:r>
        <w:rPr>
          <w:rFonts w:ascii="Arial" w:cs="Arial" w:eastAsia="Arial" w:hAnsi="Arial"/>
          <w:b/>
          <w:bCs/>
          <w:sz w:val="22"/>
          <w:szCs w:val="22"/>
        </w:rPr>
        <w:t xml:space="preserve">(1) Previous studies at university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69"/>
        <w:gridCol w:w="3769"/>
        <w:gridCol w:w="1888"/>
      </w:tblGrid>
      <w:tr>
        <w:tc>
          <w:tcPr>
            <w:tcW w:type="dxa" w:w="3369"/>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University (name and country)</w:t>
            </w:r>
          </w:p>
        </w:tc>
        <w:tc>
          <w:tcPr>
            <w:tcW w:type="dxa" w:w="3769"/>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Study line / studies</w:t>
            </w:r>
          </w:p>
        </w:tc>
        <w:tc>
          <w:tcPr>
            <w:tcW w:type="dxa" w:w="1888"/>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 (month/year – month/year)</w:t>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University of Calabar, Nigeria</w:t>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B.Sc. (Hons.) Geology – Second Class Upper, CGPA 3.64/5.0</w:t>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09/2015 – 07/2019</w:t>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Petroleum Training Institute, Nigeria</w:t>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Data Processing (Certificate) – Merit</w:t>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08/2014 – 12/2014</w:t>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3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769"/>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88"/>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(2) Work experience related to utilization and/or management of natural resources</w:t>
      </w:r>
      <w:r>
        <w:rPr>
          <w:rFonts w:ascii="Arial" w:cs="Arial" w:eastAsia="Arial" w:hAnsi="Arial"/>
          <w:i/>
          <w:iCs/>
          <w:sz w:val="22"/>
          <w:szCs w:val="22"/>
        </w:rPr>
        <w:t xml:space="preserve"> (most recent experience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26"/>
        <w:gridCol w:w="1800"/>
      </w:tblGrid>
      <w:tr>
        <w:tc>
          <w:tcPr>
            <w:tcW w:type="dxa" w:w="3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place</w:t>
            </w:r>
          </w:p>
        </w:tc>
        <w:tc>
          <w:tcPr>
            <w:tcW w:type="dxa" w:w="3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Occupation / Role</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UNDP/GEF Small Grants Programme Nigeria – SCOE Project (Plastic Waste Solutions 2.0)</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Assistant Team Lead &amp; Core Developer – Smart Circular Operations Engine</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2024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Ebiantus Limited, Cross River State, Nigeria</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Geology and Operations Assistant – Solid mineral exploration, geochemical sampling, mineralogical data collection</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2019 – 2020</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(3) Other work experience</w:t>
      </w:r>
      <w:r>
        <w:rPr>
          <w:rFonts w:ascii="Arial" w:cs="Arial" w:eastAsia="Arial" w:hAnsi="Arial"/>
          <w:i/>
          <w:iCs/>
          <w:sz w:val="22"/>
          <w:szCs w:val="22"/>
        </w:rPr>
        <w:t xml:space="preserve"> (most recent experience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426"/>
        <w:gridCol w:w="1800"/>
      </w:tblGrid>
      <w:tr>
        <w:tc>
          <w:tcPr>
            <w:tcW w:type="dxa" w:w="3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place</w:t>
            </w:r>
          </w:p>
        </w:tc>
        <w:tc>
          <w:tcPr>
            <w:tcW w:type="dxa" w:w="3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Occupation / Role</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Period</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Dioing Limited, Abuja, Nigeria</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Founder &amp; Engineering Lead – Cloud-native platform development across healthcare, agriculture, enterprise and government sectors</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10/2025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Lassod Consulting Ltd, United Kingdom (Remote)</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Engineering Lead – Software systems delivery for government and private sector organisations including Nigeria Data Protection Commission and Nigerian Army</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09/2021 – Present</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HNG Internship (Remote)</w:t>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Mobile Developer – 3-month remote software engineering internship</w:t>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06/2020 – 08/2020</w:t>
            </w:r>
          </w:p>
        </w:tc>
      </w:tr>
      <w:tr>
        <w:tc>
          <w:tcPr>
            <w:tcW w:type="dxa" w:w="3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3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(4) References.</w:t>
      </w:r>
      <w:r>
        <w:rPr>
          <w:rFonts w:ascii="Arial" w:cs="Arial" w:eastAsia="Arial" w:hAnsi="Arial"/>
          <w:i/>
          <w:iCs/>
          <w:sz w:val="22"/>
          <w:szCs w:val="22"/>
        </w:rPr>
        <w:t xml:space="preserve"> List two relevant individuals that can be contacted regarding references on the applicant’s current/previous studies or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26"/>
        <w:gridCol w:w="2400"/>
        <w:gridCol w:w="1800"/>
      </w:tblGrid>
      <w:tr>
        <w:tc>
          <w:tcPr>
            <w:tcW w:type="dxa" w:w="24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Name and title</w:t>
            </w:r>
          </w:p>
        </w:tc>
        <w:tc>
          <w:tcPr>
            <w:tcW w:type="dxa" w:w="2426"/>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Work / Workplace</w:t>
            </w:r>
          </w:p>
        </w:tc>
        <w:tc>
          <w:tcPr>
            <w:tcW w:type="dxa" w:w="24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e-mail</w:t>
            </w:r>
          </w:p>
        </w:tc>
        <w:tc>
          <w:tcPr>
            <w:tcW w:type="dxa" w:w="1800"/>
            <w:tcBorders>
              <w:top w:val="single" w:color="auto" w:sz="4"/>
              <w:left w:val="single" w:color="auto" w:sz="4"/>
              <w:bottom w:val="single" w:color="auto" w:sz="4"/>
              <w:right w:val="single" w:color="auto"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Telephone</w:t>
            </w:r>
          </w:p>
        </w:tc>
      </w:tr>
      <w:tr>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Prof. Therese Ntonzi Nganje</w:t>
            </w:r>
          </w:p>
        </w:tc>
        <w:tc>
          <w:tcPr>
            <w:tcW w:type="dxa" w:w="2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Department of Geology, University of Calabar, Nigeria</w:t>
            </w:r>
          </w:p>
        </w:tc>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Prof. Christopher Iorfa Adamu</w:t>
            </w:r>
          </w:p>
        </w:tc>
        <w:tc>
          <w:tcPr>
            <w:tcW w:type="dxa" w:w="2426"/>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Department of Geology, University of Calabar, Nigeria</w:t>
            </w:r>
          </w:p>
        </w:tc>
        <w:tc>
          <w:tcPr>
            <w:tcW w:type="dxa" w:w="24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auto" w:sz="4"/>
              <w:left w:val="single" w:color="auto" w:sz="4"/>
              <w:bottom w:val="single" w:color="auto" w:sz="4"/>
              <w:right w:val="single" w:color="auto" w:sz="4"/>
            </w:tcBorders>
            <w:tcMar>
              <w:top w:type="dxa" w:w="80"/>
              <w:left w:type="dxa" w:w="120"/>
              <w:bottom w:type="dxa" w:w="80"/>
              <w:right w:type="dxa" w:w="120"/>
            </w:tcMar>
          </w:tcPr>
          <w:p>
            <w:r>
              <w:rPr>
                <w:rFonts w:ascii="Arial" w:cs="Arial" w:eastAsia="Arial" w:hAnsi="Arial"/>
                <w:sz w:val="22"/>
                <w:szCs w:val="22"/>
              </w:rPr>
              <w:t xml:space="preserve"/>
            </w:r>
          </w:p>
        </w:tc>
      </w:tr>
      <w:tr>
        <w:tc>
          <w:tcPr>
            <w:tcW w:w="24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Lanre Sanni, Founder &amp; Executive Chairman</w:t>
            </w:r>
          </w:p>
        </w:tc>
        <w:tc>
          <w:tcPr>
            <w:tcW w:w="2426"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Lassod Consulting Ltd, United Kingdom</w:t>
            </w:r>
          </w:p>
        </w:tc>
        <w:tc>
          <w:tcPr>
            <w:tcW w:w="24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lanre.sanni@lassod.com</w:t>
            </w:r>
          </w:p>
        </w:tc>
        <w:tc>
          <w:tcPr>
            <w:tcW w:w="1800" w:type="dxa"/>
            <w:tcBorders>
              <w:top w:val="single" w:sz="4" w:space="0" w:color="auto"/>
              <w:left w:val="single" w:sz="4" w:space="0" w:color="auto"/>
              <w:bottom w:val="single" w:sz="4" w:space="0" w:color="auto"/>
              <w:right w:val="single" w:sz="4" w:space="0" w:color="auto"/>
            </w:tcBorders>
          </w:tcPr>
          <w:p>
            <w:pPr>
              <w:spacing w:after="0"/>
            </w:pPr>
            <w:r>
              <w:rPr>
                <w:rFonts w:ascii="Arial" w:cs="Arial" w:eastAsia="Arial" w:hAnsi="Arial"/>
                <w:sz w:val="22"/>
                <w:szCs w:val="22"/>
              </w:rPr>
              <w:t xml:space="preserve"/>
            </w:r>
          </w:p>
        </w:tc>
      </w:tr>
    </w:tbl>
    <w:p>
      <w:pPr>
        <w:spacing w:after="100" w:before="200"/>
      </w:pPr>
      <w:r>
        <w:rPr>
          <w:rFonts w:ascii="Arial" w:cs="Arial" w:eastAsia="Arial" w:hAnsi="Arial"/>
          <w:b/>
          <w:bCs/>
          <w:sz w:val="22"/>
          <w:szCs w:val="22"/>
        </w:rPr>
        <w:t xml:space="preserve">(5) The studies require good skills in English.</w:t>
      </w:r>
      <w:r>
        <w:rPr>
          <w:rFonts w:ascii="Arial" w:cs="Arial" w:eastAsia="Arial" w:hAnsi="Arial"/>
          <w:i/>
          <w:iCs/>
          <w:sz w:val="22"/>
          <w:szCs w:val="22"/>
        </w:rPr>
        <w:t xml:space="preserve"> Please expound briefly on your proficiency in the English language. Preferably include a list of publications in English, if any.</w:t>
      </w:r>
    </w:p>
    <w:p>
      <w:pPr>
        <w:spacing w:after="120"/>
      </w:pPr>
      <w:r>
        <w:rPr>
          <w:rFonts w:ascii="Arial" w:cs="Arial" w:eastAsia="Arial" w:hAnsi="Arial"/>
          <w:sz w:val="22"/>
          <w:szCs w:val="22"/>
        </w:rPr>
        <w:t xml:space="preserve">English is my primary language of academic and professional work. I completed my four-year B.Sc. in Geology at the University of Calabar entirely in English, including coursework, laboratory sessions, examinations, and my final year Research Project (GLG4000) and Seminar &amp; Special Paper (GLG4002). I also completed Use of English I and II as part of my undergraduate curriculum.</w:t>
      </w:r>
    </w:p>
    <w:p>
      <w:pPr>
        <w:spacing w:after="120"/>
      </w:pPr>
      <w:r>
        <w:rPr>
          <w:rFonts w:ascii="Arial" w:cs="Arial" w:eastAsia="Arial" w:hAnsi="Arial"/>
          <w:sz w:val="22"/>
          <w:szCs w:val="22"/>
        </w:rPr>
        <w:t xml:space="preserve">The University of Calabar’s Registrar has issued a formal Attestation of Proficiency in English Language (ref. UC/REG/INTR/145, dated 8 February 2026) confirming this. In addition, Lassod Consulting Ltd (United Kingdom) has issued a Certificate of Proficiency confirming fluent written and spoken English in a professional engineering context from September 2021 to date.</w:t>
      </w:r>
    </w:p>
    <w:p>
      <w:pPr>
        <w:spacing w:after="200"/>
      </w:pPr>
      <w:r>
        <w:rPr>
          <w:rFonts w:ascii="Arial" w:cs="Arial" w:eastAsia="Arial" w:hAnsi="Arial"/>
          <w:sz w:val="22"/>
          <w:szCs w:val="22"/>
        </w:rPr>
        <w:t xml:space="preserve">All professional work at Lassod Consulting Ltd, Dioing Limited, and on the SCOE/UNDP project has been conducted in English. Technical documentation, system architecture decisions, client communications, and project reporting are produced entirely in English.</w:t>
      </w:r>
    </w:p>
    <w:p>
      <w:pPr>
        <w:spacing w:after="100" w:before="200"/>
      </w:pPr>
      <w:r>
        <w:rPr>
          <w:rFonts w:ascii="Arial" w:cs="Arial" w:eastAsia="Arial" w:hAnsi="Arial"/>
          <w:b/>
          <w:bCs/>
          <w:sz w:val="22"/>
          <w:szCs w:val="22"/>
        </w:rPr>
        <w:t xml:space="preserve">(6) Publications.</w:t>
      </w:r>
      <w:r>
        <w:rPr>
          <w:rFonts w:ascii="Arial" w:cs="Arial" w:eastAsia="Arial" w:hAnsi="Arial"/>
          <w:i/>
          <w:iCs/>
          <w:sz w:val="22"/>
          <w:szCs w:val="22"/>
        </w:rPr>
        <w:t xml:space="preserve"> List any scientific publications, book chapters, reports or other accessible publications you have authored or co-authored:</w:t>
      </w:r>
    </w:p>
    <w:p>
      <w:pPr>
        <w:spacing w:after="120"/>
      </w:pPr>
      <w:r>
        <w:rPr>
          <w:rFonts w:ascii="Arial" w:cs="Arial" w:eastAsia="Arial" w:hAnsi="Arial"/>
          <w:sz w:val="22"/>
          <w:szCs w:val="22"/>
        </w:rPr>
        <w:t xml:space="preserve">Undergraduate Research Project: “Chemical Analysis of Akparavuni, Biase, Cross River State, Nigeria” – Department of Geology, University of Calabar, 2019. (Supervised by Prof. Therese Ntonzi Nganje; unpublished thesis.)</w:t>
      </w:r>
    </w:p>
    <w:p>
      <w:pPr>
        <w:spacing w:after="200"/>
      </w:pPr>
      <w:r>
        <w:rPr>
          <w:rFonts w:ascii="Arial" w:cs="Arial" w:eastAsia="Arial" w:hAnsi="Arial"/>
          <w:sz w:val="22"/>
          <w:szCs w:val="22"/>
        </w:rPr>
        <w:t xml:space="preserve">Undergraduate Research Project: “Chemical Analysis of Akparavuni, Biase, Cross River State, Nigeria” – Department of Geology, University of Calabar, 2019. (Supervised by Prof. Therese Ntonzi Nganje; unpublished thesis.)</w:t>
      </w:r>
    </w:p>
    <w:p>
      <w:pPr>
        <w:spacing w:after="200"/>
      </w:pPr>
      <w:r>
        <w:rPr>
          <w:rFonts w:ascii="Arial" w:cs="Arial" w:eastAsia="Arial" w:hAnsi="Arial"/>
          <w:sz w:val="22"/>
          <w:szCs w:val="22"/>
        </w:rPr>
        <w:t xml:space="preserve">No peer-reviewed journal publications to date.</w:t>
      </w:r>
    </w:p>
    <w:p>
      <w:pPr>
        <w:spacing w:after="100" w:before="200"/>
      </w:pPr>
      <w:r>
        <w:rPr>
          <w:rFonts w:ascii="Arial" w:cs="Arial" w:eastAsia="Arial" w:hAnsi="Arial"/>
          <w:b/>
          <w:bCs/>
          <w:sz w:val="22"/>
          <w:szCs w:val="22"/>
        </w:rPr>
        <w:t xml:space="preserve">(7) Select the area of emphasis for your studies:</w:t>
      </w:r>
    </w:p>
    <w:p>
      <w:pPr>
        <w:spacing w:after="60"/>
      </w:pPr>
      <w:r>
        <w:rPr>
          <w:rFonts w:ascii="Arial" w:cs="Arial" w:eastAsia="Arial" w:hAnsi="Arial"/>
          <w:sz w:val="22"/>
          <w:szCs w:val="22"/>
        </w:rPr>
        <w:t xml:space="preserve">(  )  Biotechnology</w:t>
      </w:r>
    </w:p>
    <w:p>
      <w:pPr>
        <w:spacing w:after="60"/>
      </w:pPr>
      <w:r>
        <w:rPr>
          <w:rFonts w:ascii="Arial" w:cs="Arial" w:eastAsia="Arial" w:hAnsi="Arial"/>
          <w:sz w:val="22"/>
          <w:szCs w:val="22"/>
        </w:rPr>
        <w:t xml:space="preserve">(  )  Fisheries Sciences</w:t>
      </w:r>
    </w:p>
    <w:p>
      <w:pPr>
        <w:spacing w:after="60"/>
      </w:pPr>
      <w:r>
        <w:rPr>
          <w:rFonts w:ascii="Arial" w:cs="Arial" w:eastAsia="Arial" w:hAnsi="Arial"/>
          <w:sz w:val="22"/>
          <w:szCs w:val="22"/>
        </w:rPr>
        <w:t xml:space="preserve">(  )  Aquaculture</w:t>
      </w:r>
    </w:p>
    <w:p>
      <w:pPr>
        <w:spacing w:after="200"/>
      </w:pPr>
      <w:r>
        <w:rPr>
          <w:rFonts w:ascii="Arial" w:cs="Arial" w:eastAsia="Arial" w:hAnsi="Arial"/>
          <w:sz w:val="22"/>
          <w:szCs w:val="22"/>
        </w:rPr>
        <w:t xml:space="preserve">( X )  Other. Which?  Environmental Geomicrobiology / Natural Resource Management</w:t>
      </w:r>
    </w:p>
    <w:p>
      <w:pPr>
        <w:spacing w:after="100" w:before="200"/>
      </w:pPr>
      <w:r>
        <w:rPr>
          <w:rFonts w:ascii="Arial" w:cs="Arial" w:eastAsia="Arial" w:hAnsi="Arial"/>
          <w:b/>
          <w:bCs/>
          <w:sz w:val="22"/>
          <w:szCs w:val="22"/>
        </w:rPr>
        <w:t xml:space="preserve">(8) Description of your proposed research (max 400 words).</w:t>
      </w:r>
      <w:r>
        <w:rPr>
          <w:rFonts w:ascii="Arial" w:cs="Arial" w:eastAsia="Arial" w:hAnsi="Arial"/>
          <w:i/>
          <w:iCs/>
          <w:sz w:val="22"/>
          <w:szCs w:val="22"/>
        </w:rPr>
        <w:t xml:space="preserve"> Please provide a short description of the proposed research part of your research-based Master’s studies. If you have an idea of the methodology you wish to apply and/or data to be used, please include this information as well.</w:t>
      </w:r>
    </w:p>
    <w:p>
      <w:pPr>
        <w:spacing w:after="120"/>
      </w:pPr>
      <w:r>
        <w:rPr>
          <w:rFonts w:ascii="Arial" w:cs="Arial" w:eastAsia="Arial" w:hAnsi="Arial"/>
          <w:sz w:val="22"/>
          <w:szCs w:val="22"/>
        </w:rPr>
        <w:t xml:space="preserve">The proposed research asks: how does the geochemical profile of petroleum-contaminated tidal creek sediments in the Niger Delta determine the taxonomic structure and functional capacity of resident microbial communities, and what bioremediation potential do those communities hold under aerobic and anaerobic conditions? The hypothesis is that these sediments harbour taxonomically distinct, functionally specialised hydrocarbon-degrading assemblages shaped by decades of selective pressure, and that community composition and degradative capacity vary predictably along geochemical gradients — total petroleum hydrocarbon concentration, sediment grain size, redox state, and sulfate availability. This is expected to hold for both the thin aerobic surface layer and the deeper anoxic zones where sulfate-reducing bacteria and archaea are likely the dominant hydrocarbon-metabolising agents. The anoxic fraction has been largely overlooked in tropical bioremediation research. In a waterlogged tidal creek, it is the dominant environment.</w:t>
      </w:r>
    </w:p>
    <w:p>
      <w:pPr>
        <w:spacing w:after="120"/>
      </w:pPr>
      <w:r>
        <w:rPr>
          <w:rFonts w:ascii="Arial" w:cs="Arial" w:eastAsia="Arial" w:hAnsi="Arial"/>
          <w:sz w:val="22"/>
          <w:szCs w:val="22"/>
        </w:rPr>
        <w:t xml:space="preserve">The approach combines culture-independent community profiling with targeted culture-based bioprospecting. Sediment cores collected across a contamination gradient in Niger Delta tidal creek systems would be analysed using NGS-based 16S rRNA amplicon sequencing and functional gene profiling, targeting alkane hydroxylase genes for aerobic n-alkane degradation, PAH ring-hydroxylating dioxygenase genes for aromatic compounds, and anaerobic marker genes associated with sulfate-reducing pathways in deeper horizons. Core site selection accounts for grain size variation and organic carbon loading as primary covariates. Culture-based isolation would target organisms with confirmed degradation activity under conditions approximating in situ sediment geochemistry, including reduced oxygen availability, sulfate-amended media, and tropical temperature ranges.</w:t>
      </w:r>
    </w:p>
    <w:p>
      <w:pPr>
        <w:spacing w:after="200"/>
      </w:pPr>
      <w:r>
        <w:rPr>
          <w:rFonts w:ascii="Arial" w:cs="Arial" w:eastAsia="Arial" w:hAnsi="Arial"/>
          <w:sz w:val="22"/>
          <w:szCs w:val="22"/>
        </w:rPr>
        <w:t xml:space="preserve">Professor Vilhelmsson’s group investigates microbial communities in methane gas seepage pockmarks in the Oxarfjordur graben, examining how local geochemistry drives community composition while bioprospecting for organisms with hydrocarbon bioremediation potential. The methodology maps precisely onto what is proposed here, applied to a different geological and climatic setting. The Niger Delta introduces variables absent from sub-Arctic contexts: tropical temperatures, clay-dominated sediments with high organic loads, predominantly anoxic tidal creek conditions, and chronic rather than point-source contamination histories. A systematic geomicrobiological study of Niger Delta tidal creek sediments would be the first of its kind at this resolution, and the bioprospecting component could yield isolates with direct utility in a regional remediation context where effective tools remain scarce.</w:t>
      </w:r>
    </w:p>
    <w:p>
      <w:pPr>
        <w:spacing w:after="100" w:before="200"/>
      </w:pPr>
      <w:r>
        <w:rPr>
          <w:rFonts w:ascii="Arial" w:cs="Arial" w:eastAsia="Arial" w:hAnsi="Arial"/>
          <w:b/>
          <w:bCs/>
          <w:sz w:val="22"/>
          <w:szCs w:val="22"/>
        </w:rPr>
        <w:t xml:space="preserve">(9) Supervisor.</w:t>
      </w:r>
      <w:r>
        <w:rPr>
          <w:rFonts w:ascii="Arial" w:cs="Arial" w:eastAsia="Arial" w:hAnsi="Arial"/>
          <w:i/>
          <w:iCs/>
          <w:sz w:val="22"/>
          <w:szCs w:val="22"/>
        </w:rPr>
        <w:t xml:space="preserve"> Is there a certain Professor at the Faculty or at the University of Akureyri you have in mind as a supervisor for your proposed research? If so, who is this person?</w:t>
      </w:r>
    </w:p>
    <w:p>
      <w:pPr>
        <w:spacing w:after="200"/>
      </w:pPr>
      <w:r>
        <w:rPr>
          <w:rFonts w:ascii="Arial" w:cs="Arial" w:eastAsia="Arial" w:hAnsi="Arial"/>
          <w:sz w:val="22"/>
          <w:szCs w:val="22"/>
        </w:rPr>
        <w:t xml:space="preserve">Professor Oddur Þór Vilhelmsson, Faculty of Natural Resource Sciences, University of Akureyri. Professor Vilhelmsson has confirmed his willingness to serve as supervisor should my application be successful.</w:t>
      </w:r>
    </w:p>
    <w:p>
      <w:pPr>
        <w:spacing w:after="100" w:before="200"/>
      </w:pPr>
      <w:r>
        <w:rPr>
          <w:rFonts w:ascii="Arial" w:cs="Arial" w:eastAsia="Arial" w:hAnsi="Arial"/>
          <w:b/>
          <w:bCs/>
          <w:sz w:val="22"/>
          <w:szCs w:val="22"/>
        </w:rPr>
        <w:t xml:space="preserve">(10) Additional remarks/comments regarding your application:</w:t>
      </w:r>
    </w:p>
    <w:p>
      <w:pPr>
        <w:spacing w:after="200"/>
      </w:pPr>
      <w:r>
        <w:rPr>
          <w:rFonts w:ascii="Arial" w:cs="Arial" w:eastAsia="Arial" w:hAnsi="Arial"/>
          <w:sz w:val="22"/>
          <w:szCs w:val="22"/>
        </w:rPr>
        <w:t xml:space="preserve">My academic background in geology, combined with seven years of professional experience in data systems engineering and environmental project delivery, provides an interdisciplinary foundation well suited to research-based postgraduate study. My work on the SCOE project under the UNDP/GEF Small Grants Programme has given me direct experience in environmental monitoring and waste resource management in a Nigerian context. I am fully committed to this programme and prepared to relocate to Akureyri upon successful admission and receipt of a residency permit.</w:t>
      </w:r>
    </w:p>
    <w:p>
      <w:pPr>
        <w:spacing w:after="120"/>
      </w:pPr>
      <w:r>
        <w:rPr>
          <w:rFonts w:ascii="Arial" w:cs="Arial" w:eastAsia="Arial" w:hAnsi="Arial"/>
          <w:sz w:val="22"/>
          <w:szCs w:val="22"/>
        </w:rPr>
        <w:t xml:space="preserve">Professional Memberships: Member, Society of Petroleum Engineers (SPE); Facilitator &amp; Member, Google Developer Group (GDG) Warri; AI+ Member, Data Science Nigeria.</w:t>
      </w:r>
    </w:p>
    <w:p>
      <w:pPr>
        <w:spacing w:after="120"/>
      </w:pPr>
      <w:r>
        <w:rPr>
          <w:rFonts w:ascii="Arial" w:cs="Arial" w:eastAsia="Arial" w:hAnsi="Arial"/>
          <w:sz w:val="22"/>
          <w:szCs w:val="22"/>
        </w:rPr>
        <w:t xml:space="preserve">Technical Framework Authored: Smart Circular Operations Engine (SCOE) — Concept Note and operational framework for a circular plastic waste logistics system in Kubwa &amp; Gwarinpa, Abuja. Submitted to the DPI Programme Office under UNDP/GEF Small Grants Programme Nigeria, Plastic Waste Solutions 2.0. March 2026.</w:t>
      </w:r>
    </w:p>
    <w:p>
      <w:pPr>
        <w:spacing w:after="60"/>
      </w:pPr>
      <w:r>
        <w:rPr>
          <w:rFonts w:ascii="Arial" w:cs="Arial" w:eastAsia="Arial" w:hAnsi="Arial"/>
          <w:sz w:val="22"/>
          <w:szCs w:val="22"/>
        </w:rPr>
        <w:t xml:space="preserve">Application ID: 0000078750</w:t>
      </w:r>
    </w:p>
    <w:p>
      <w:pPr>
        <w:spacing w:after="60"/>
      </w:pPr>
      <w:r>
        <w:rPr>
          <w:rFonts w:ascii="Arial" w:cs="Arial" w:eastAsia="Arial" w:hAnsi="Arial"/>
          <w:sz w:val="22"/>
          <w:szCs w:val="22"/>
        </w:rPr>
        <w:t xml:space="preserve">Email: edominicdouglas@gmail.com</w:t>
      </w:r>
    </w:p>
    <w:p>
      <w:pPr>
        <w:spacing w:after="60"/>
      </w:pPr>
      <w:r>
        <w:rPr>
          <w:rFonts w:ascii="Arial" w:cs="Arial" w:eastAsia="Arial" w:hAnsi="Arial"/>
          <w:sz w:val="22"/>
          <w:szCs w:val="22"/>
        </w:rPr>
        <w:t xml:space="preserve">Phone: +234 816 924 6969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2026-04-14T09:03:42.339Z</dcterms:created>
  <dcterms:modified xsi:type="dcterms:W3CDTF">2026-04-14T09:03:42.340Z</dcterms:modified>
</cp:coreProperties>
</file>

<file path=docProps/custom.xml><?xml version="1.0" encoding="utf-8"?>
<Properties xmlns="http://schemas.openxmlformats.org/officeDocument/2006/custom-properties" xmlns:vt="http://schemas.openxmlformats.org/officeDocument/2006/docPropsVTypes"/>
</file>