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6AF5D" w14:textId="77777777" w:rsidR="00F16FFD" w:rsidRPr="00F16FFD" w:rsidRDefault="00F16FFD" w:rsidP="00F16FFD">
      <w:pPr>
        <w:rPr>
          <w:rFonts w:asciiTheme="majorBidi" w:hAnsiTheme="majorBidi" w:cstheme="majorBidi"/>
          <w:sz w:val="28"/>
          <w:szCs w:val="28"/>
        </w:rPr>
      </w:pPr>
      <w:r w:rsidRPr="00F16FFD">
        <w:rPr>
          <w:rFonts w:asciiTheme="majorBidi" w:hAnsiTheme="majorBidi" w:cstheme="majorBidi"/>
          <w:sz w:val="28"/>
          <w:szCs w:val="28"/>
          <w:rtl/>
        </w:rPr>
        <w:t>دراسة شاملة - العنوان 6: نقل ثقيل وخدمات</w:t>
      </w:r>
    </w:p>
    <w:p w14:paraId="0DB25C7A" w14:textId="77777777" w:rsidR="00F16FFD" w:rsidRPr="00F16FFD" w:rsidRDefault="00F16FFD" w:rsidP="00F16FFD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F16FFD">
        <w:rPr>
          <w:rFonts w:asciiTheme="majorBidi" w:hAnsiTheme="majorBidi" w:cstheme="majorBidi"/>
          <w:b/>
          <w:bCs/>
          <w:sz w:val="28"/>
          <w:szCs w:val="28"/>
        </w:rPr>
        <w:t>Wassli</w:t>
      </w:r>
      <w:proofErr w:type="spellEnd"/>
      <w:r w:rsidRPr="00F16FFD">
        <w:rPr>
          <w:rFonts w:asciiTheme="majorBidi" w:hAnsiTheme="majorBidi" w:cstheme="majorBidi"/>
          <w:b/>
          <w:bCs/>
          <w:sz w:val="28"/>
          <w:szCs w:val="28"/>
        </w:rPr>
        <w:t xml:space="preserve"> Heavy &amp; </w:t>
      </w:r>
      <w:proofErr w:type="spellStart"/>
      <w:r w:rsidRPr="00F16FFD">
        <w:rPr>
          <w:rFonts w:asciiTheme="majorBidi" w:hAnsiTheme="majorBidi" w:cstheme="majorBidi"/>
          <w:b/>
          <w:bCs/>
          <w:sz w:val="28"/>
          <w:szCs w:val="28"/>
        </w:rPr>
        <w:t>Herfi</w:t>
      </w:r>
      <w:proofErr w:type="spellEnd"/>
      <w:r w:rsidRPr="00F16FFD">
        <w:rPr>
          <w:rFonts w:asciiTheme="majorBidi" w:hAnsiTheme="majorBidi" w:cstheme="majorBidi"/>
          <w:b/>
          <w:bCs/>
          <w:sz w:val="28"/>
          <w:szCs w:val="28"/>
        </w:rPr>
        <w:t xml:space="preserve"> &amp; Fellah - V0 - </w:t>
      </w:r>
      <w:r w:rsidRPr="00F16FFD">
        <w:rPr>
          <w:rFonts w:asciiTheme="majorBidi" w:hAnsiTheme="majorBidi" w:cstheme="majorBidi"/>
          <w:b/>
          <w:bCs/>
          <w:sz w:val="28"/>
          <w:szCs w:val="28"/>
          <w:rtl/>
        </w:rPr>
        <w:t>ولاية أدرار</w:t>
      </w:r>
    </w:p>
    <w:p w14:paraId="0E92780F" w14:textId="77777777" w:rsidR="00F16FFD" w:rsidRPr="00F16FFD" w:rsidRDefault="00F16FFD" w:rsidP="00F16FFD">
      <w:pPr>
        <w:rPr>
          <w:rFonts w:asciiTheme="majorBidi" w:hAnsiTheme="majorBidi" w:cstheme="majorBidi"/>
          <w:sz w:val="28"/>
          <w:szCs w:val="28"/>
        </w:rPr>
      </w:pPr>
      <w:r w:rsidRPr="00F16FFD">
        <w:rPr>
          <w:rFonts w:asciiTheme="majorBidi" w:hAnsiTheme="majorBidi" w:cstheme="majorBidi"/>
          <w:sz w:val="28"/>
          <w:szCs w:val="28"/>
          <w:rtl/>
        </w:rPr>
        <w:t>تاريخ الإعداد: 21/08</w:t>
      </w:r>
      <w:r w:rsidRPr="00F16FFD">
        <w:rPr>
          <w:rFonts w:asciiTheme="majorBidi" w:hAnsiTheme="majorBidi" w:cstheme="majorBidi"/>
          <w:sz w:val="28"/>
          <w:szCs w:val="28"/>
        </w:rPr>
        <w:t>/ %2026</w:t>
      </w:r>
      <w:r w:rsidRPr="00F16FFD">
        <w:rPr>
          <w:rFonts w:asciiTheme="majorBidi" w:hAnsiTheme="majorBidi" w:cstheme="majorBidi"/>
          <w:sz w:val="28"/>
          <w:szCs w:val="28"/>
        </w:rPr>
        <w:br/>
      </w:r>
      <w:r w:rsidRPr="00F16FFD">
        <w:rPr>
          <w:rFonts w:asciiTheme="majorBidi" w:hAnsiTheme="majorBidi" w:cstheme="majorBidi"/>
          <w:sz w:val="28"/>
          <w:szCs w:val="28"/>
          <w:rtl/>
        </w:rPr>
        <w:t>إعداد: فريق</w:t>
      </w:r>
      <w:r w:rsidRPr="00F16FFD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16FFD">
        <w:rPr>
          <w:rFonts w:asciiTheme="majorBidi" w:hAnsiTheme="majorBidi" w:cstheme="majorBidi"/>
          <w:sz w:val="28"/>
          <w:szCs w:val="28"/>
        </w:rPr>
        <w:t>Wasli</w:t>
      </w:r>
      <w:proofErr w:type="spellEnd"/>
    </w:p>
    <w:p w14:paraId="241492B8" w14:textId="77777777" w:rsidR="00F16FFD" w:rsidRPr="00F16FFD" w:rsidRDefault="00F16FFD" w:rsidP="00F16FFD">
      <w:pPr>
        <w:rPr>
          <w:rFonts w:asciiTheme="majorBidi" w:hAnsiTheme="majorBidi" w:cstheme="majorBidi"/>
          <w:sz w:val="28"/>
          <w:szCs w:val="28"/>
        </w:rPr>
      </w:pPr>
      <w:r w:rsidRPr="00F16FFD">
        <w:rPr>
          <w:rFonts w:asciiTheme="majorBidi" w:hAnsiTheme="majorBidi" w:cstheme="majorBidi"/>
          <w:b/>
          <w:bCs/>
          <w:sz w:val="28"/>
          <w:szCs w:val="28"/>
        </w:rPr>
        <w:t xml:space="preserve">1. </w:t>
      </w:r>
      <w:r w:rsidRPr="00F16FFD">
        <w:rPr>
          <w:rFonts w:asciiTheme="majorBidi" w:hAnsiTheme="majorBidi" w:cstheme="majorBidi"/>
          <w:b/>
          <w:bCs/>
          <w:sz w:val="28"/>
          <w:szCs w:val="28"/>
          <w:rtl/>
        </w:rPr>
        <w:t>التعريف</w:t>
      </w:r>
    </w:p>
    <w:p w14:paraId="444D6A52" w14:textId="77777777" w:rsidR="00F16FFD" w:rsidRPr="00F16FFD" w:rsidRDefault="00F16FFD" w:rsidP="00F16FFD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F16FFD">
        <w:rPr>
          <w:rFonts w:asciiTheme="majorBidi" w:hAnsiTheme="majorBidi" w:cstheme="majorBidi"/>
          <w:sz w:val="28"/>
          <w:szCs w:val="28"/>
        </w:rPr>
        <w:t>Wassli</w:t>
      </w:r>
      <w:proofErr w:type="spellEnd"/>
      <w:r w:rsidRPr="00F16FFD">
        <w:rPr>
          <w:rFonts w:asciiTheme="majorBidi" w:hAnsiTheme="majorBidi" w:cstheme="majorBidi"/>
          <w:sz w:val="28"/>
          <w:szCs w:val="28"/>
        </w:rPr>
        <w:t xml:space="preserve"> Heavy &amp; </w:t>
      </w:r>
      <w:proofErr w:type="spellStart"/>
      <w:r w:rsidRPr="00F16FFD">
        <w:rPr>
          <w:rFonts w:asciiTheme="majorBidi" w:hAnsiTheme="majorBidi" w:cstheme="majorBidi"/>
          <w:sz w:val="28"/>
          <w:szCs w:val="28"/>
        </w:rPr>
        <w:t>Herfi</w:t>
      </w:r>
      <w:proofErr w:type="spellEnd"/>
      <w:r w:rsidRPr="00F16FFD">
        <w:rPr>
          <w:rFonts w:asciiTheme="majorBidi" w:hAnsiTheme="majorBidi" w:cstheme="majorBidi"/>
          <w:sz w:val="28"/>
          <w:szCs w:val="28"/>
        </w:rPr>
        <w:t xml:space="preserve"> - </w:t>
      </w:r>
      <w:r w:rsidRPr="00F16FFD">
        <w:rPr>
          <w:rFonts w:asciiTheme="majorBidi" w:hAnsiTheme="majorBidi" w:cstheme="majorBidi"/>
          <w:sz w:val="28"/>
          <w:szCs w:val="28"/>
          <w:rtl/>
        </w:rPr>
        <w:t xml:space="preserve">نقل ثقيل </w:t>
      </w:r>
      <w:proofErr w:type="spellStart"/>
      <w:r w:rsidRPr="00F16FFD">
        <w:rPr>
          <w:rFonts w:asciiTheme="majorBidi" w:hAnsiTheme="majorBidi" w:cstheme="majorBidi"/>
          <w:sz w:val="28"/>
          <w:szCs w:val="28"/>
          <w:rtl/>
        </w:rPr>
        <w:t>وديميناجمو</w:t>
      </w:r>
      <w:proofErr w:type="spellEnd"/>
      <w:r w:rsidRPr="00F16FFD">
        <w:rPr>
          <w:rFonts w:asciiTheme="majorBidi" w:hAnsiTheme="majorBidi" w:cstheme="majorBidi"/>
          <w:sz w:val="28"/>
          <w:szCs w:val="28"/>
          <w:rtl/>
        </w:rPr>
        <w:t xml:space="preserve"> وخدمات منزلية وحرفيين ونقل الحيوانات</w:t>
      </w:r>
      <w:r w:rsidRPr="00F16FFD">
        <w:rPr>
          <w:rFonts w:asciiTheme="majorBidi" w:hAnsiTheme="majorBidi" w:cstheme="majorBidi"/>
          <w:sz w:val="28"/>
          <w:szCs w:val="28"/>
        </w:rPr>
        <w:t>.</w:t>
      </w:r>
      <w:r w:rsidRPr="00F16FFD">
        <w:rPr>
          <w:rFonts w:asciiTheme="majorBidi" w:hAnsiTheme="majorBidi" w:cstheme="majorBidi"/>
          <w:sz w:val="28"/>
          <w:szCs w:val="28"/>
        </w:rPr>
        <w:br/>
      </w:r>
      <w:proofErr w:type="spellStart"/>
      <w:r w:rsidRPr="00F16FFD">
        <w:rPr>
          <w:rFonts w:asciiTheme="majorBidi" w:hAnsiTheme="majorBidi" w:cstheme="majorBidi"/>
          <w:sz w:val="28"/>
          <w:szCs w:val="28"/>
          <w:rtl/>
        </w:rPr>
        <w:t>التاغ</w:t>
      </w:r>
      <w:proofErr w:type="spellEnd"/>
      <w:r w:rsidRPr="00F16FFD">
        <w:rPr>
          <w:rFonts w:asciiTheme="majorBidi" w:hAnsiTheme="majorBidi" w:cstheme="majorBidi"/>
          <w:sz w:val="28"/>
          <w:szCs w:val="28"/>
          <w:rtl/>
        </w:rPr>
        <w:t>: [</w:t>
      </w:r>
      <w:proofErr w:type="spellStart"/>
      <w:r w:rsidRPr="00F16FFD">
        <w:rPr>
          <w:rFonts w:asciiTheme="majorBidi" w:hAnsiTheme="majorBidi" w:cstheme="majorBidi"/>
          <w:sz w:val="28"/>
          <w:szCs w:val="28"/>
          <w:rtl/>
        </w:rPr>
        <w:t>ديميناجمو</w:t>
      </w:r>
      <w:proofErr w:type="spellEnd"/>
      <w:r w:rsidRPr="00F16FFD">
        <w:rPr>
          <w:rFonts w:asciiTheme="majorBidi" w:hAnsiTheme="majorBidi" w:cstheme="majorBidi"/>
          <w:sz w:val="28"/>
          <w:szCs w:val="28"/>
          <w:rtl/>
        </w:rPr>
        <w:t>] و [خدمات]</w:t>
      </w:r>
      <w:r w:rsidRPr="00F16FFD">
        <w:rPr>
          <w:rFonts w:asciiTheme="majorBidi" w:hAnsiTheme="majorBidi" w:cstheme="majorBidi"/>
          <w:sz w:val="28"/>
          <w:szCs w:val="28"/>
        </w:rPr>
        <w:br/>
      </w:r>
      <w:r w:rsidRPr="00F16FFD">
        <w:rPr>
          <w:rFonts w:asciiTheme="majorBidi" w:hAnsiTheme="majorBidi" w:cstheme="majorBidi"/>
          <w:sz w:val="28"/>
          <w:szCs w:val="28"/>
          <w:rtl/>
        </w:rPr>
        <w:t>هذا العنوان يجمع الخدمات الثقيلة التي تحتاج تنسيق ووقت</w:t>
      </w:r>
      <w:r w:rsidRPr="00F16FFD">
        <w:rPr>
          <w:rFonts w:asciiTheme="majorBidi" w:hAnsiTheme="majorBidi" w:cstheme="majorBidi"/>
          <w:sz w:val="28"/>
          <w:szCs w:val="28"/>
        </w:rPr>
        <w:t>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16FFD" w:rsidRPr="00F16FFD" w14:paraId="6C443974" w14:textId="77777777" w:rsidTr="00F16FFD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68F49E95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نوع السكن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0B74AF52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داخل نفس الحي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16769391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داخل المدينة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5E07CCAF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خارج المدينة</w:t>
            </w:r>
          </w:p>
        </w:tc>
      </w:tr>
      <w:tr w:rsidR="00F16FFD" w:rsidRPr="00F16FFD" w14:paraId="34E0B7AD" w14:textId="77777777" w:rsidTr="00F16FFD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105CF5DA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غرفة واحدة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59507673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</w:rPr>
              <w:t xml:space="preserve">1500 </w:t>
            </w: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دج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7EDCF3D6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</w:rPr>
              <w:t xml:space="preserve">2000 </w:t>
            </w: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دج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7D8365AE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</w:rPr>
              <w:t xml:space="preserve">2000 + </w:t>
            </w: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كلم</w:t>
            </w:r>
          </w:p>
        </w:tc>
      </w:tr>
      <w:tr w:rsidR="00F16FFD" w:rsidRPr="00F16FFD" w14:paraId="3E740C69" w14:textId="77777777" w:rsidTr="00F16FFD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2BF33E3E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غرفتين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2DA7948F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</w:rPr>
              <w:t xml:space="preserve">3000 </w:t>
            </w: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دج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10FB0918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</w:rPr>
              <w:t xml:space="preserve">4000 </w:t>
            </w: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دج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09989AB7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</w:rPr>
              <w:t xml:space="preserve">4000 + </w:t>
            </w: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كلم</w:t>
            </w:r>
          </w:p>
        </w:tc>
      </w:tr>
      <w:tr w:rsidR="00F16FFD" w:rsidRPr="00F16FFD" w14:paraId="67F729BE" w14:textId="77777777" w:rsidTr="00F16FFD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050CFF40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</w:rPr>
              <w:t xml:space="preserve">3 </w:t>
            </w: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غرف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5EA8EB54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</w:rPr>
              <w:t xml:space="preserve">5000 </w:t>
            </w: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دج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1158CE62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</w:rPr>
              <w:t xml:space="preserve">6000 </w:t>
            </w: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دج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16F2496A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</w:rPr>
              <w:t xml:space="preserve">6000 + </w:t>
            </w: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كلم</w:t>
            </w:r>
          </w:p>
        </w:tc>
      </w:tr>
      <w:tr w:rsidR="00F16FFD" w:rsidRPr="00F16FFD" w14:paraId="1EEA7CE0" w14:textId="77777777" w:rsidTr="00F16FFD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10094DBF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</w:rPr>
              <w:t xml:space="preserve">+ </w:t>
            </w: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كل طابق إضافي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4FF84531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</w:rPr>
              <w:t xml:space="preserve">+500 </w:t>
            </w: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دج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02835A79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</w:rPr>
              <w:t xml:space="preserve">+500 </w:t>
            </w: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دج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04327621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</w:rPr>
              <w:t xml:space="preserve">+500 </w:t>
            </w: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دج</w:t>
            </w:r>
          </w:p>
        </w:tc>
      </w:tr>
      <w:tr w:rsidR="00F16FFD" w:rsidRPr="00F16FFD" w14:paraId="463453DB" w14:textId="77777777" w:rsidTr="00F16FFD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24C56047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فك وتركيب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430B5640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</w:rPr>
              <w:t xml:space="preserve">+1000 </w:t>
            </w: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دج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24F8BE44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</w:rPr>
              <w:t xml:space="preserve">+1000 </w:t>
            </w: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دج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75A7ECCC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</w:rPr>
              <w:t xml:space="preserve">+1000 </w:t>
            </w: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دج</w:t>
            </w:r>
          </w:p>
        </w:tc>
      </w:tr>
    </w:tbl>
    <w:p w14:paraId="6081DB3D" w14:textId="77777777" w:rsidR="00F16FFD" w:rsidRPr="00F16FFD" w:rsidRDefault="00F16FFD" w:rsidP="00F16FFD">
      <w:pPr>
        <w:rPr>
          <w:rFonts w:asciiTheme="majorBidi" w:hAnsiTheme="majorBidi" w:cstheme="majorBidi"/>
          <w:sz w:val="28"/>
          <w:szCs w:val="28"/>
        </w:rPr>
      </w:pPr>
      <w:r w:rsidRPr="00F16FFD">
        <w:rPr>
          <w:rFonts w:asciiTheme="majorBidi" w:hAnsiTheme="majorBidi" w:cstheme="majorBidi"/>
          <w:b/>
          <w:bCs/>
          <w:sz w:val="28"/>
          <w:szCs w:val="28"/>
        </w:rPr>
        <w:t xml:space="preserve">2. </w:t>
      </w:r>
      <w:r w:rsidRPr="00F16FFD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تفصيل </w:t>
      </w:r>
      <w:proofErr w:type="spellStart"/>
      <w:r w:rsidRPr="00F16FFD">
        <w:rPr>
          <w:rFonts w:asciiTheme="majorBidi" w:hAnsiTheme="majorBidi" w:cstheme="majorBidi"/>
          <w:b/>
          <w:bCs/>
          <w:sz w:val="28"/>
          <w:szCs w:val="28"/>
          <w:rtl/>
        </w:rPr>
        <w:t>الديميناجمو</w:t>
      </w:r>
      <w:proofErr w:type="spellEnd"/>
    </w:p>
    <w:p w14:paraId="70C49577" w14:textId="77777777" w:rsidR="00F16FFD" w:rsidRPr="00F16FFD" w:rsidRDefault="00F16FFD" w:rsidP="00F16FFD">
      <w:pPr>
        <w:rPr>
          <w:rFonts w:asciiTheme="majorBidi" w:hAnsiTheme="majorBidi" w:cstheme="majorBidi"/>
          <w:sz w:val="28"/>
          <w:szCs w:val="28"/>
        </w:rPr>
      </w:pPr>
      <w:r w:rsidRPr="00F16FFD">
        <w:rPr>
          <w:rFonts w:asciiTheme="majorBidi" w:hAnsiTheme="majorBidi" w:cstheme="majorBidi"/>
          <w:sz w:val="28"/>
          <w:szCs w:val="28"/>
          <w:rtl/>
        </w:rPr>
        <w:t>السعر يشمل: شاحنة + 2 عمال. إذا الزبون يحتاج عمال إضافيين: +1000 دج/عامل. الخدمة تشمل التغليف الاحترافي، الفك والتركيب، والنقل. خارج المدينة: نفس السعر + تسعيرة</w:t>
      </w:r>
      <w:r w:rsidRPr="00F16FFD">
        <w:rPr>
          <w:rFonts w:asciiTheme="majorBidi" w:hAnsiTheme="majorBidi" w:cstheme="majorBidi"/>
          <w:sz w:val="28"/>
          <w:szCs w:val="28"/>
        </w:rPr>
        <w:t xml:space="preserve"> Cargo </w:t>
      </w:r>
      <w:r w:rsidRPr="00F16FFD">
        <w:rPr>
          <w:rFonts w:asciiTheme="majorBidi" w:hAnsiTheme="majorBidi" w:cstheme="majorBidi"/>
          <w:sz w:val="28"/>
          <w:szCs w:val="28"/>
          <w:rtl/>
        </w:rPr>
        <w:t>حسب المسافة</w:t>
      </w:r>
      <w:r w:rsidRPr="00F16FFD">
        <w:rPr>
          <w:rFonts w:asciiTheme="majorBidi" w:hAnsiTheme="majorBidi" w:cstheme="majorBidi"/>
          <w:sz w:val="28"/>
          <w:szCs w:val="28"/>
        </w:rPr>
        <w:t>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16FFD" w:rsidRPr="00F16FFD" w14:paraId="40CBE649" w14:textId="77777777" w:rsidTr="00F16FFD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40A6DC0F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الحرفي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5C54FF98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زيارة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43DE4362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العمل</w:t>
            </w:r>
          </w:p>
        </w:tc>
      </w:tr>
      <w:tr w:rsidR="00F16FFD" w:rsidRPr="00F16FFD" w14:paraId="71B5A0E1" w14:textId="77777777" w:rsidTr="00F16FFD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694E56A2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كهربائي، سباك، نجار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7D5E7611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</w:rPr>
              <w:t xml:space="preserve">500 </w:t>
            </w: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دج زيارة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2BE455A0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يتفاهم مع الزبون</w:t>
            </w:r>
          </w:p>
        </w:tc>
      </w:tr>
      <w:tr w:rsidR="00F16FFD" w:rsidRPr="00F16FFD" w14:paraId="4007CA3E" w14:textId="77777777" w:rsidTr="00F16FFD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5FE9DC0F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دهان، بلاط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29AC2343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</w:rPr>
              <w:t xml:space="preserve">500 </w:t>
            </w: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دج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4BD185D3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حسب المتر</w:t>
            </w:r>
          </w:p>
        </w:tc>
      </w:tr>
      <w:tr w:rsidR="00F16FFD" w:rsidRPr="00F16FFD" w14:paraId="09C9EA69" w14:textId="77777777" w:rsidTr="00F16FFD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05E67728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فريجوريست</w:t>
            </w:r>
            <w:proofErr w:type="spellEnd"/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، إلكترونيك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7575E9B5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</w:rPr>
              <w:t xml:space="preserve">500 </w:t>
            </w: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دج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4793BD17" w14:textId="77777777" w:rsidR="00F16FFD" w:rsidRPr="00F16FFD" w:rsidRDefault="00F16FFD" w:rsidP="00F16F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16FFD">
              <w:rPr>
                <w:rFonts w:asciiTheme="majorBidi" w:hAnsiTheme="majorBidi" w:cstheme="majorBidi"/>
                <w:sz w:val="28"/>
                <w:szCs w:val="28"/>
                <w:rtl/>
              </w:rPr>
              <w:t>حسب العطب</w:t>
            </w:r>
          </w:p>
        </w:tc>
      </w:tr>
    </w:tbl>
    <w:p w14:paraId="22326376" w14:textId="77777777" w:rsidR="00F16FFD" w:rsidRPr="00F16FFD" w:rsidRDefault="00F16FFD" w:rsidP="00F16FFD">
      <w:pPr>
        <w:rPr>
          <w:rFonts w:asciiTheme="majorBidi" w:hAnsiTheme="majorBidi" w:cstheme="majorBidi"/>
          <w:sz w:val="28"/>
          <w:szCs w:val="28"/>
        </w:rPr>
      </w:pPr>
      <w:r w:rsidRPr="00F16FFD">
        <w:rPr>
          <w:rFonts w:asciiTheme="majorBidi" w:hAnsiTheme="majorBidi" w:cstheme="majorBidi"/>
          <w:b/>
          <w:bCs/>
          <w:sz w:val="28"/>
          <w:szCs w:val="28"/>
        </w:rPr>
        <w:t xml:space="preserve">3. </w:t>
      </w:r>
      <w:r w:rsidRPr="00F16FFD">
        <w:rPr>
          <w:rFonts w:asciiTheme="majorBidi" w:hAnsiTheme="majorBidi" w:cstheme="majorBidi"/>
          <w:b/>
          <w:bCs/>
          <w:sz w:val="28"/>
          <w:szCs w:val="28"/>
          <w:rtl/>
        </w:rPr>
        <w:t>تسعيرة الحرفيين</w:t>
      </w:r>
    </w:p>
    <w:p w14:paraId="021E6AE1" w14:textId="77777777" w:rsidR="00F16FFD" w:rsidRPr="00F16FFD" w:rsidRDefault="00F16FFD" w:rsidP="00F16FFD">
      <w:pPr>
        <w:rPr>
          <w:rFonts w:asciiTheme="majorBidi" w:hAnsiTheme="majorBidi" w:cstheme="majorBidi"/>
          <w:sz w:val="28"/>
          <w:szCs w:val="28"/>
        </w:rPr>
      </w:pPr>
      <w:r w:rsidRPr="00F16FFD">
        <w:rPr>
          <w:rFonts w:asciiTheme="majorBidi" w:hAnsiTheme="majorBidi" w:cstheme="majorBidi"/>
          <w:sz w:val="28"/>
          <w:szCs w:val="28"/>
        </w:rPr>
        <w:t xml:space="preserve">500 </w:t>
      </w:r>
      <w:r w:rsidRPr="00F16FFD">
        <w:rPr>
          <w:rFonts w:asciiTheme="majorBidi" w:hAnsiTheme="majorBidi" w:cstheme="majorBidi"/>
          <w:sz w:val="28"/>
          <w:szCs w:val="28"/>
          <w:rtl/>
        </w:rPr>
        <w:t xml:space="preserve">دج ثمن الزيارة والتشخيص (يأخذها </w:t>
      </w:r>
      <w:proofErr w:type="gramStart"/>
      <w:r w:rsidRPr="00F16FFD">
        <w:rPr>
          <w:rFonts w:asciiTheme="majorBidi" w:hAnsiTheme="majorBidi" w:cstheme="majorBidi"/>
          <w:sz w:val="28"/>
          <w:szCs w:val="28"/>
          <w:rtl/>
        </w:rPr>
        <w:t>الحرفي)،</w:t>
      </w:r>
      <w:proofErr w:type="gramEnd"/>
      <w:r w:rsidRPr="00F16FFD">
        <w:rPr>
          <w:rFonts w:asciiTheme="majorBidi" w:hAnsiTheme="majorBidi" w:cstheme="majorBidi"/>
          <w:sz w:val="28"/>
          <w:szCs w:val="28"/>
          <w:rtl/>
        </w:rPr>
        <w:t xml:space="preserve"> +100 دج عمولة المنصة</w:t>
      </w:r>
      <w:r w:rsidRPr="00F16FFD">
        <w:rPr>
          <w:rFonts w:asciiTheme="majorBidi" w:hAnsiTheme="majorBidi" w:cstheme="majorBidi"/>
          <w:sz w:val="28"/>
          <w:szCs w:val="28"/>
        </w:rPr>
        <w:t xml:space="preserve"> (</w:t>
      </w:r>
      <w:proofErr w:type="spellStart"/>
      <w:r w:rsidRPr="00F16FFD">
        <w:rPr>
          <w:rFonts w:asciiTheme="majorBidi" w:hAnsiTheme="majorBidi" w:cstheme="majorBidi"/>
          <w:sz w:val="28"/>
          <w:szCs w:val="28"/>
        </w:rPr>
        <w:t>Wasli</w:t>
      </w:r>
      <w:proofErr w:type="spellEnd"/>
      <w:r w:rsidRPr="00F16FFD">
        <w:rPr>
          <w:rFonts w:asciiTheme="majorBidi" w:hAnsiTheme="majorBidi" w:cstheme="majorBidi"/>
          <w:sz w:val="28"/>
          <w:szCs w:val="28"/>
        </w:rPr>
        <w:t xml:space="preserve">). </w:t>
      </w:r>
      <w:r w:rsidRPr="00F16FFD">
        <w:rPr>
          <w:rFonts w:asciiTheme="majorBidi" w:hAnsiTheme="majorBidi" w:cstheme="majorBidi"/>
          <w:sz w:val="28"/>
          <w:szCs w:val="28"/>
          <w:rtl/>
        </w:rPr>
        <w:t>إذا الزبون وافق على العمل، الـ 500 دج تدخل في ثمن العمل. إذا رفض، يخسر 500 دج كتعويض تنقل للحرفي</w:t>
      </w:r>
      <w:r w:rsidRPr="00F16FFD">
        <w:rPr>
          <w:rFonts w:asciiTheme="majorBidi" w:hAnsiTheme="majorBidi" w:cstheme="majorBidi"/>
          <w:sz w:val="28"/>
          <w:szCs w:val="28"/>
        </w:rPr>
        <w:t>.</w:t>
      </w:r>
    </w:p>
    <w:p w14:paraId="63F6F860" w14:textId="77777777" w:rsidR="00F16FFD" w:rsidRPr="00F16FFD" w:rsidRDefault="00F16FFD" w:rsidP="00F16FFD">
      <w:pPr>
        <w:rPr>
          <w:rFonts w:asciiTheme="majorBidi" w:hAnsiTheme="majorBidi" w:cstheme="majorBidi"/>
          <w:sz w:val="28"/>
          <w:szCs w:val="28"/>
        </w:rPr>
      </w:pPr>
      <w:r w:rsidRPr="00F16FFD">
        <w:rPr>
          <w:rFonts w:asciiTheme="majorBidi" w:hAnsiTheme="majorBidi" w:cstheme="majorBidi"/>
          <w:b/>
          <w:bCs/>
          <w:sz w:val="28"/>
          <w:szCs w:val="28"/>
        </w:rPr>
        <w:t xml:space="preserve">4. </w:t>
      </w:r>
      <w:r w:rsidRPr="00F16FFD">
        <w:rPr>
          <w:rFonts w:asciiTheme="majorBidi" w:hAnsiTheme="majorBidi" w:cstheme="majorBidi"/>
          <w:b/>
          <w:bCs/>
          <w:sz w:val="28"/>
          <w:szCs w:val="28"/>
          <w:rtl/>
        </w:rPr>
        <w:t>نقل الحيوانات والمواشي</w:t>
      </w:r>
      <w:r w:rsidRPr="00F16FFD">
        <w:rPr>
          <w:rFonts w:asciiTheme="majorBidi" w:hAnsiTheme="majorBidi" w:cstheme="majorBidi"/>
          <w:b/>
          <w:bCs/>
          <w:sz w:val="28"/>
          <w:szCs w:val="28"/>
        </w:rPr>
        <w:t xml:space="preserve"> - </w:t>
      </w:r>
      <w:proofErr w:type="spellStart"/>
      <w:r w:rsidRPr="00F16FFD">
        <w:rPr>
          <w:rFonts w:asciiTheme="majorBidi" w:hAnsiTheme="majorBidi" w:cstheme="majorBidi"/>
          <w:b/>
          <w:bCs/>
          <w:sz w:val="28"/>
          <w:szCs w:val="28"/>
        </w:rPr>
        <w:t>Wassli</w:t>
      </w:r>
      <w:proofErr w:type="spellEnd"/>
      <w:r w:rsidRPr="00F16FFD">
        <w:rPr>
          <w:rFonts w:asciiTheme="majorBidi" w:hAnsiTheme="majorBidi" w:cstheme="majorBidi"/>
          <w:b/>
          <w:bCs/>
          <w:sz w:val="28"/>
          <w:szCs w:val="28"/>
        </w:rPr>
        <w:t xml:space="preserve"> Fellah</w:t>
      </w:r>
    </w:p>
    <w:p w14:paraId="14A37563" w14:textId="77777777" w:rsidR="00F16FFD" w:rsidRPr="00F16FFD" w:rsidRDefault="00F16FFD" w:rsidP="00F16FFD">
      <w:pPr>
        <w:rPr>
          <w:rFonts w:asciiTheme="majorBidi" w:hAnsiTheme="majorBidi" w:cstheme="majorBidi"/>
          <w:sz w:val="28"/>
          <w:szCs w:val="28"/>
        </w:rPr>
      </w:pPr>
      <w:r w:rsidRPr="00F16FFD">
        <w:rPr>
          <w:rFonts w:asciiTheme="majorBidi" w:hAnsiTheme="majorBidi" w:cstheme="majorBidi"/>
          <w:sz w:val="28"/>
          <w:szCs w:val="28"/>
          <w:rtl/>
        </w:rPr>
        <w:t>خدمة خاصة للفلاحين</w:t>
      </w:r>
      <w:r w:rsidRPr="00F16FFD">
        <w:rPr>
          <w:rFonts w:asciiTheme="majorBidi" w:hAnsiTheme="majorBidi" w:cstheme="majorBidi"/>
          <w:sz w:val="28"/>
          <w:szCs w:val="28"/>
        </w:rPr>
        <w:t>:</w:t>
      </w:r>
      <w:r w:rsidRPr="00F16FFD">
        <w:rPr>
          <w:rFonts w:asciiTheme="majorBidi" w:hAnsiTheme="majorBidi" w:cstheme="majorBidi"/>
          <w:sz w:val="28"/>
          <w:szCs w:val="28"/>
        </w:rPr>
        <w:br/>
        <w:t xml:space="preserve">- </w:t>
      </w:r>
      <w:r w:rsidRPr="00F16FFD">
        <w:rPr>
          <w:rFonts w:asciiTheme="majorBidi" w:hAnsiTheme="majorBidi" w:cstheme="majorBidi"/>
          <w:sz w:val="28"/>
          <w:szCs w:val="28"/>
          <w:rtl/>
        </w:rPr>
        <w:t>خروف/معزة: 500 دج داخل المدينة، 30 دج/كلم خارجها</w:t>
      </w:r>
      <w:r w:rsidRPr="00F16FFD">
        <w:rPr>
          <w:rFonts w:asciiTheme="majorBidi" w:hAnsiTheme="majorBidi" w:cstheme="majorBidi"/>
          <w:sz w:val="28"/>
          <w:szCs w:val="28"/>
        </w:rPr>
        <w:br/>
        <w:t xml:space="preserve">- </w:t>
      </w:r>
      <w:r w:rsidRPr="00F16FFD">
        <w:rPr>
          <w:rFonts w:asciiTheme="majorBidi" w:hAnsiTheme="majorBidi" w:cstheme="majorBidi"/>
          <w:sz w:val="28"/>
          <w:szCs w:val="28"/>
          <w:rtl/>
        </w:rPr>
        <w:t>عجل/بقرة: 1500 دج داخل، 80 دج/كلم</w:t>
      </w:r>
      <w:r w:rsidRPr="00F16FFD">
        <w:rPr>
          <w:rFonts w:asciiTheme="majorBidi" w:hAnsiTheme="majorBidi" w:cstheme="majorBidi"/>
          <w:sz w:val="28"/>
          <w:szCs w:val="28"/>
        </w:rPr>
        <w:br/>
      </w:r>
      <w:r w:rsidRPr="00F16FFD">
        <w:rPr>
          <w:rFonts w:asciiTheme="majorBidi" w:hAnsiTheme="majorBidi" w:cstheme="majorBidi"/>
          <w:sz w:val="28"/>
          <w:szCs w:val="28"/>
        </w:rPr>
        <w:lastRenderedPageBreak/>
        <w:t xml:space="preserve">- </w:t>
      </w:r>
      <w:r w:rsidRPr="00F16FFD">
        <w:rPr>
          <w:rFonts w:asciiTheme="majorBidi" w:hAnsiTheme="majorBidi" w:cstheme="majorBidi"/>
          <w:sz w:val="28"/>
          <w:szCs w:val="28"/>
          <w:rtl/>
        </w:rPr>
        <w:t>شاحنة مواشي: حسب الحجم</w:t>
      </w:r>
      <w:r w:rsidRPr="00F16FFD">
        <w:rPr>
          <w:rFonts w:asciiTheme="majorBidi" w:hAnsiTheme="majorBidi" w:cstheme="majorBidi"/>
          <w:sz w:val="28"/>
          <w:szCs w:val="28"/>
        </w:rPr>
        <w:t xml:space="preserve"> (</w:t>
      </w:r>
      <w:r w:rsidRPr="00F16FFD">
        <w:rPr>
          <w:rFonts w:asciiTheme="majorBidi" w:hAnsiTheme="majorBidi" w:cstheme="majorBidi"/>
          <w:sz w:val="28"/>
          <w:szCs w:val="28"/>
          <w:rtl/>
        </w:rPr>
        <w:t>تسعيرة</w:t>
      </w:r>
      <w:r w:rsidRPr="00F16FFD">
        <w:rPr>
          <w:rFonts w:asciiTheme="majorBidi" w:hAnsiTheme="majorBidi" w:cstheme="majorBidi"/>
          <w:sz w:val="28"/>
          <w:szCs w:val="28"/>
        </w:rPr>
        <w:t xml:space="preserve"> Cargo)</w:t>
      </w:r>
      <w:r w:rsidRPr="00F16FFD">
        <w:rPr>
          <w:rFonts w:asciiTheme="majorBidi" w:hAnsiTheme="majorBidi" w:cstheme="majorBidi"/>
          <w:sz w:val="28"/>
          <w:szCs w:val="28"/>
        </w:rPr>
        <w:br/>
      </w:r>
      <w:r w:rsidRPr="00F16FFD">
        <w:rPr>
          <w:rFonts w:asciiTheme="majorBidi" w:hAnsiTheme="majorBidi" w:cstheme="majorBidi"/>
          <w:sz w:val="28"/>
          <w:szCs w:val="28"/>
          <w:rtl/>
        </w:rPr>
        <w:t>الشروط: شاحنة نظيفة ومخصصة، احترام شروط الرفق بالحيوان</w:t>
      </w:r>
      <w:r w:rsidRPr="00F16FFD">
        <w:rPr>
          <w:rFonts w:asciiTheme="majorBidi" w:hAnsiTheme="majorBidi" w:cstheme="majorBidi"/>
          <w:sz w:val="28"/>
          <w:szCs w:val="28"/>
        </w:rPr>
        <w:t>.</w:t>
      </w:r>
    </w:p>
    <w:p w14:paraId="5DDB20C5" w14:textId="77777777" w:rsidR="00F16FFD" w:rsidRPr="00F16FFD" w:rsidRDefault="00F16FFD" w:rsidP="00F16FFD">
      <w:pPr>
        <w:rPr>
          <w:rFonts w:asciiTheme="majorBidi" w:hAnsiTheme="majorBidi" w:cstheme="majorBidi"/>
          <w:sz w:val="28"/>
          <w:szCs w:val="28"/>
        </w:rPr>
      </w:pPr>
      <w:r w:rsidRPr="00F16FFD">
        <w:rPr>
          <w:rFonts w:asciiTheme="majorBidi" w:hAnsiTheme="majorBidi" w:cstheme="majorBidi"/>
          <w:b/>
          <w:bCs/>
          <w:sz w:val="28"/>
          <w:szCs w:val="28"/>
        </w:rPr>
        <w:t xml:space="preserve">5. </w:t>
      </w:r>
      <w:r w:rsidRPr="00F16FFD">
        <w:rPr>
          <w:rFonts w:asciiTheme="majorBidi" w:hAnsiTheme="majorBidi" w:cstheme="majorBidi"/>
          <w:b/>
          <w:bCs/>
          <w:sz w:val="28"/>
          <w:szCs w:val="28"/>
          <w:rtl/>
        </w:rPr>
        <w:t>طريقة العمل والضمان</w:t>
      </w:r>
    </w:p>
    <w:p w14:paraId="3A84FC2F" w14:textId="77777777" w:rsidR="00F16FFD" w:rsidRPr="00F16FFD" w:rsidRDefault="00F16FFD" w:rsidP="00F16FFD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F16FFD">
        <w:rPr>
          <w:rFonts w:asciiTheme="majorBidi" w:hAnsiTheme="majorBidi" w:cstheme="majorBidi"/>
          <w:sz w:val="28"/>
          <w:szCs w:val="28"/>
          <w:rtl/>
        </w:rPr>
        <w:t>الديميناجمو</w:t>
      </w:r>
      <w:proofErr w:type="spellEnd"/>
      <w:r w:rsidRPr="00F16FFD">
        <w:rPr>
          <w:rFonts w:asciiTheme="majorBidi" w:hAnsiTheme="majorBidi" w:cstheme="majorBidi"/>
          <w:sz w:val="28"/>
          <w:szCs w:val="28"/>
          <w:rtl/>
        </w:rPr>
        <w:t>: معاينة مجانية عبر صور أو زيارة. عقد بسيط يضمن سلامة الأثاث. الحرفيين: ضمان 7 أيام على العمل، تقييم للحرفي، وصور قبل وبعد</w:t>
      </w:r>
      <w:r w:rsidRPr="00F16FFD">
        <w:rPr>
          <w:rFonts w:asciiTheme="majorBidi" w:hAnsiTheme="majorBidi" w:cstheme="majorBidi"/>
          <w:sz w:val="28"/>
          <w:szCs w:val="28"/>
        </w:rPr>
        <w:t>.</w:t>
      </w:r>
    </w:p>
    <w:p w14:paraId="658BAE6D" w14:textId="77777777" w:rsidR="00F16FFD" w:rsidRPr="00F16FFD" w:rsidRDefault="00F16FFD" w:rsidP="00F16FFD">
      <w:pPr>
        <w:rPr>
          <w:rFonts w:asciiTheme="majorBidi" w:hAnsiTheme="majorBidi" w:cstheme="majorBidi"/>
          <w:sz w:val="28"/>
          <w:szCs w:val="28"/>
        </w:rPr>
      </w:pPr>
    </w:p>
    <w:sectPr w:rsidR="00F16FFD" w:rsidRPr="00F16FFD" w:rsidSect="008A7BD5">
      <w:pgSz w:w="11906" w:h="16838"/>
      <w:pgMar w:top="1417" w:right="1417" w:bottom="1417" w:left="1417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FFD"/>
    <w:rsid w:val="008A7BD5"/>
    <w:rsid w:val="00DE2CC0"/>
    <w:rsid w:val="00F1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BC5C4"/>
  <w15:chartTrackingRefBased/>
  <w15:docId w15:val="{9408ED81-CE6C-4510-BB2D-FAEB7A393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F16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16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16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16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16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16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16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16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16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16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16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16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16FF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16FFD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16FF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16FF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16FF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16F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16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16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16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F16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16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16FF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16FF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16FF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16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16FF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16F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5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2026-08-21T22:36:00Z</dcterms:created>
  <dcterms:modified xsi:type="dcterms:W3CDTF">2026-08-21T22:39:00Z</dcterms:modified>
</cp:coreProperties>
</file>