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CC0FF" w14:textId="5B9A9569" w:rsidR="00701987" w:rsidRPr="00647C87" w:rsidRDefault="000D0C2B" w:rsidP="00647C87">
      <w:pPr>
        <w:jc w:val="center"/>
        <w:rPr>
          <w:rFonts w:ascii="Helvetica Neue Light" w:hAnsi="Helvetica Neue Light" w:cs="Arial Hebrew"/>
        </w:rPr>
      </w:pPr>
      <w:r>
        <w:rPr>
          <w:rFonts w:ascii="Helvetica Neue Light" w:hAnsi="Helvetica Neue Light" w:cs="Arial Hebrew"/>
        </w:rPr>
        <w:t xml:space="preserve">GTBT Report </w:t>
      </w:r>
      <w:r w:rsidR="008803B0">
        <w:rPr>
          <w:rFonts w:ascii="Helvetica Neue Light" w:hAnsi="Helvetica Neue Light" w:cs="Arial Hebrew"/>
        </w:rPr>
        <w:t>23/01/2015</w:t>
      </w:r>
    </w:p>
    <w:p w14:paraId="539EFDBF" w14:textId="77777777" w:rsidR="00214C6A" w:rsidRDefault="00214C6A" w:rsidP="00214C6A">
      <w:pPr>
        <w:rPr>
          <w:rFonts w:ascii="Helvetica Neue Light" w:hAnsi="Helvetica Neue Light"/>
        </w:rPr>
      </w:pPr>
    </w:p>
    <w:p w14:paraId="2D696D57" w14:textId="1A857DF4" w:rsidR="00F41017" w:rsidRDefault="00F41017" w:rsidP="00F41017">
      <w:pPr>
        <w:rPr>
          <w:rFonts w:ascii="Helvetica Neue Light" w:hAnsi="Helvetica Neue Light"/>
          <w:b/>
        </w:rPr>
      </w:pPr>
      <w:r>
        <w:rPr>
          <w:rFonts w:ascii="Helvetica Neue Light" w:hAnsi="Helvetica Neue Light"/>
          <w:b/>
        </w:rPr>
        <w:t>Architecture</w:t>
      </w:r>
    </w:p>
    <w:p w14:paraId="797089A4" w14:textId="3BDDA246" w:rsidR="00F41017" w:rsidRDefault="00F41017" w:rsidP="00151134">
      <w:pPr>
        <w:rPr>
          <w:rFonts w:ascii="Helvetica Neue Light" w:hAnsi="Helvetica Neue Light"/>
          <w:sz w:val="20"/>
          <w:szCs w:val="20"/>
        </w:rPr>
      </w:pPr>
      <w:r>
        <w:rPr>
          <w:rFonts w:ascii="Helvetica Neue Light" w:hAnsi="Helvetica Neue Light"/>
          <w:sz w:val="20"/>
          <w:szCs w:val="20"/>
        </w:rPr>
        <w:t xml:space="preserve">The architecture of the project has changed since last year. The project previously comprised of three components with data passing between the three components using HTTP Requests. </w:t>
      </w:r>
    </w:p>
    <w:p w14:paraId="7824EE79" w14:textId="77777777" w:rsidR="00F41017" w:rsidRDefault="00F41017" w:rsidP="00151134">
      <w:pPr>
        <w:rPr>
          <w:rFonts w:ascii="Helvetica Neue Light" w:hAnsi="Helvetica Neue Light"/>
          <w:sz w:val="20"/>
          <w:szCs w:val="20"/>
        </w:rPr>
      </w:pPr>
    </w:p>
    <w:p w14:paraId="40A73D42" w14:textId="6AE5E10B" w:rsidR="00F41017" w:rsidRDefault="00F41017" w:rsidP="00151134">
      <w:pPr>
        <w:rPr>
          <w:rFonts w:ascii="Helvetica Neue Light" w:hAnsi="Helvetica Neue Light"/>
          <w:sz w:val="20"/>
          <w:szCs w:val="20"/>
        </w:rPr>
      </w:pPr>
      <w:r>
        <w:rPr>
          <w:rFonts w:ascii="Helvetica Neue Light" w:hAnsi="Helvetica Neue Light"/>
          <w:sz w:val="20"/>
          <w:szCs w:val="20"/>
        </w:rPr>
        <w:t xml:space="preserve">This was changed so that the client application was more responsive and to reduce loading times as the number of AJAX calls needed to render a view was growing and affecting the usability of the interface. </w:t>
      </w:r>
    </w:p>
    <w:p w14:paraId="0FF75B8F" w14:textId="77777777" w:rsidR="00F41017" w:rsidRDefault="00F41017" w:rsidP="00151134">
      <w:pPr>
        <w:rPr>
          <w:rFonts w:ascii="Helvetica Neue Light" w:hAnsi="Helvetica Neue Light"/>
          <w:sz w:val="20"/>
          <w:szCs w:val="20"/>
        </w:rPr>
      </w:pPr>
    </w:p>
    <w:p w14:paraId="1F803A78" w14:textId="319D9483" w:rsidR="00F41017" w:rsidRDefault="00F41017" w:rsidP="00151134">
      <w:pPr>
        <w:rPr>
          <w:rFonts w:ascii="Helvetica Neue Light" w:hAnsi="Helvetica Neue Light"/>
          <w:sz w:val="20"/>
          <w:szCs w:val="20"/>
        </w:rPr>
      </w:pPr>
      <w:r>
        <w:rPr>
          <w:rFonts w:ascii="Helvetica Neue Light" w:hAnsi="Helvetica Neue Light"/>
          <w:sz w:val="20"/>
          <w:szCs w:val="20"/>
        </w:rPr>
        <w:t xml:space="preserve">Another reason for the change was that the client application was using the Django framework without any real requirement to do so. The CA only rendered the HTML/CSS and JS therefore the only purpose of the Django framework was to provide a webserver. </w:t>
      </w:r>
    </w:p>
    <w:p w14:paraId="055726C8" w14:textId="4D06560A" w:rsidR="00F41017" w:rsidRDefault="00F41017" w:rsidP="00151134">
      <w:pPr>
        <w:rPr>
          <w:rFonts w:ascii="Helvetica Neue Light" w:hAnsi="Helvetica Neue Light"/>
          <w:sz w:val="20"/>
          <w:szCs w:val="20"/>
        </w:rPr>
      </w:pPr>
    </w:p>
    <w:p w14:paraId="071F911B" w14:textId="48F45602" w:rsidR="00F41017" w:rsidRDefault="00F41017" w:rsidP="00151134">
      <w:pPr>
        <w:rPr>
          <w:rFonts w:ascii="Helvetica Neue Light" w:hAnsi="Helvetica Neue Light"/>
          <w:sz w:val="20"/>
          <w:szCs w:val="20"/>
        </w:rPr>
      </w:pPr>
      <w:r>
        <w:rPr>
          <w:rFonts w:ascii="Helvetica Neue Light" w:hAnsi="Helvetica Neue Light"/>
          <w:sz w:val="20"/>
          <w:szCs w:val="20"/>
        </w:rPr>
        <w:t>Therefore, the service component and the CA component were integrated. This integration should also make things easier to manage.</w:t>
      </w:r>
    </w:p>
    <w:p w14:paraId="4C21D4FA" w14:textId="77777777" w:rsidR="00F41017" w:rsidRPr="00F41017" w:rsidRDefault="00F41017" w:rsidP="00151134">
      <w:pPr>
        <w:rPr>
          <w:rFonts w:ascii="Helvetica Neue Light" w:hAnsi="Helvetica Neue Light"/>
          <w:sz w:val="20"/>
          <w:szCs w:val="20"/>
        </w:rPr>
      </w:pPr>
      <w:bookmarkStart w:id="0" w:name="_GoBack"/>
      <w:bookmarkEnd w:id="0"/>
    </w:p>
    <w:p w14:paraId="6D5D3FE7" w14:textId="77777777" w:rsidR="00F41017" w:rsidRDefault="00F41017" w:rsidP="00151134">
      <w:pPr>
        <w:rPr>
          <w:rFonts w:ascii="Helvetica Neue Light" w:hAnsi="Helvetica Neue Light"/>
          <w:b/>
        </w:rPr>
      </w:pPr>
    </w:p>
    <w:p w14:paraId="5603DDB9" w14:textId="1D1C9177" w:rsidR="00151134" w:rsidRDefault="008803B0" w:rsidP="00151134">
      <w:pPr>
        <w:rPr>
          <w:rFonts w:ascii="Helvetica Neue Light" w:hAnsi="Helvetica Neue Light"/>
          <w:b/>
        </w:rPr>
      </w:pPr>
      <w:r>
        <w:rPr>
          <w:rFonts w:ascii="Helvetica Neue Light" w:hAnsi="Helvetica Neue Light"/>
          <w:b/>
        </w:rPr>
        <w:t>Feed-Enrichment</w:t>
      </w:r>
    </w:p>
    <w:p w14:paraId="6D48CE3B" w14:textId="719641A0" w:rsidR="008803B0" w:rsidRDefault="008803B0" w:rsidP="00151134">
      <w:pPr>
        <w:rPr>
          <w:rFonts w:ascii="Helvetica Neue Light" w:hAnsi="Helvetica Neue Light"/>
          <w:sz w:val="20"/>
          <w:szCs w:val="20"/>
        </w:rPr>
      </w:pPr>
      <w:r>
        <w:rPr>
          <w:rFonts w:ascii="Helvetica Neue Light" w:hAnsi="Helvetica Neue Light"/>
          <w:sz w:val="20"/>
          <w:szCs w:val="20"/>
        </w:rPr>
        <w:t>Different document features and applying different techniques – such as removing URLs – has been implemented in the NLTK implementation. The results of this have been recorded and have shown improvements and are now included in the component.</w:t>
      </w:r>
    </w:p>
    <w:p w14:paraId="2C609CBA" w14:textId="77777777" w:rsidR="008803B0" w:rsidRDefault="008803B0" w:rsidP="00151134">
      <w:pPr>
        <w:rPr>
          <w:rFonts w:ascii="Helvetica Neue Light" w:hAnsi="Helvetica Neue Light"/>
          <w:sz w:val="20"/>
          <w:szCs w:val="20"/>
        </w:rPr>
      </w:pPr>
    </w:p>
    <w:p w14:paraId="116950E2" w14:textId="1F6ED05A" w:rsidR="008803B0" w:rsidRDefault="008803B0" w:rsidP="00151134">
      <w:pPr>
        <w:rPr>
          <w:rFonts w:ascii="Helvetica Neue Light" w:hAnsi="Helvetica Neue Light"/>
          <w:sz w:val="20"/>
          <w:szCs w:val="20"/>
        </w:rPr>
      </w:pPr>
      <w:r>
        <w:rPr>
          <w:rFonts w:ascii="Helvetica Neue Light" w:hAnsi="Helvetica Neue Light"/>
          <w:sz w:val="20"/>
          <w:szCs w:val="20"/>
        </w:rPr>
        <w:t xml:space="preserve">More crowdsourcing was carried out and using the CrowdFlower platform I was able to add approximately 2000 tweets to the training set. I did attempt to carry out more crowdsourcing jobs however the cost became prohibitive as the cost estimation grew </w:t>
      </w:r>
      <w:r w:rsidR="00946502">
        <w:rPr>
          <w:rFonts w:ascii="Helvetica Neue Light" w:hAnsi="Helvetica Neue Light"/>
          <w:sz w:val="20"/>
          <w:szCs w:val="20"/>
        </w:rPr>
        <w:t>and the time to complete increased.</w:t>
      </w:r>
      <w:r>
        <w:rPr>
          <w:rFonts w:ascii="Helvetica Neue Light" w:hAnsi="Helvetica Neue Light"/>
          <w:sz w:val="20"/>
          <w:szCs w:val="20"/>
        </w:rPr>
        <w:t xml:space="preserve"> </w:t>
      </w:r>
    </w:p>
    <w:p w14:paraId="2D4304A9" w14:textId="77777777" w:rsidR="008803B0" w:rsidRDefault="008803B0" w:rsidP="00151134">
      <w:pPr>
        <w:rPr>
          <w:rFonts w:ascii="Helvetica Neue Light" w:hAnsi="Helvetica Neue Light"/>
          <w:sz w:val="20"/>
          <w:szCs w:val="20"/>
        </w:rPr>
      </w:pPr>
    </w:p>
    <w:p w14:paraId="37EE2DED" w14:textId="034B0F4A" w:rsidR="008803B0" w:rsidRDefault="008803B0" w:rsidP="00151134">
      <w:pPr>
        <w:rPr>
          <w:rFonts w:ascii="Helvetica Neue Light" w:hAnsi="Helvetica Neue Light"/>
          <w:sz w:val="20"/>
          <w:szCs w:val="20"/>
        </w:rPr>
      </w:pPr>
      <w:r>
        <w:rPr>
          <w:rFonts w:ascii="Helvetica Neue Light" w:hAnsi="Helvetica Neue Light"/>
          <w:sz w:val="20"/>
          <w:szCs w:val="20"/>
        </w:rPr>
        <w:t>While working on the project between the 25</w:t>
      </w:r>
      <w:r w:rsidRPr="008803B0">
        <w:rPr>
          <w:rFonts w:ascii="Helvetica Neue Light" w:hAnsi="Helvetica Neue Light"/>
          <w:sz w:val="20"/>
          <w:szCs w:val="20"/>
          <w:vertAlign w:val="superscript"/>
        </w:rPr>
        <w:t>th</w:t>
      </w:r>
      <w:r>
        <w:rPr>
          <w:rFonts w:ascii="Helvetica Neue Light" w:hAnsi="Helvetica Neue Light"/>
          <w:sz w:val="20"/>
          <w:szCs w:val="20"/>
        </w:rPr>
        <w:t xml:space="preserve"> of December and the 1</w:t>
      </w:r>
      <w:r w:rsidRPr="008803B0">
        <w:rPr>
          <w:rFonts w:ascii="Helvetica Neue Light" w:hAnsi="Helvetica Neue Light"/>
          <w:sz w:val="20"/>
          <w:szCs w:val="20"/>
          <w:vertAlign w:val="superscript"/>
        </w:rPr>
        <w:t>st</w:t>
      </w:r>
      <w:r>
        <w:rPr>
          <w:rFonts w:ascii="Helvetica Neue Light" w:hAnsi="Helvetica Neue Light"/>
          <w:sz w:val="20"/>
          <w:szCs w:val="20"/>
        </w:rPr>
        <w:t xml:space="preserve"> of January, I accidentally deleted my database. I managed to retrieve approx. 50,000 tweets back from an earlier back up but I have had to start from scratch.</w:t>
      </w:r>
    </w:p>
    <w:p w14:paraId="793BC4AA" w14:textId="77777777" w:rsidR="00946502" w:rsidRDefault="00946502" w:rsidP="00151134">
      <w:pPr>
        <w:rPr>
          <w:rFonts w:ascii="Helvetica Neue Light" w:hAnsi="Helvetica Neue Light"/>
          <w:sz w:val="20"/>
          <w:szCs w:val="20"/>
        </w:rPr>
      </w:pPr>
    </w:p>
    <w:p w14:paraId="7D2FCC74" w14:textId="77777777" w:rsidR="00946502" w:rsidRDefault="00946502" w:rsidP="00151134">
      <w:pPr>
        <w:rPr>
          <w:rFonts w:ascii="Helvetica Neue Light" w:hAnsi="Helvetica Neue Light"/>
          <w:sz w:val="20"/>
          <w:szCs w:val="20"/>
        </w:rPr>
      </w:pPr>
      <w:r>
        <w:rPr>
          <w:rFonts w:ascii="Helvetica Neue Light" w:hAnsi="Helvetica Neue Light"/>
          <w:sz w:val="20"/>
          <w:szCs w:val="20"/>
        </w:rPr>
        <w:t>I also created an implementation in Java using Weka. I started this because the resources need to build a model with NLTK exceeded the number of resources available in my MacBook. Moving to Weka managed to also reduce the time taken to build models.</w:t>
      </w:r>
    </w:p>
    <w:p w14:paraId="3D3AC584" w14:textId="77777777" w:rsidR="00946502" w:rsidRDefault="00946502" w:rsidP="00151134">
      <w:pPr>
        <w:rPr>
          <w:rFonts w:ascii="Helvetica Neue Light" w:hAnsi="Helvetica Neue Light"/>
          <w:sz w:val="20"/>
          <w:szCs w:val="20"/>
        </w:rPr>
      </w:pPr>
    </w:p>
    <w:p w14:paraId="6A2C27CA" w14:textId="77777777" w:rsidR="00F41017" w:rsidRDefault="00946502" w:rsidP="00151134">
      <w:pPr>
        <w:rPr>
          <w:rFonts w:ascii="Helvetica Neue Light" w:hAnsi="Helvetica Neue Light"/>
          <w:sz w:val="20"/>
          <w:szCs w:val="20"/>
        </w:rPr>
      </w:pPr>
      <w:r>
        <w:rPr>
          <w:rFonts w:ascii="Helvetica Neue Light" w:hAnsi="Helvetica Neue Light"/>
          <w:sz w:val="20"/>
          <w:szCs w:val="20"/>
        </w:rPr>
        <w:t>I also came across a website called sentiment140 which is a service that allows users to discover the sentiment for a product or brand on twitter. This service offers the training data they used to build their model, which allowed the first foray into using sentiment within the project. The training data they provide is a collection of 1.6 million tweet texts l</w:t>
      </w:r>
      <w:r w:rsidR="00F41017">
        <w:rPr>
          <w:rFonts w:ascii="Helvetica Neue Light" w:hAnsi="Helvetica Neue Light"/>
          <w:sz w:val="20"/>
          <w:szCs w:val="20"/>
        </w:rPr>
        <w:t>abelled as Positive or Negative. The collection is too large to use on my MBA and currently I have not seen any sign of completion on the lab machines.</w:t>
      </w:r>
    </w:p>
    <w:p w14:paraId="6FCC32FF" w14:textId="77777777" w:rsidR="00F41017" w:rsidRDefault="00F41017" w:rsidP="00151134">
      <w:pPr>
        <w:rPr>
          <w:rFonts w:ascii="Helvetica Neue Light" w:hAnsi="Helvetica Neue Light"/>
          <w:sz w:val="20"/>
          <w:szCs w:val="20"/>
        </w:rPr>
      </w:pPr>
    </w:p>
    <w:p w14:paraId="04F4A1E7" w14:textId="0489BE94" w:rsidR="00946502" w:rsidRDefault="00946502" w:rsidP="00151134">
      <w:pPr>
        <w:rPr>
          <w:rFonts w:ascii="Helvetica Neue Light" w:hAnsi="Helvetica Neue Light"/>
          <w:sz w:val="20"/>
          <w:szCs w:val="20"/>
        </w:rPr>
      </w:pPr>
    </w:p>
    <w:p w14:paraId="291AF59C" w14:textId="4C5ECB63" w:rsidR="00F41017" w:rsidRDefault="00F41017" w:rsidP="00F41017">
      <w:pPr>
        <w:rPr>
          <w:rFonts w:ascii="Helvetica Neue Light" w:hAnsi="Helvetica Neue Light"/>
          <w:b/>
        </w:rPr>
      </w:pPr>
      <w:r>
        <w:rPr>
          <w:rFonts w:ascii="Helvetica Neue Light" w:hAnsi="Helvetica Neue Light"/>
          <w:b/>
        </w:rPr>
        <w:t>Client Application</w:t>
      </w:r>
    </w:p>
    <w:p w14:paraId="3360F16F" w14:textId="77777777" w:rsidR="00F41017" w:rsidRPr="008803B0" w:rsidRDefault="00F41017" w:rsidP="00151134">
      <w:pPr>
        <w:rPr>
          <w:rFonts w:ascii="Helvetica Neue Light" w:hAnsi="Helvetica Neue Light"/>
          <w:sz w:val="20"/>
          <w:szCs w:val="20"/>
        </w:rPr>
      </w:pPr>
    </w:p>
    <w:sectPr w:rsidR="00F41017" w:rsidRPr="008803B0" w:rsidSect="00335C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Light">
    <w:panose1 w:val="02000403000000020004"/>
    <w:charset w:val="00"/>
    <w:family w:val="auto"/>
    <w:pitch w:val="variable"/>
    <w:sig w:usb0="A00002FF" w:usb1="5000205B" w:usb2="00000002" w:usb3="00000000" w:csb0="00000007" w:csb1="00000000"/>
  </w:font>
  <w:font w:name="Arial Hebrew">
    <w:panose1 w:val="00000000000000000000"/>
    <w:charset w:val="00"/>
    <w:family w:val="auto"/>
    <w:pitch w:val="variable"/>
    <w:sig w:usb0="80000843" w:usb1="40002002" w:usb2="00000000" w:usb3="00000000" w:csb0="0000002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69B"/>
    <w:multiLevelType w:val="hybridMultilevel"/>
    <w:tmpl w:val="5B6E0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556B0"/>
    <w:multiLevelType w:val="hybridMultilevel"/>
    <w:tmpl w:val="DB9ED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F1B21"/>
    <w:multiLevelType w:val="hybridMultilevel"/>
    <w:tmpl w:val="E8545C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C0802"/>
    <w:multiLevelType w:val="hybridMultilevel"/>
    <w:tmpl w:val="AB9C0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F37AD"/>
    <w:multiLevelType w:val="hybridMultilevel"/>
    <w:tmpl w:val="44388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027F15"/>
    <w:multiLevelType w:val="hybridMultilevel"/>
    <w:tmpl w:val="233C2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0B2D00"/>
    <w:multiLevelType w:val="hybridMultilevel"/>
    <w:tmpl w:val="49907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873062"/>
    <w:multiLevelType w:val="hybridMultilevel"/>
    <w:tmpl w:val="A35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9C"/>
    <w:rsid w:val="000363D5"/>
    <w:rsid w:val="00065D30"/>
    <w:rsid w:val="000D0C2B"/>
    <w:rsid w:val="0010381B"/>
    <w:rsid w:val="00151134"/>
    <w:rsid w:val="00214C6A"/>
    <w:rsid w:val="0026079C"/>
    <w:rsid w:val="002A0B98"/>
    <w:rsid w:val="00335C58"/>
    <w:rsid w:val="003937D7"/>
    <w:rsid w:val="003F63C3"/>
    <w:rsid w:val="004560A1"/>
    <w:rsid w:val="004A629A"/>
    <w:rsid w:val="00647C87"/>
    <w:rsid w:val="00701987"/>
    <w:rsid w:val="00724C56"/>
    <w:rsid w:val="00836EC1"/>
    <w:rsid w:val="008803B0"/>
    <w:rsid w:val="00892C9F"/>
    <w:rsid w:val="008B5BB8"/>
    <w:rsid w:val="008C34B4"/>
    <w:rsid w:val="00946502"/>
    <w:rsid w:val="009971DD"/>
    <w:rsid w:val="00A13BE8"/>
    <w:rsid w:val="00C73E9A"/>
    <w:rsid w:val="00F41017"/>
    <w:rsid w:val="00F644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72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2C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7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2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355</Words>
  <Characters>2026</Characters>
  <Application>Microsoft Macintosh Word</Application>
  <DocSecurity>0</DocSecurity>
  <Lines>16</Lines>
  <Paragraphs>4</Paragraphs>
  <ScaleCrop>false</ScaleCrop>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Patterson</dc:creator>
  <cp:keywords/>
  <dc:description/>
  <cp:lastModifiedBy>Andrew Patterson</cp:lastModifiedBy>
  <cp:revision>16</cp:revision>
  <dcterms:created xsi:type="dcterms:W3CDTF">2014-11-26T21:04:00Z</dcterms:created>
  <dcterms:modified xsi:type="dcterms:W3CDTF">2015-01-23T15:06:00Z</dcterms:modified>
</cp:coreProperties>
</file>