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PAPER2CODE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Feature Implementation Guide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6 New Platform Features — Codebase-Grounded Build Plan</w:t>
      </w:r>
    </w:p>
    <w:p>
      <w:pPr>
        <w:shd w:fill="EFF6FF" w:val="clear"/>
        <w:spacing w:after="40"/>
        <w:jc w:val="center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Feature 1: System Design Hub     Feature 2: DS Coding Dojo     Feature 3: AI Labs</w:t>
      </w:r>
    </w:p>
    <w:p>
      <w:pPr>
        <w:shd w:fill="EFF6FF" w:val="clear"/>
        <w:jc w:val="center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Feature 4: Block-wise Visualization     Feature 5: Math Practice     Feature 6: DS Dictionary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June 2026  |  Internal Engineering Document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Codebase Inventory — What Already Exists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building anything new, these modules were found inside the Paper2Code repository. Every feature in this guide extends an existing foundation rather than starting from zero.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/ File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Relevance to New Features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DS Dojo problem bank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core/dojo/problems.py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2 — full problem schema already defined (id, category, math, theory, starter_code, reference_solution, test_inputs)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Dojo validator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core/dojo/validator.py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2 — deterministic answer checking already implemented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Dojo exercises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core/dojo/exercises.py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2 — exercise runner scaffold exists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Assessment engine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core/assessment/engine.py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2 + 5 — routes architecture/tensor/flops/comparison challenges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Assessment challenges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core/assessment/*_challenges.py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2 — 4 challenge type files (architecture, tensor, flops, comparison)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Lab engines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core/lab/diff_engine.py + hypothesis_engine.py + mutator.py + tradeoff_analyzer.py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3 — lab experiment logic already built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RAG pipeline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core/rag/ (knowledge_graph.py, tensor_tracker.py, flops_engine.py)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4 + 6 — graph, shape tracking, FLOPs available for viz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Architecture blocks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core/blocks_resnet.py, blocks_transformer.py, blocks_unet.py, blocks_vit.py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4 — per-block definitions for block-wise viz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Visualizers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core/visualizer_resnet.py, visualizer_unet.py, visualizer_vit.py, generate_diagram.py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4 — Cytoscape/Sugiyama rendering already in place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Math visualization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frontend/components/MathVisualization.tsx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5 — React component for rendering math already exists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Code editor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frontend/components/editor.tsx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2 + 5 — Monaco editor component already wired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server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backend/server.py (1611 lines)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features — API routing, SSE streaming, dependency injection established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LLM client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core/llm_client.py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1 + 6 — article generation, answer grading via LLM ready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Codegen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core/codegen.py + module_generator.py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3 — code generation for labs already available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Feature 1: System Design Hub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dedicated section where students learn what system design is, what tools and theories to use, and then practice through 20-30 fully explained ML/DS case studies.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What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 is system design? Key vocabulary, mental models, design templates (scalability, latency, consistency, availability)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Long-form article with diagrams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Toolkit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tools/theories every system designer must know: CAP theorem, back-of-envelope math, data modeling, caching strategies, sharding, load balancing, message queues, CDN, observability, ML-specific: feature stores, model registries, vector DBs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Reference cards — 1 page each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Case Studies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 end-to-end ML system design walkthroughs (see list below)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Structured article per case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The 25 Case Studies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2800"/>
        <w:gridCol w:w="4000"/>
      </w:tblGrid>
      <w:tr>
        <w:trPr>
          <w:tblHeader/>
        </w:trP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ML Concept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DS Concept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YouTube recommendation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Two-tower embedding model, ANN/HNSW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Collaborative filtering, cold start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Search ranking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BERT for ranking, LTR, RankNet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BM25, TF-IDF, dense retrieval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Instagram feed ranking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ResNet/ViT for visual, multi-task learning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engineering, candidate generation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Fraud detection at Stripe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XGBoost + GNN, real-time inference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 imbalance, threshold calibration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ChatGPT-style LLM serving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Flash Attention, KV cache, quantization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vLLM batching, speculative decoding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Netflix content moderation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CLIP multimodal, active learning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Human-in-the-loop, data labelling at scale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Uber ETA prediction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GNN on road network, time-series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Spatio-temporal features, real-time serving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Airbnb search ranking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Listing embeddings, semantic search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Dense retrieval, re-ranking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Twitter/X timeline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Graph neural network, multi-armed bandit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Explore-exploit, diversity injection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Amazon product search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Semantic search + BM25 hybrid (RRF)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Entity recognition, faceted filtering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Spotify song recommendation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Collaborative filtering + audio CNN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Matrix factorization, cold start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Self-driving perception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PointPillar LIDAR + camera fusion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Multi-sensor fusion, object detection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 image diagnosis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ViT + uncertainty estimation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 imbalance in medical data, Grad-CAM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 click-through rate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DeepFM, wide-and-deep model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crossing, calibration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Duolingo adaptive learning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Half-life regression, Bayesian SM-2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Spaced repetition, knowledge tracing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GitHub Copilot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CodeBERT, fill-in-the-middle, RAG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Code tokenization, retrieval augmented generation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Translate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Transformer seq2seq, beam search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BLEU score, multilingual tokenization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Face recognition (Meta)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ArcFace metric learning, FAISS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Similarity search, embedding quality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Loan default prediction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Gradient boosting + fairness constraints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Fairness metrics, reject inference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Supply chain demand forecasting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N-HiTS / N-BEATS, hierarchical forecasting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 series cross-validation, reconciliation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 anomaly detection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LSTM autoencoder, online learning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Streaming statistics, drift detection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Voice assistant (Alexa)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Whisper ASR + intent classifier + TTS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Wake word detection, low-latency pipeline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 RAG (Notion AI)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DPR + LLM, hybrid BM25+dense, KAG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Chunking strategy, reranking, KV cache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E-commerce price optimization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Causal inference, Thompson sampling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A/B testing design, bandit algorithms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ML platform (MLflow/Vertex AI)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store, model registry, pipelines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versioning, lineage tracking, CI/CD for ML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Article Template (each case study)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case study article follows this exact structure — so students know what to expect: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Problem statement — scale, latency, accuracy requirements (1 paragraph)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High-level architecture diagram — 5-8 component boxes with data flow arrows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Component deep-dive — each component explained with: what it does, why this choice, alternative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Data pipeline — how data flows from raw input to model serving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Model choice — architecture, training setup, evaluation metric, offline vs. online eval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Scale considerations — how to handle 10x, 100x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Interview answer framework — a structured 15-minute answer template the student can memorize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Practice questions — 3 follow-up questions an interviewer might ask, with model answers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1.4 Backend Implementation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core/llm_client.py — article content can be LLM-generated on demand or pre-cached  </w:t>
      </w:r>
    </w:p>
    <w:p>
      <w:pPr>
        <w:spacing w:after="60"/>
      </w:pPr>
      <w:r>
        <w:t xml:space="preserve"/>
      </w:r>
    </w:p>
    <w:p>
      <w:pPr>
        <w:pBdr>
          <w:left w:val="thick" w:color="1D4ED8" w:sz="12" w:space="6"/>
        </w:pBdr>
        <w:shd w:fill="EFF6FF" w:val="clear"/>
        <w:spacing w:after="6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BUILD: backend/services/system_design_service.py  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class SystemDesignService: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get_foundations() -&gt; dict          # static content, cached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get_toolkit_cards() -&gt; list[dict]  # 10 tool reference cards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list_case_studies() -&gt; list[dict]  # all 25, with metadata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get_case_study(slug: str) -&gt; dict  # full article content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grade_answer(slug: str, answer: str) -&gt; dict  # LLM grading + rubric score</w:t>
      </w:r>
    </w:p>
    <w:p>
      <w:pPr>
        <w:spacing w:after="120"/>
      </w:pPr>
      <w:r>
        <w:t xml:space="preserve"/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/api/system-design/foundations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/api/system-design/toolkit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/api/system-design/cases  (list)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/api/system-design/cases/{slug}  (full article)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POST /api/system-design/cases/{slug}/grade  (submit interview answer)  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1.5 Database Schema</w:t>
      </w:r>
    </w:p>
    <w:p>
      <w:pPr>
        <w:pBdr>
          <w:left w:val="thick" w:color="92400E" w:sz="12" w:space="6"/>
        </w:pBdr>
        <w:shd w:fill="FFFBEB" w:val="clear"/>
        <w:spacing w:after="6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DB SCHEMA: system_design_articles table  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slug TEXT PRIMARY KEY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title TEXT, category TEXT, difficulty INT (1-3)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content_json JSONB   -- structured article (sections, diagrams, questions)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view_count INT, avg_rating FLOAT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created_at TIMESTAMP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1.6 Frontend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pages/system-design/ — two-column layout: sidebar nav (25 cases) + article reader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components/SystemDesignArticle.tsx — renders sections, diagram, interview template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components/InterviewAnswerBox.tsx — textarea + submit + AI score + model answer reveal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components/ToolkitCard.tsx — flip-card: front = tool name, back = definition + when to use  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Feature 2: Data Science Coding Dojo (LeetCode for DS)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in-browser coding platform where students practice real DS/ML problems with immediate feedback. The core engine already exists — this feature is about wiring it to a proper UI and expanding the problem set.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What Already Exists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core/dojo/problems.py — full problem bank with DS_PROBLEMS list. Schema: id, category, title, difficulty (1-5), fn_name, concept, math, intuition, starter_code, reference_solution, test_inputs, tolerance, hints, common_mistakes, topics, constraints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core/dojo/validator.py — runs user code against test_inputs, compares output to reference_solution within tolerance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core/dojo/exercises.py — exercise runner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core/assessment/engine.py — validate_answer() function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frontend/components/editor.tsx — Monaco code editor component already in the frontend  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Problem Categories to Build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Problems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 Target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NumPy fundamentals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Array ops, broadcasting, vectorization tricks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Statistics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Mean, variance, z-score, correlation, hypothesis test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Linear algebra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Matrix multiply, SVD, eigenvalues, dot product, cosine sim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Bayes theorem, expected value, entropy, KL divergence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ML metrics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Accuracy, precision/recall, F1, AUC-ROC, log loss, RMSE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ML from scratch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Linear regression (gradient descent), k-means, k-NN, decision tree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manipulation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Pandas groupby, pivot, merge, resample, fillna patterns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One-hot, label encode, normalization, binning, interaction terms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Distance metrics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Euclidean, Manhattan, Minkowski, Jaccard, edit distance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NLP basics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TF-IDF, n-gram, tokenize, bag-of-words, cosine sim on text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Deep learning ops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Softmax, cross-entropy, conv2d stride/padding, attention score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 series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Rolling window, lag features, ACF, ARIMA residuals, stationarity test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Problem Page Layout (LeetCode-style)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problem page has a three-panel layout: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Left panel (40% width): Problem statement with 4 tabs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Tab 1 — Problem: title, difficulty badge, category tags, detailed description, input/output format, constraints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Tab 2 — Theory: the math/concept behind this problem explained from scratch. Formula rendered in MathJax. Visual if applicable.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Tab 3 — Hints: progressive hints (unlock one at a time, 3 hints per problem)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Tab 4 — Discuss: community solutions and comments (Phase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Right panel (60% width): Monaco code editor (editor.tsx, already exists)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Language: Python 3 only (NumPy + Pandas + Scikit-learn available)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Pre-filled starter code with function signature and "# Your code here"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Run button → executes against sample test cases → shows output instantly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Submit button → runs against all hidden test cases → shows pass/fail count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Bottom strip: test case output panel (input | expected | got | pass/fail)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2.4 Backend — Execution Engine</w:t>
      </w:r>
    </w:p>
    <w:p>
      <w:pPr>
        <w:pBdr>
          <w:left w:val="thick" w:color="1D4ED8" w:sz="12" w:space="6"/>
        </w:pBdr>
        <w:shd w:fill="EFF6FF" w:val="clear"/>
        <w:spacing w:after="6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BUILD: backend/services/dojo_service.py  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class DojoService: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list_problems(category, difficulty, page) -&gt; ProblemListDTO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get_problem(problem_id: str) -&gt; ProblemDetailDTO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run_code(problem_id, user_code, test_sample=True) -&gt; ExecutionResult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submit_code(problem_id, user_code, user_id) -&gt; SubmissionResult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get_submissions(problem_id, user_id) -&gt; list[Submission]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execution uses Python subprocess with a 5-second timeout, sandboxed environment. The validator already in core/dojo/validator.py handles comparison logic.</w:t>
      </w:r>
    </w:p>
    <w:p>
      <w:pPr>
        <w:spacing w:after="60"/>
      </w:pPr>
      <w:r>
        <w:t xml:space="preserve"/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/api/dojo/problems  (list, filter by category/difficulty)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/api/dojo/problems/{id}  (full problem with theory)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POST /api/dojo/problems/{id}/run  (body: {code})  -&gt; sample test results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POST /api/dojo/problems/{id}/submit  (body: {code}) -&gt; full test results + score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/api/dojo/problems/{id}/submissions  (user history)  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2.5 Database Schema</w:t>
      </w:r>
    </w:p>
    <w:p>
      <w:pPr>
        <w:pBdr>
          <w:left w:val="thick" w:color="92400E" w:sz="12" w:space="6"/>
        </w:pBdr>
        <w:shd w:fill="FFFBEB" w:val="clear"/>
        <w:spacing w:after="6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DB SCHEMA: dojo_submissions table  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 UUID PRIMARY KEY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problem_id TEXT, user_id UUID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code TEXT, status TEXT (accepted|wrong_answer|error|timeout)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passed_tests INT, total_tests INT, runtime_ms FLOAT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submitted_at TIMESTAMP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2.6 Frontend Pages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pages/dojo/ — problem list with filters (category, difficulty, status: solved/unsolved/attempted)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pages/dojo/[id] — problem detail page with 3-panel layout described above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components/DojoProblemList.tsx — sortable/filterable table with status icons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components/DojoEditor.tsx — wraps editor.tsx, adds Run/Submit buttons, test output panel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components/TheoryPanel.tsx — renders problem.math using MathVisualization.tsx (already exists)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components/TestResultPanel.tsx — table: input | expected | got | pass/fail (color coded)  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Feature 3: AI Labs (Interactive Experiments)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Hands-on experiment environment where students can modify model hyperparameters, swap components, and see the effect on architecture, FLOPs, and generated code — all in real time. The lab engines already exist in core/lab/.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What Already Exists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core/lab/diff_engine.py — computes structural diff between two architecture graphs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core/lab/hypothesis_engine.py — tests a hypothesis about a design change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core/lab/mutator.py — mutates an architecture schema (change heads, dims, layers)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core/lab/tradeoff_analyzer.py — analyzes accuracy vs. FLOPs vs. params tradeoffs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core/rag/flops_engine.py — FLOPsEngine._mha, _conv2d, _linear (used by labs)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core/rag/tensor_tracker.py — TensorTracker shape propagation (used by labs)  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Lab Types to Expose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 Name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Student Does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Platform Shows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Attention Head Lab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Slider: num_heads 1 → 32, d_model 64 → 1024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FLOPs change, memory change, architecture graph updates live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Layer Depth Lab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Slider: num_layers 1 → 48, choice of normalization (pre-LN vs post-LN)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Parameter count, training stability notes, generated code diff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CNN Kernel Lab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Slider: kernel size 1,3,5,7, input channels, output channels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Receptive field diagram, FLOPs formula applied live, feature map size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Optimizer Lab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Dropdowns: optimizer (SGD/Adam/AdamW), LR, weight decay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Loss curve simulation, convergence speed estimate, hyperparameter 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Architecture Diff Lab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Upload two papers / choose two from list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Side-by-side graph diff: green=added, red=removed, yellow=changed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Scaling Lab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Sliders: model size (7B → 70B params), dataset tokens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Chinchilla scaling law predictions: expected loss, compute budget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Quantization Lab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Toggle: FP32 / FP16 / INT8 / INT4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Memory footprint change, latency estimate, accuracy degradation signal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RAG Config Lab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Sliders: chunk size, top-k, embedding dim, reranking on/off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Retrieval quality estimate, latency breakdown, context window usage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Backend</w:t>
      </w:r>
    </w:p>
    <w:p>
      <w:pPr>
        <w:pBdr>
          <w:left w:val="thick" w:color="1D4ED8" w:sz="12" w:space="6"/>
        </w:pBdr>
        <w:shd w:fill="EFF6FF" w:val="clear"/>
        <w:spacing w:after="6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BUILD: backend/services/lab_service.py  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class LabService: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list_labs() -&gt; list[LabMetadata]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run_experiment(lab_id, params: dict) -&gt; ExperimentResult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#   ExperimentResult = { flops, params, shapes, graph_json,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#     code_diff, warnings, tradeoff_notes }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compare_configs(lab_id, params_a, params_b) -&gt; ComparisonResult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lab_id maps to a function that calls the existing core/lab/ engines: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LAB_DISPATCH = {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"attention_head": run_attention_head_lab,  # calls flops_engine._mha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"layer_depth":    run_layer_depth_lab,     # calls mutator + param_counter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"cnn_kernel":     run_cnn_kernel_lab,      # calls flops_engine._conv2d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"arch_diff":      run_arch_diff_lab,       # calls diff_engine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"scaling":        run_scaling_lab,         # Chinchilla formula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60"/>
      </w:pPr>
      <w:r>
        <w:t xml:space="preserve"/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/api/labs  (list all labs)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POST /api/labs/{lab_id}/run  (body: {params}) -&gt; ExperimentResult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POST /api/labs/{lab_id}/compare  (body: {params_a, params_b}) -&gt; diff  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3.4 Frontend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pages/labs/ — grid of lab cards with description and difficulty tag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pages/labs/[id] — lab workspace: left = controls (sliders/dropdowns), right = live output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components/LabControls.tsx — dynamic control renderer (slider, dropdown, toggle from lab spec)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components/LabOutput.tsx — tabbed: Architecture | FLOPs | Code Diff | Warnings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components/LiveFLOPsCounter.tsx — large number display that updates as sliders move  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updates use debounced API calls (300ms) so the graph re-renders as the student drags sliders without overwhelming the backend.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Feature 4: Block-wise Architecture Visualization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the current flat node graph with a hierarchical block-level view where each block is expandable, shows its internal layer structure, and displays FLOPs + tensor shapes at each level.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What Already Exists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core/blocks_resnet.py — ResidualBlock, BottleneckBlock, Stage definitions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core/blocks_transformer.py — TransformerBlock (MHA + FFN + norms)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core/blocks_unet.py — EncoderBlock, DecoderBlock, skip connection definitions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core/blocks_vit.py — PatchEmbedding, VisionTransformerBlock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core/generate_diagram.py — Cytoscape + Sugiyama layout generator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core/rag/tensor_tracker.py — shape propagation through all layer types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core/rag/flops_engine.py — FLOPs per layer type  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Three-Level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Shown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(ResNet-50)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Level 1 — Overview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Collapsed (default)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 box per stage: Stem, Stage1, Stage2, Stage3, Stage4, Head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Stem | Stage1×3 | Stage2×4 | Stage3×6 | Stage4×3 | AvgPool+FC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Level 2 — Block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Expand a stage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 box per block within that stage, with skip connection shown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BottleneckBlock 1.1, 1.2, 1.3 with residual arrows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Level 3 — Layer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Expand a block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individual layer (Conv, BN, ReLU) with shape and FLOPs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Conv2d(64,256,1) → BN → ReLU → Conv2d(256,256,3) → BN → ReLU → Conv2d(256,1024,1) → BN + Residual → ReLU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What Each Block Box Shows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Block name and type badge (e.g., "BottleneckBlock — Residual")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Input shape → Output shape (e.g., 56×56×256 → 56×56×256)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FLOPs for this block in isolation (e.g., 231 MFLOPs)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Parameter count for this block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Expand/collapse button — clicking drills to the next level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Color coding: Conv = blue, Norm = green, Activation = yellow, Pool = orange, Attention = purple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4.4 Backend</w:t>
      </w:r>
    </w:p>
    <w:p>
      <w:pPr>
        <w:pBdr>
          <w:left w:val="thick" w:color="1D4ED8" w:sz="12" w:space="6"/>
        </w:pBdr>
        <w:shd w:fill="EFF6FF" w:val="clear"/>
        <w:spacing w:after="6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BUILD: backend/services/block_viz_service.py  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class BlockVizService: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get_block_hierarchy(paper_id: str) -&gt; BlockHierarchy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#   BlockHierarchy = { levels: [overview, blocks, layers] }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#   Each level = list of nodes with: id, name, type,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#     input_shape, output_shape, flops, params, children[]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get_block_detail(paper_id, block_id) -&gt; BlockDetail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get_animated_forward_pass(paper_id) -&gt; list[AnimationFrame]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service calls flops_engine + tensor_tracker on each block definition from the blocks_*.py files, then structures the result into the 3-level hierarchy JSON.</w:t>
      </w:r>
    </w:p>
    <w:p>
      <w:pPr>
        <w:spacing w:after="60"/>
      </w:pPr>
      <w:r>
        <w:t xml:space="preserve"/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/api/papers/{id}/block-hierarchy  -&gt; full 3-level JSON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/api/papers/{id}/blocks/{block_id}  -&gt; single block detail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/api/papers/{id}/forward-pass  -&gt; animation frames  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4.5 Frontend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components/BlockGraph.tsx — collapsible tree of block boxes (uses React state for expand/collapse)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components/BlockBox.tsx — individual block card with name, shapes, FLOPs, expand button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components/ShapePill.tsx — inline tensor shape badge (e.g., [32, 64, 112, 112])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components/FLOPsBadge.tsx — color-coded FLOPs badge (green &lt; 100M, amber &lt; 1B, red &gt; 1B)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components/ForwardPassPlayer.tsx — play/pause/speed controls for animated forward pass  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 block is expanded, a smooth CSS transition reveals the children. The graph re-layouts automatically using flexbox columns rather than a force-directed graph — keeping it predictable and readable.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Feature 5: Math Practice Module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interactive math learning section covering all mathematics required for data science — linear algebra, calculus, probability, statistics, and optimization — with visual explanations and graded exercises tied directly to their ML applications.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What Already Exists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frontend/components/MathVisualization.tsx — React component that renders math (MathJax/KaTeX)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core/assessment/engine.py — validate_answer() can grade math answers (already handles numeric tolerance)  </w:t>
      </w:r>
    </w:p>
    <w:p>
      <w:pPr>
        <w:pBdr>
          <w:left w:val="thick" w:color="059669" w:sz="12" w:space="6"/>
        </w:pBdr>
        <w:shd w:fill="ECFDF5" w:val="clear"/>
        <w:spacing w:after="6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EXISTS IN CODEBASE: core/assessment/tensor_challenges.py + flops_challenges.py — tensor/FLOPs math challenges already defined  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Curriculum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Topics Covered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ML Application (shown alongside)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Exercise Types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Unit 1: Linear Algebra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Vectors, dot product, matrix multiply, transpose, inverse, eigenvalues, SVD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Weight matrices, attention scores, PCA, embeddings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Compute by hand → verify by code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Unit 2: Calculus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Derivatives, chain rule, partial derivatives, Jacobian, gradient, Hessian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Backpropagation, gradient descent, loss landscapes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Derive gradient of given function → compare to autograd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Unit 3: Probability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Probability axioms, Bayes theorem, distributions (Gaussian, Bernoulli, Categorical)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Softmax output as probability, dropout, VAE latent space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Calculate probability → verify with scipy.stats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Unit 4: Information Theory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Entropy, cross-entropy, KL divergence, mutual information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Loss function design, VAE ELBO, model selection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Compute KL(P||Q) by hand for given distributions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Unit 5: Statistics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Mean, variance, covariance, z-score, hypothesis testing, p-value, confidence intervals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BatchNorm, A/B test significance, model evaluation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 hypothesis test on given data set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Unit 6: Optimization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Gradient descent derivation, convexity, saddle points, Adam derivation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Training loop, optimizer choice, learning rate schedules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Trace 3 steps of gradient descent by hand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Each Topic Page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Concept — plain English explanation (2-3 paragraphs, no jargon)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Visual — interactive diagram (e.g., drag two vectors to see dot product update live)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Formula — rendered math with every symbol labelled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"This appears in ML because..." — one concrete example from Paper2Code's architecture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Worked example — a solved numerical example step by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Practice exercises — 3 graduated exercises: easy (plug in numbers) → medium (small derivation) → hard (implement in NumPy)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Spaced repetition queue — completed exercises go into SM-2 review schedule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Backend</w:t>
      </w:r>
    </w:p>
    <w:p>
      <w:pPr>
        <w:pBdr>
          <w:left w:val="thick" w:color="1D4ED8" w:sz="12" w:space="6"/>
        </w:pBdr>
        <w:shd w:fill="EFF6FF" w:val="clear"/>
        <w:spacing w:after="6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BUILD: backend/services/math_service.py  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class MathService: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list_units() -&gt; list[UnitMeta]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get_unit(unit_id: str) -&gt; UnitContent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get_topic(unit_id, topic_id) -&gt; TopicContent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get_exercises(topic_id) -&gt; list[Exercise]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submit_exercise(topic_id, ex_id, answer, user_id) -&gt; GradeResult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#   GradeResult uses assessment engine validate_answer()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get_review_queue(user_id) -&gt; list[ReviewItem]  # SM-2 schedule</w:t>
      </w:r>
    </w:p>
    <w:p>
      <w:pPr>
        <w:spacing w:after="60"/>
      </w:pPr>
      <w:r>
        <w:t xml:space="preserve"/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/api/math/units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/api/math/units/{id}/topics/{tid}  -&gt; full topic with exercises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POST /api/math/exercises/{id}/submit  (body: {answer, type: numeric|code|choice})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/api/math/review-queue  (user's spaced rep queue for today)  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5.5 Frontend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pages/math/ — unit grid with progress bars (% topics completed per unit)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pages/math/[unit]/[topic] — topic page with all 6 sections listed above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components/MathExercise.tsx — renders exercise: numeric input | code editor | multiple choice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components/InteractiveDiagram.tsx — SVG canvas for drag-to-compute visuals (dot product, matrix multiply)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components/ReviewQueue.tsx — today's spaced rep cards, flashcard flip UX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components/MLConnectionBanner.tsx — "This formula appears in [paper] at [layer]" link card  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Feature 6: Data Science Dictionary (GeeksForGeeks for ML/DS)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comprehensive encyclopedia of every term, concept, algorithm, and system in the data science and ML world — from RAG to KAG to vectorless databases — each explained in depth with math, code, diagrams, and real-world usage.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Target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Terms to Cover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Retrieval &amp; Search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RAG, CAG, KAG, BM25, TF-IDF, DPR, ColBERT, HNSW, FAISS, vector database, hybrid search, RRF, reranking, dense retrieval, sparse retrieval, vectorless DB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Embeddings &amp; Representations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Word2Vec, GloVe, FastText, BERT embeddings, sentence transformers, contextual embeddings, pooling strategies, embedding dimensionality, matryoshka embeddings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Transformer Architecture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Attention, multi-head attention, self-attention, cross-attention, causal masking, KV cache, Flash Attention, rotary position encoding, ALiBi, grouped query attention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Training &amp; Optimization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SGD, Adam, AdamW, learning rate schedule, warmup, gradient clipping, mixed precision (FP16/BF16), gradient accumulation, LoRA, QLoRA, PEFT, full fine-tuning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Evaluation &amp; Metrics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Perplexity, BLEU, ROUGE, BERTScore, hallucination rate, faithfulness, NDCG, MRR, precision@k, recall@k, AUC-ROC, calibration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Systems &amp; Infrastructure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store, model registry, vector database, online vs. offline inference, model quantization, KV cache, speculative decoding, vLLM, Triton server, ONNX, TensorRT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Classical ML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Linear regression, logistic regression, decision tree, random forest, XGBoost, SVM, k-means, DBSCAN, PCA, ICA, t-SNE, UMAP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CNN, ResNet, LSTM, GRU, Transformer, ViT, CLIP, diffusion model, GAN, VAE, dropout, batch norm, layer norm, skip connection, residual learning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35+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ETL vs. ELT, data lake, data warehouse, data lakehouse, streaming vs. batch, Kafka, Spark, dbt, Airflow, Flink, data lineage, data catalog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Math Concepts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Gradient, Jacobian, eigenvalue, SVD, entropy, KL divergence, cross-entropy, softmax, sigmoid, ELBO, mutual information, log-sum-exp trick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30+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Article Structure (every term)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dictionary article follows this template — consistent across all 300+ terms: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Definition — 1-2 sentence precise definition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Plain English — "In simple words..." — explain to a 10th grader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Why it matters — why does an ML practitioner need to know this?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math — key formula(s) with every variable explained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Visual — diagram or illustration (e.g., for attention: Q/K/V flow diagram)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Code example — 5-15 lines of clean Python showing the concept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Real-world usage — where this appears in production systems (e.g., "RAG is used in Notion AI, GitHub Copilot, Perplexity")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Common confusions — "Don't confuse with..." (e.g., RAG vs. CAG vs. KAG)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Related terms — hyperlinked to other dictionary articles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Appears in Paper2Code — direct link to the architecture graph where this concept is used (e.g., "Click here to see attention in the ViT paper")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6.3 Content Generation Strategy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Generating 300+ high-quality articles manually is not feasible. The strategy: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Phase 1 — Seed 50 highest-traffic terms (RAG, embeddings, attention, etc.) with hand-edited articles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Phase 2 — Use core/llm_client.py to generate drafts for remaining terms using a structured prompt with the 10-section template above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Phase 3 — Community corrections: logged-in users can flag errors or suggest improvements (like Wikipedia)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Quality gate: LLM-generated articles are reviewed by a human before publishing (simple admin approval queue)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6.4 Backend</w:t>
      </w:r>
    </w:p>
    <w:p>
      <w:pPr>
        <w:pBdr>
          <w:left w:val="thick" w:color="1D4ED8" w:sz="12" w:space="6"/>
        </w:pBdr>
        <w:shd w:fill="EFF6FF" w:val="clear"/>
        <w:spacing w:after="6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BUILD: backend/services/dictionary_service.py  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class DictionaryService: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search(query: str) -&gt; list[TermSummary]  # full-text search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list_by_category(category: str) -&gt; list[TermSummary]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get_term(slug: str) -&gt; TermArticle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get_related(slug: str) -&gt; list[TermSummary]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get_random() -&gt; TermArticle  # "term of the day"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def flag_error(slug, section, note, user_id) -&gt; None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uses PostgreSQL full-text search (tsvector) on title + definition + body for fast lookup. For semantic search, embed all term titles and store in pgvector (if available) for "did you mean?" suggestions.</w:t>
      </w:r>
    </w:p>
    <w:p>
      <w:pPr>
        <w:spacing w:after="60"/>
      </w:pPr>
      <w:r>
        <w:t xml:space="preserve"/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/api/dictionary/search?q={query}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/api/dictionary/categories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/api/dictionary/categories/{cat}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/api/dictionary/terms/{slug}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GET /api/dictionary/random  </w:t>
      </w:r>
    </w:p>
    <w:p>
      <w:pPr>
        <w:pBdr>
          <w:left w:val="thick" w:color="7C3AED" w:sz="12" w:space="6"/>
        </w:pBdr>
        <w:shd w:fill="F5F3FF" w:val="clear"/>
        <w:spacing w:after="6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API ENDPOINT: POST /api/dictionary/terms/{slug}/flag  (body: {section, note})  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6.5 Database Schema</w:t>
      </w:r>
    </w:p>
    <w:p>
      <w:pPr>
        <w:pBdr>
          <w:left w:val="thick" w:color="92400E" w:sz="12" w:space="6"/>
        </w:pBdr>
        <w:shd w:fill="FFFBEB" w:val="clear"/>
        <w:spacing w:after="6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DB SCHEMA: dictionary_terms table  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slug TEXT PRIMARY KEY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title TEXT, category TEXT, subcategory TEXT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definition TEXT          -- 1-2 sentence definition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body_json JSONB          -- structured: {plain_english, math, visual_url, code, usage, confusions, related_slugs}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search_vector TSVECTOR   -- for full-text search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paper2code_link TEXT     -- link to architecture graph using this concept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view_count INT, helpful_count INT, flagged BOOLEAN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published BOOLEAN DEFAULT false   -- admin approval gate</w:t>
      </w:r>
    </w:p>
    <w:p>
      <w:pPr>
        <w:shd w:fill="F1F5F9" w:val="clear"/>
        <w:spacing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created_at, updated_at TIMESTAMP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6.6 Frontend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pages/dictionary/ — two-column layout: A-Z sidebar + category filter on left, article on right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components/DictionarySearch.tsx — live search bar with autocomplete (debounced, 200ms)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components/TermArticle.tsx — renders all 10 sections with proper formatting per section type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components/RelatedTerms.tsx — horizontal scroll of related term chips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components/Paper2CodeLink.tsx — highlighted card linking to the architecture graph  </w:t>
      </w:r>
    </w:p>
    <w:p>
      <w:pPr>
        <w:pBdr>
          <w:left w:val="thick" w:color="D97706" w:sz="12" w:space="6"/>
        </w:pBdr>
        <w:shd w:fill="FEF3C7" w:val="clear"/>
        <w:spacing w:after="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FRONTEND: components/TermOfDay.tsx — home page widget showing a random highlighted term  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dictionary also powers hover-preview tooltips: any term mentioned in a system design article or Dojo problem can be hovered to show a 2-line definition popup, linking to the full article.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Integration Map — How the 6 Features Connect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features are not isolated pages. They link together to create a unified learning experience.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DS Dictionary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 Design Hub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technical term in a case study is a hyperlink to the Dictionary article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DS Dictionary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Math Practice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math concept (e.g., "gradient") links to the Math module exercise for that concept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DS Dictionary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Architecture Viz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"Appears in Paper2Code" link on every term opens the paper graph with that layer highlighted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Dojo (DS Coding)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Math Practice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"Theory" tab in each Dojo problem shows the same theory card from Math module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 Viz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Labs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"Experiment with this block" button on any block opens the relevant AI Lab preloaded with that block's params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Labs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Dojo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"Implement this" button on a lab result generates a Dojo problem to code the operation the student just explored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 Design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Architecture Viz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case study links to the Paper2Code graph for the referenced paper (e.g., "See BERT architecture here")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Math Practice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 Viz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"See this formula in a real architecture" button jumps to the block where the formula is used, with the formula annotated on the block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Features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Progress System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completion (problem solved, article read, lab run, review passed) writes to the user progress table, updating the home 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Shared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Shared By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core/llm_client.py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1, 2, 6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Article generation, answer grading, hint generation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core/rag/ (full pipeline)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4, 6, search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Knowledge graph, tensor tracker, FLOPs engine, RAG search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core/assessment/engine.py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2, 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Answer validation for both code and math exercises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frontend/components/editor.tsx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2, 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Monaco code editor — reused in Dojo and Labs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frontend/components/MathVisualization.tsx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5, 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Math rendering — reused in Math module and Dojo theory tab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backend/server.py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features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 service files route through existing FastAPI app via router.include_router()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backend/database.py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features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Existing SQLAlchemy session — new tables use same connection pool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Sprint-by-Sprint Build Plan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Ordered to ship value fast: start with features that reuse the most existing code, and delay features that require the most new content.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1600"/>
        <w:gridCol w:w="45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1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1-2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2: DS Dojo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Wire existing core/dojo/ to API + Monaco editor UI. Problem list + solve page + test runner working.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 (core exists)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2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3-4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4: Block Viz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BlockVizService using blocks_*.py + flops_engine. Collapsible 3-level graph in frontend.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3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5-6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3: AI Labs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Expose lab/ engines via API. Build slider-based lab UI for 4 labs (attention, CNN, depth, diff).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 (engines exist)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4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7-9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5: Math Practice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Unit 1+2 (Linear Algebra + Calculus) with exercises. SM-2 review queue. Math viz.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(content work)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5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10-11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6: Dictionary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Seed 50 terms manually. Build search + article UI. LLM draft pipeline for remaining terms.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(content work)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6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12-14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1: System Design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 10 case studies (hand-edited). Build article reader + interview answer grader.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Very High (content)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Sprint 7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15-16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Integration pass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Wire cross-feature links, progress tracking, home dashboard. QA all six features end-to-end.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estimated timeline: 16 weeks (4 months) for one full-stack engineer. With 2 engineers: 10 weeks.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D1D5DB"/>
        <w:sz w:val="18"/>
        <w:szCs w:val="18"/>
      </w:rPr>
      <w:t xml:space="preserve">Page </w:t>
    </w:r>
    <w:r>
      <w:rPr>
        <w:rFonts w:ascii="Arial" w:cs="Arial" w:eastAsia="Arial" w:hAnsi="Arial"/>
        <w:color w:val="D1D5D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8"/>
        <w:szCs w:val="18"/>
      </w:rPr>
      <w:t xml:space="preserve">  |  Paper2Code Engineering  |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1"/>
      </w:pBdr>
    </w:pPr>
    <w:r>
      <w:rPr>
        <w:rFonts w:ascii="Arial" w:cs="Arial" w:eastAsia="Arial" w:hAnsi="Arial"/>
        <w:color w:val="9CA3AF"/>
        <w:sz w:val="18"/>
        <w:szCs w:val="18"/>
      </w:rPr>
      <w:t xml:space="preserve">Paper2Code — Feature Implementation Guide  |  6 New Platform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2026-06-16T15:13:10.825Z</dcterms:created>
  <dcterms:modified xsi:type="dcterms:W3CDTF">2026-06-16T15:13:10.833Z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