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shd w:val="clear" w:color="auto" w:fill="E5E5E5"/>
        <w:tblCellMar>
          <w:left w:w="0" w:type="dxa"/>
          <w:right w:w="0" w:type="dxa"/>
        </w:tblCellMar>
        <w:tblLook w:val="04A0"/>
      </w:tblPr>
      <w:tblGrid>
        <w:gridCol w:w="9600"/>
      </w:tblGrid>
      <w:tr w:rsidR="00067A68" w:rsidRPr="00067A68" w:rsidTr="00067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067A68" w:rsidRPr="00067A6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525" w:type="dxa"/>
                    <w:left w:w="450" w:type="dxa"/>
                    <w:bottom w:w="375" w:type="dxa"/>
                    <w:right w:w="450" w:type="dxa"/>
                  </w:tcMar>
                  <w:vAlign w:val="bottom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00"/>
                  </w:tblGrid>
                  <w:tr w:rsidR="00067A68" w:rsidRPr="00067A68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067A68" w:rsidRPr="00067A68" w:rsidRDefault="00067A68" w:rsidP="00067A68">
                        <w:pPr>
                          <w:spacing w:after="0" w:line="285" w:lineRule="atLeast"/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</w:pPr>
                        <w:r w:rsidRPr="00067A68">
                          <w:rPr>
                            <w:rFonts w:ascii="var(--content-fonttype)" w:eastAsia="Times New Roman" w:hAnsi="var(--content-fonttype)" w:cs="Arial"/>
                            <w:color w:val="000000"/>
                            <w:bdr w:val="none" w:sz="0" w:space="0" w:color="auto" w:frame="1"/>
                            <w:lang w:eastAsia="en-IN"/>
                          </w:rPr>
                          <w:t>Dear </w:t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bdr w:val="none" w:sz="0" w:space="0" w:color="auto" w:frame="1"/>
                            <w:lang w:eastAsia="en-IN"/>
                          </w:rPr>
                          <w:t>MR NARANJAN SINGH,</w:t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  <w:t> </w:t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  <w:t xml:space="preserve">Thank you for choosing </w:t>
                        </w:r>
                        <w:proofErr w:type="spellStart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t>Scotiabank</w:t>
                        </w:r>
                        <w:proofErr w:type="spellEnd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t xml:space="preserve">. We are pleased to confirm that we have received and processed your </w:t>
                        </w:r>
                        <w:proofErr w:type="spellStart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t>Scotiabank</w:t>
                        </w:r>
                        <w:proofErr w:type="spellEnd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t xml:space="preserve"> Student GIC Program Application.</w:t>
                        </w: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700"/>
                        </w:tblGrid>
                        <w:tr w:rsidR="00067A68" w:rsidRPr="00067A68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067A68" w:rsidRPr="00067A68" w:rsidRDefault="00067A68" w:rsidP="00067A6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67A6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3"/>
                                  <w:szCs w:val="23"/>
                                  <w:bdr w:val="none" w:sz="0" w:space="0" w:color="auto" w:frame="1"/>
                                  <w:lang w:eastAsia="en-IN"/>
                                </w:rPr>
                                <w:t>Here is some important information you will need:</w:t>
                              </w: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50"/>
                                <w:gridCol w:w="8250"/>
                              </w:tblGrid>
                              <w:tr w:rsidR="00067A68" w:rsidRPr="00067A68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:rsidR="00067A68" w:rsidRPr="00067A68" w:rsidRDefault="00067A68" w:rsidP="00067A68">
                                    <w:pPr>
                                      <w:spacing w:after="0" w:line="285" w:lineRule="atLeast"/>
                                      <w:rPr>
                                        <w:rFonts w:ascii="inherit" w:eastAsia="Times New Roman" w:hAnsi="inherit" w:cs="Times New Roman"/>
                                        <w:sz w:val="23"/>
                                        <w:szCs w:val="23"/>
                                        <w:lang w:eastAsia="en-IN"/>
                                      </w:rPr>
                                    </w:pPr>
                                    <w:r w:rsidRPr="00067A68">
                                      <w:rPr>
                                        <w:rFonts w:ascii="inherit" w:eastAsia="Times New Roman" w:hAnsi="inherit" w:cs="Times New Roman"/>
                                        <w:sz w:val="23"/>
                                        <w:szCs w:val="23"/>
                                        <w:lang w:eastAsia="en-IN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67A68" w:rsidRPr="00067A68">
                                <w:tc>
                                  <w:tcPr>
                                    <w:tcW w:w="4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:rsidR="00067A68" w:rsidRPr="00067A68" w:rsidRDefault="00067A68" w:rsidP="00067A6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inherit" w:eastAsia="Times New Roman" w:hAnsi="inherit" w:cs="Times New Roman"/>
                                        <w:sz w:val="27"/>
                                        <w:szCs w:val="27"/>
                                        <w:lang w:eastAsia="en-IN"/>
                                      </w:rPr>
                                    </w:pPr>
                                    <w:r w:rsidRPr="00067A68">
                                      <w:rPr>
                                        <w:rFonts w:ascii="inherit" w:eastAsia="Times New Roman" w:hAnsi="inherit" w:cs="Times New Roman"/>
                                        <w:sz w:val="27"/>
                                        <w:szCs w:val="27"/>
                                        <w:lang w:eastAsia="en-IN"/>
                                      </w:rPr>
                                      <w:t>•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:rsidR="00067A68" w:rsidRPr="00067A68" w:rsidRDefault="00067A68" w:rsidP="00067A68">
                                    <w:pPr>
                                      <w:spacing w:after="0" w:line="285" w:lineRule="atLeast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3"/>
                                        <w:szCs w:val="23"/>
                                        <w:lang w:eastAsia="en-IN"/>
                                      </w:rPr>
                                    </w:pPr>
                                    <w:r w:rsidRPr="00067A6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3"/>
                                        <w:lang w:eastAsia="en-IN"/>
                                      </w:rPr>
                                      <w:t>Account Number:</w:t>
                                    </w:r>
                                    <w:r w:rsidRPr="00067A68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3"/>
                                        <w:szCs w:val="23"/>
                                        <w:lang w:eastAsia="en-IN"/>
                                      </w:rPr>
                                      <w:t xml:space="preserve"> Your new </w:t>
                                    </w:r>
                                    <w:proofErr w:type="spellStart"/>
                                    <w:r w:rsidRPr="00067A68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3"/>
                                        <w:szCs w:val="23"/>
                                        <w:lang w:eastAsia="en-IN"/>
                                      </w:rPr>
                                      <w:t>Scotiabank</w:t>
                                    </w:r>
                                    <w:proofErr w:type="spellEnd"/>
                                    <w:r w:rsidRPr="00067A68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3"/>
                                        <w:szCs w:val="23"/>
                                        <w:lang w:eastAsia="en-IN"/>
                                      </w:rPr>
                                      <w:t xml:space="preserve"> Investment Account number is 000000089742257. You will need to provide this number when you send your wire payment to fund your new account.</w:t>
                                    </w:r>
                                  </w:p>
                                </w:tc>
                              </w:tr>
                              <w:tr w:rsidR="00067A68" w:rsidRPr="00067A68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:rsidR="00067A68" w:rsidRPr="00067A68" w:rsidRDefault="00067A68" w:rsidP="00067A68">
                                    <w:pPr>
                                      <w:spacing w:after="0" w:line="285" w:lineRule="atLeast"/>
                                      <w:rPr>
                                        <w:rFonts w:ascii="inherit" w:eastAsia="Times New Roman" w:hAnsi="inherit" w:cs="Times New Roman"/>
                                        <w:sz w:val="23"/>
                                        <w:szCs w:val="23"/>
                                        <w:lang w:eastAsia="en-IN"/>
                                      </w:rPr>
                                    </w:pPr>
                                    <w:r w:rsidRPr="00067A68">
                                      <w:rPr>
                                        <w:rFonts w:ascii="inherit" w:eastAsia="Times New Roman" w:hAnsi="inherit" w:cs="Times New Roman"/>
                                        <w:sz w:val="23"/>
                                        <w:szCs w:val="23"/>
                                        <w:lang w:eastAsia="en-IN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  <w:hideMark/>
                                  </w:tcPr>
                                  <w:p w:rsidR="00067A68" w:rsidRPr="00067A68" w:rsidRDefault="00067A68" w:rsidP="00067A6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067A68" w:rsidRPr="00067A68">
                                <w:tc>
                                  <w:tcPr>
                                    <w:tcW w:w="4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:rsidR="00067A68" w:rsidRPr="00067A68" w:rsidRDefault="00067A68" w:rsidP="00067A6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inherit" w:eastAsia="Times New Roman" w:hAnsi="inherit" w:cs="Times New Roman"/>
                                        <w:sz w:val="27"/>
                                        <w:szCs w:val="27"/>
                                        <w:lang w:eastAsia="en-IN"/>
                                      </w:rPr>
                                    </w:pPr>
                                    <w:r w:rsidRPr="00067A68">
                                      <w:rPr>
                                        <w:rFonts w:ascii="inherit" w:eastAsia="Times New Roman" w:hAnsi="inherit" w:cs="Times New Roman"/>
                                        <w:sz w:val="27"/>
                                        <w:szCs w:val="27"/>
                                        <w:lang w:eastAsia="en-IN"/>
                                      </w:rPr>
                                      <w:t>•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  <w:hideMark/>
                                  </w:tcPr>
                                  <w:p w:rsidR="00067A68" w:rsidRPr="00067A68" w:rsidRDefault="00067A68" w:rsidP="00067A68">
                                    <w:pPr>
                                      <w:spacing w:after="0" w:line="285" w:lineRule="atLeast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3"/>
                                        <w:szCs w:val="23"/>
                                        <w:lang w:eastAsia="en-IN"/>
                                      </w:rPr>
                                    </w:pPr>
                                    <w:r w:rsidRPr="00067A6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3"/>
                                        <w:lang w:eastAsia="en-IN"/>
                                      </w:rPr>
                                      <w:t>Wire Transfer: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50"/>
                                      <w:gridCol w:w="7800"/>
                                    </w:tblGrid>
                                    <w:tr w:rsidR="00067A68" w:rsidRPr="00067A68">
                                      <w:tc>
                                        <w:tcPr>
                                          <w:tcW w:w="45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  <w:t>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85" w:lineRule="atLeast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You must submit 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000000"/>
                                              <w:sz w:val="23"/>
                                              <w:lang w:eastAsia="en-IN"/>
                                            </w:rPr>
                                            <w:t>one wire payment for $10,200.00 CAD or up to $50,000.00 CAD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</w:tr>
                                    <w:tr w:rsidR="00067A68" w:rsidRPr="00067A68">
                                      <w:tc>
                                        <w:tcPr>
                                          <w:tcW w:w="45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  <w:t>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85" w:lineRule="atLeast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 xml:space="preserve">Money sent to fund your </w:t>
                                          </w:r>
                                          <w:proofErr w:type="spellStart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Scotiabank</w:t>
                                          </w:r>
                                          <w:proofErr w:type="spellEnd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 xml:space="preserve"> account in Canada must come from your own bank account in your country of residence.</w:t>
                                          </w:r>
                                        </w:p>
                                      </w:tc>
                                    </w:tr>
                                    <w:tr w:rsidR="00067A68" w:rsidRPr="00067A68">
                                      <w:tc>
                                        <w:tcPr>
                                          <w:tcW w:w="45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  <w:t>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85" w:lineRule="atLeast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When sending wire transfer, all of the sender information entered in the application and the beneficiary information must match in order for wire transfer to be processed correctly.</w:t>
                                          </w:r>
                                        </w:p>
                                      </w:tc>
                                    </w:tr>
                                    <w:tr w:rsidR="00067A68" w:rsidRPr="00067A68">
                                      <w:tc>
                                        <w:tcPr>
                                          <w:tcW w:w="45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  <w:t>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85" w:lineRule="atLeast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Funds transferred from the bank account of third parties (e.g. parents name only, relatives and/or friends) will be rejected.</w:t>
                                          </w:r>
                                        </w:p>
                                      </w:tc>
                                    </w:tr>
                                    <w:tr w:rsidR="00067A68" w:rsidRPr="00067A68">
                                      <w:tc>
                                        <w:tcPr>
                                          <w:tcW w:w="45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  <w:t>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85" w:lineRule="atLeast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Funds from other sources such as Money Exchange House, Money Transfer Services, and Third Party Services will be rejected.</w:t>
                                          </w:r>
                                        </w:p>
                                      </w:tc>
                                    </w:tr>
                                    <w:tr w:rsidR="00067A68" w:rsidRPr="00067A68">
                                      <w:tc>
                                        <w:tcPr>
                                          <w:tcW w:w="45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  <w:t>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85" w:lineRule="atLeast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Once we receive and process your wire payment, we will issue you an Investment Directions confirmation via e-mail. Please be aware that international wire transfers may take five (5) business days or more to reach us.</w:t>
                                          </w:r>
                                        </w:p>
                                      </w:tc>
                                    </w:tr>
                                    <w:tr w:rsidR="00067A68" w:rsidRPr="00067A68">
                                      <w:tc>
                                        <w:tcPr>
                                          <w:tcW w:w="45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  <w:t>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85" w:lineRule="atLeast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We require up to five (5) business days from the date your wire payment is received to issue the Investment Directions Confirmation, which you will use to obtain your Study Permit.</w:t>
                                          </w:r>
                                        </w:p>
                                      </w:tc>
                                    </w:tr>
                                    <w:tr w:rsidR="00067A68" w:rsidRPr="00067A68">
                                      <w:tc>
                                        <w:tcPr>
                                          <w:tcW w:w="45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inherit" w:eastAsia="Times New Roman" w:hAnsi="inherit" w:cs="Times New Roman"/>
                                              <w:sz w:val="15"/>
                                              <w:szCs w:val="15"/>
                                              <w:lang w:eastAsia="en-IN"/>
                                            </w:rPr>
                                            <w:t>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bottom"/>
                                          <w:hideMark/>
                                        </w:tcPr>
                                        <w:p w:rsidR="00067A68" w:rsidRPr="00067A68" w:rsidRDefault="00067A68" w:rsidP="00067A68">
                                          <w:pPr>
                                            <w:spacing w:after="0" w:line="285" w:lineRule="atLeast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</w:pP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Please use the following information when sending a wire transfer</w:t>
                                          </w:r>
                                          <w:proofErr w:type="gramStart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:</w:t>
                                          </w:r>
                                          <w:proofErr w:type="gramEnd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b/>
                                              <w:bCs/>
                                              <w:color w:val="000000"/>
                                              <w:sz w:val="23"/>
                                              <w:szCs w:val="23"/>
                                              <w:u w:val="single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Send Instruction to: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THE BANK OF NOVA SCOTIA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44 King Street West Toronto, Ontario, Canada M5H 1H1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SWIFT Code: NOSCCATT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b/>
                                              <w:bCs/>
                                              <w:color w:val="000000"/>
                                              <w:sz w:val="23"/>
                                              <w:szCs w:val="23"/>
                                              <w:u w:val="single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Beneficiary Bank Information (Field 57)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THE BANK OF NOVA SCOTIA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TRANSIT 35972 SSG Transaction Processing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4715 Tahoe Blvd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Mississauga, Ontario, L4W 0B4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SWIFT Code: NOSCCATTCOL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b/>
                                              <w:bCs/>
                                              <w:color w:val="000000"/>
                                              <w:sz w:val="23"/>
                                              <w:szCs w:val="23"/>
                                              <w:u w:val="single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Beneficiary Information (Field 59)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b/>
                                              <w:bCs/>
                                              <w:color w:val="000000"/>
                                              <w:sz w:val="23"/>
                                              <w:szCs w:val="23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lastRenderedPageBreak/>
                                            <w:t>Name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: Enter the student’s first and last name [note: Enter exactly as stated in Passport].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b/>
                                              <w:bCs/>
                                              <w:color w:val="000000"/>
                                              <w:sz w:val="23"/>
                                              <w:szCs w:val="23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Address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: Enter the home address of the student as stated in the application.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b/>
                                              <w:bCs/>
                                              <w:color w:val="000000"/>
                                              <w:sz w:val="23"/>
                                              <w:szCs w:val="23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Account Number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 xml:space="preserve">: Enter the 15-digit </w:t>
                                          </w:r>
                                          <w:proofErr w:type="spellStart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Scotiabank</w:t>
                                          </w:r>
                                          <w:proofErr w:type="spellEnd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 xml:space="preserve"> Investment account number (provided above).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b/>
                                              <w:bCs/>
                                              <w:color w:val="000000"/>
                                              <w:sz w:val="23"/>
                                              <w:szCs w:val="23"/>
                                              <w:u w:val="single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Remittance Information (Field 70</w:t>
                                          </w:r>
                                          <w:proofErr w:type="gramStart"/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b/>
                                              <w:bCs/>
                                              <w:color w:val="000000"/>
                                              <w:sz w:val="23"/>
                                              <w:szCs w:val="23"/>
                                              <w:u w:val="single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)</w:t>
                                          </w:r>
                                          <w:proofErr w:type="gramEnd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Enter the value “SSGP”.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For general information, please refer to the </w:t>
                                          </w:r>
                                          <w:proofErr w:type="spellStart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fldChar w:fldCharType="begin"/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instrText xml:space="preserve"> HYPERLINK "https://startright.scotiabank.com/pdfs/Scotiabank_GIC_Program_Guide_2018.pdf" \t "_blank" </w:instrTex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fldChar w:fldCharType="separate"/>
                                          </w:r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color w:val="0070C0"/>
                                              <w:sz w:val="23"/>
                                              <w:u w:val="single"/>
                                              <w:lang w:eastAsia="en-IN"/>
                                            </w:rPr>
                                            <w:t>Scotiabank</w:t>
                                          </w:r>
                                          <w:proofErr w:type="spellEnd"/>
                                          <w:r w:rsidRPr="00067A68">
                                            <w:rPr>
                                              <w:rFonts w:ascii="var(--content-fonttype)" w:eastAsia="Times New Roman" w:hAnsi="var(--content-fonttype)" w:cs="Arial"/>
                                              <w:color w:val="0070C0"/>
                                              <w:sz w:val="23"/>
                                              <w:u w:val="single"/>
                                              <w:lang w:eastAsia="en-IN"/>
                                            </w:rPr>
                                            <w:t xml:space="preserve"> Student GIC Program Guide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fldChar w:fldCharType="end"/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.</w:t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</w:r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br/>
                                            <w:t>The current rate for the Scotia Investment Account can be </w:t>
                                          </w:r>
                                          <w:hyperlink r:id="rId4" w:tgtFrame="_blank" w:history="1">
                                            <w:r w:rsidRPr="00067A68">
                                              <w:rPr>
                                                <w:rFonts w:ascii="var(--content-fonttype)" w:eastAsia="Times New Roman" w:hAnsi="var(--content-fonttype)" w:cs="Arial"/>
                                                <w:color w:val="0070C0"/>
                                                <w:sz w:val="23"/>
                                                <w:u w:val="single"/>
                                                <w:lang w:eastAsia="en-IN"/>
                                              </w:rPr>
                                              <w:t>found here</w:t>
                                            </w:r>
                                          </w:hyperlink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 xml:space="preserve">. The interest rate is </w:t>
                                          </w:r>
                                          <w:proofErr w:type="spellStart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>Scotiabank’s</w:t>
                                          </w:r>
                                          <w:proofErr w:type="spellEnd"/>
                                          <w:r w:rsidRPr="00067A68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23"/>
                                              <w:szCs w:val="23"/>
                                              <w:lang w:eastAsia="en-IN"/>
                                            </w:rPr>
                                            <w:t xml:space="preserve"> posted rate under “Investment Cash”. Rates are provided for information purposes only and are subject to change at any time.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67A68" w:rsidRPr="00067A68" w:rsidRDefault="00067A68" w:rsidP="00067A68">
                                    <w:pPr>
                                      <w:spacing w:after="0" w:line="285" w:lineRule="atLeast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3"/>
                                        <w:szCs w:val="23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67A68" w:rsidRPr="00067A68" w:rsidRDefault="00067A68" w:rsidP="00067A6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067A68" w:rsidRPr="00067A68" w:rsidRDefault="00067A68" w:rsidP="00067A68">
                        <w:pPr>
                          <w:spacing w:after="0" w:line="285" w:lineRule="atLeast"/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</w:pP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lastRenderedPageBreak/>
                          <w:t xml:space="preserve">Thank you again for your interest in the </w:t>
                        </w:r>
                        <w:proofErr w:type="spellStart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t>Scotiabank</w:t>
                        </w:r>
                        <w:proofErr w:type="spellEnd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t xml:space="preserve"> Student GIC Program.</w:t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  <w:t>Sincerely</w:t>
                        </w:r>
                        <w:proofErr w:type="gramStart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t>,</w:t>
                        </w:r>
                        <w:proofErr w:type="gramEnd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</w:r>
                        <w:proofErr w:type="spellStart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t>Scotiabank</w:t>
                        </w:r>
                        <w:proofErr w:type="spellEnd"/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</w:r>
                        <w:proofErr w:type="spellStart"/>
                        <w:r w:rsidRPr="00067A68">
                          <w:rPr>
                            <w:rFonts w:ascii="var(--content-fonttype)" w:eastAsia="Times New Roman" w:hAnsi="var(--content-fonttype)" w:cs="Arial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Scotiabank</w:t>
                        </w:r>
                        <w:proofErr w:type="spellEnd"/>
                        <w:r w:rsidRPr="00067A68">
                          <w:rPr>
                            <w:rFonts w:ascii="var(--content-fonttype)" w:eastAsia="Times New Roman" w:hAnsi="var(--content-fonttype)" w:cs="Arial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is a business name used by The Bank of Nova Scotia</w:t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  <w:t>******************************************</w:t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  <w:t>Important: Secure emails in this inbox will be available for viewing for 180 calendar days prior to automatic deletion. Be sure to print or save the email content and/or attachments for your future reference.</w:t>
                        </w:r>
                        <w:r w:rsidRPr="00067A68"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n-IN"/>
                          </w:rPr>
                          <w:br/>
                          <w:t>******************************************</w:t>
                        </w:r>
                      </w:p>
                    </w:tc>
                  </w:tr>
                </w:tbl>
                <w:p w:rsidR="00067A68" w:rsidRPr="00067A68" w:rsidRDefault="00067A68" w:rsidP="00067A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67A68" w:rsidRPr="00067A68" w:rsidRDefault="00067A68" w:rsidP="00067A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</w:p>
        </w:tc>
      </w:tr>
      <w:tr w:rsidR="00067A68" w:rsidRPr="00067A68" w:rsidTr="00067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  <w:hideMark/>
          </w:tcPr>
          <w:tbl>
            <w:tblPr>
              <w:tblW w:w="5000" w:type="pct"/>
              <w:jc w:val="center"/>
              <w:shd w:val="clear" w:color="auto" w:fill="D81E05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067A68" w:rsidRPr="00067A6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1E05"/>
                  <w:vAlign w:val="bottom"/>
                  <w:hideMark/>
                </w:tcPr>
                <w:p w:rsidR="00067A68" w:rsidRPr="00067A68" w:rsidRDefault="00067A68" w:rsidP="00067A68">
                  <w:pPr>
                    <w:spacing w:after="0" w:line="0" w:lineRule="atLeast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24"/>
                      <w:szCs w:val="24"/>
                      <w:lang w:eastAsia="en-IN"/>
                    </w:rPr>
                    <w:lastRenderedPageBreak/>
                    <w:drawing>
                      <wp:inline distT="0" distB="0" distL="0" distR="0">
                        <wp:extent cx="381000" cy="381000"/>
                        <wp:effectExtent l="0" t="0" r="0" b="0"/>
                        <wp:docPr id="1" name="Picture 1" descr="http://news1.scotiabank.com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news1.scotiabank.com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7A68" w:rsidRPr="00067A68" w:rsidRDefault="00067A68" w:rsidP="00067A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</w:p>
        </w:tc>
      </w:tr>
    </w:tbl>
    <w:p w:rsidR="006375DC" w:rsidRDefault="006375DC"/>
    <w:sectPr w:rsidR="006375DC" w:rsidSect="0063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ontent-fonttyp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A68"/>
    <w:rsid w:val="00067A68"/>
    <w:rsid w:val="0063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7A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A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scotiabank.com/ca/en/0,,1071,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2020-03-20T09:32:00Z</dcterms:created>
  <dcterms:modified xsi:type="dcterms:W3CDTF">2020-03-20T09:32:00Z</dcterms:modified>
</cp:coreProperties>
</file>