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before="280" w:after="120" w:line="264" w:lineRule="auto"/>
      </w:pPr>
      <w:r>
        <w:rPr>
          <w:rFonts w:ascii="Arial" w:hAnsi="Arial" w:cs="Arial" w:eastAsia="Arial"/>
          <w:b/>
          <w:i w:val="0"/>
          <w:color w:val="1B253B"/>
          <w:sz w:val="28"/>
        </w:rPr>
        <w:t>Template instructions</w:t>
      </w:r>
    </w:p>
    <w:p>
      <w:pPr>
        <w:keepNext w:val="0"/>
        <w:spacing w:before="0" w:after="120" w:line="276" w:lineRule="auto"/>
      </w:pPr>
      <w:r>
        <w:rPr>
          <w:rFonts w:ascii="Arial" w:hAnsi="Arial" w:cs="Arial" w:eastAsia="Arial"/>
          <w:b/>
          <w:i w:val="0"/>
          <w:sz w:val="21"/>
        </w:rPr>
        <w:t>Delete this page before you use the document.</w:t>
      </w:r>
    </w:p>
    <w:p>
      <w:pPr>
        <w:keepNext w:val="0"/>
        <w:spacing w:before="0" w:after="120" w:line="276" w:lineRule="auto"/>
      </w:pPr>
      <w:r>
        <w:rPr>
          <w:rFonts w:ascii="Arial" w:hAnsi="Arial" w:cs="Arial" w:eastAsia="Arial"/>
          <w:b w:val="0"/>
          <w:i w:val="0"/>
          <w:sz w:val="21"/>
        </w:rPr>
        <w:t>This template is a complete, ready-to-edit document for an ISO/IEC 27001:2022 information security management system (ISMS). It has been written so that most organisations can use most of it as it stands. Where your organisation has to say something that only it can say, there is a placeholder.</w:t>
      </w:r>
    </w:p>
    <w:p>
      <w:pPr>
        <w:keepNext/>
        <w:spacing w:before="160" w:after="80" w:line="264" w:lineRule="auto"/>
      </w:pPr>
      <w:r>
        <w:rPr>
          <w:rFonts w:ascii="Arial" w:hAnsi="Arial" w:cs="Arial" w:eastAsia="Arial"/>
          <w:b/>
          <w:i w:val="0"/>
          <w:color w:val="1B253B"/>
          <w:sz w:val="23"/>
        </w:rPr>
        <w:t>How to use it</w:t>
      </w:r>
    </w:p>
    <w:p>
      <w:pPr>
        <w:keepNext w:val="0"/>
        <w:spacing w:before="0" w:after="60" w:line="276" w:lineRule="auto"/>
        <w:ind w:left="504" w:hanging="403"/>
      </w:pPr>
      <w:r>
        <w:rPr>
          <w:rFonts w:ascii="Arial" w:hAnsi="Arial" w:cs="Arial" w:eastAsia="Arial"/>
          <w:b w:val="0"/>
          <w:i w:val="0"/>
          <w:sz w:val="21"/>
        </w:rPr>
        <w:t xml:space="preserve">1.  Replace every highlighted </w:t>
      </w:r>
      <w:r>
        <w:rPr>
          <w:rFonts w:ascii="Arial" w:hAnsi="Arial" w:cs="Arial" w:eastAsia="Arial"/>
          <w:b w:val="0"/>
          <w:i w:val="0"/>
          <w:sz w:val="21"/>
          <w:highlight w:val="yellow"/>
        </w:rPr>
        <w:t>&lt;placeholder&gt;</w:t>
      </w:r>
      <w:r>
        <w:rPr>
          <w:rFonts w:ascii="Arial" w:hAnsi="Arial" w:cs="Arial" w:eastAsia="Arial"/>
          <w:b w:val="0"/>
          <w:i w:val="0"/>
          <w:sz w:val="21"/>
        </w:rPr>
        <w:t xml:space="preserve"> in angle brackets with your own text. Use Find (Ctrl+F) and search for the symbol &lt; to make sure none are left.</w:t>
      </w:r>
    </w:p>
    <w:p>
      <w:pPr>
        <w:keepNext w:val="0"/>
        <w:spacing w:before="0" w:after="60" w:line="276" w:lineRule="auto"/>
        <w:ind w:left="504" w:hanging="403"/>
      </w:pPr>
      <w:r>
        <w:rPr>
          <w:rFonts w:ascii="Arial" w:hAnsi="Arial" w:cs="Arial" w:eastAsia="Arial"/>
          <w:b w:val="0"/>
          <w:i w:val="0"/>
          <w:sz w:val="21"/>
        </w:rPr>
        <w:t>2.  Read each section and ask whether it describes what you really do. If it does not, change it to match your practice. A policy that says one thing while the organisation does another is worse than no policy.</w:t>
      </w:r>
    </w:p>
    <w:p>
      <w:pPr>
        <w:keepNext w:val="0"/>
        <w:spacing w:before="0" w:after="60" w:line="276" w:lineRule="auto"/>
        <w:ind w:left="504" w:hanging="403"/>
      </w:pPr>
      <w:r>
        <w:rPr>
          <w:rFonts w:ascii="Arial" w:hAnsi="Arial" w:cs="Arial" w:eastAsia="Arial"/>
          <w:b w:val="0"/>
          <w:i w:val="0"/>
          <w:sz w:val="21"/>
        </w:rPr>
        <w:t>3.  If a section does not apply to you, remove it, or say briefly why it does not apply.</w:t>
      </w:r>
    </w:p>
    <w:p>
      <w:pPr>
        <w:keepNext w:val="0"/>
        <w:spacing w:before="0" w:after="60" w:line="276" w:lineRule="auto"/>
        <w:ind w:left="504" w:hanging="403"/>
      </w:pPr>
      <w:r>
        <w:rPr>
          <w:rFonts w:ascii="Arial" w:hAnsi="Arial" w:cs="Arial" w:eastAsia="Arial"/>
          <w:b w:val="0"/>
          <w:i w:val="0"/>
          <w:sz w:val="21"/>
        </w:rPr>
        <w:t>4.  Fill in the document information table on the next page: the owner, the version, who approved it and the date of the next review.</w:t>
      </w:r>
    </w:p>
    <w:p>
      <w:pPr>
        <w:keepNext w:val="0"/>
        <w:spacing w:before="0" w:after="60" w:line="276" w:lineRule="auto"/>
        <w:ind w:left="504" w:hanging="403"/>
      </w:pPr>
      <w:r>
        <w:rPr>
          <w:rFonts w:ascii="Arial" w:hAnsi="Arial" w:cs="Arial" w:eastAsia="Arial"/>
          <w:b w:val="0"/>
          <w:i w:val="0"/>
          <w:sz w:val="21"/>
        </w:rPr>
        <w:t>5.  Delete the grey guidance notes once you have read them.</w:t>
      </w:r>
    </w:p>
    <w:p>
      <w:pPr>
        <w:keepNext w:val="0"/>
        <w:spacing w:before="0" w:after="60" w:line="276" w:lineRule="auto"/>
        <w:ind w:left="504" w:hanging="403"/>
      </w:pPr>
      <w:r>
        <w:rPr>
          <w:rFonts w:ascii="Arial" w:hAnsi="Arial" w:cs="Arial" w:eastAsia="Arial"/>
          <w:b w:val="0"/>
          <w:i w:val="0"/>
          <w:sz w:val="21"/>
        </w:rPr>
        <w:t>6.  Have it approved by the person named as approver, then record it in your document register.</w:t>
      </w:r>
    </w:p>
    <w:p>
      <w:pPr>
        <w:keepNext w:val="0"/>
        <w:spacing w:before="0" w:after="40" w:line="240" w:lineRule="auto"/>
      </w:pPr>
    </w:p>
    <w:p>
      <w:pPr>
        <w:keepNext/>
        <w:spacing w:before="160" w:after="80" w:line="264" w:lineRule="auto"/>
      </w:pPr>
      <w:r>
        <w:rPr>
          <w:rFonts w:ascii="Arial" w:hAnsi="Arial" w:cs="Arial" w:eastAsia="Arial"/>
          <w:b/>
          <w:i w:val="0"/>
          <w:color w:val="1B253B"/>
          <w:sz w:val="23"/>
        </w:rPr>
        <w:t>Before you finish</w:t>
      </w:r>
    </w:p>
    <w:p>
      <w:pPr>
        <w:pStyle w:val="ListBullet"/>
        <w:keepNext w:val="0"/>
        <w:spacing w:before="0" w:after="60" w:line="276" w:lineRule="auto"/>
        <w:ind w:left="432" w:hanging="288"/>
      </w:pPr>
      <w:r>
        <w:rPr>
          <w:rFonts w:ascii="Arial" w:hAnsi="Arial" w:cs="Arial" w:eastAsia="Arial"/>
          <w:b w:val="0"/>
          <w:i w:val="0"/>
          <w:sz w:val="21"/>
        </w:rPr>
        <w:t>No yellow highlighting or angle brackets are left in the text.</w:t>
      </w:r>
    </w:p>
    <w:p>
      <w:pPr>
        <w:pStyle w:val="ListBullet"/>
        <w:keepNext w:val="0"/>
        <w:spacing w:before="0" w:after="60" w:line="276" w:lineRule="auto"/>
        <w:ind w:left="432" w:hanging="288"/>
      </w:pPr>
      <w:r>
        <w:rPr>
          <w:rFonts w:ascii="Arial" w:hAnsi="Arial" w:cs="Arial" w:eastAsia="Arial"/>
          <w:b w:val="0"/>
          <w:i w:val="0"/>
          <w:sz w:val="21"/>
        </w:rPr>
        <w:t>The document has been proofread for spelling, grammar and consistency of names and roles.</w:t>
      </w:r>
    </w:p>
    <w:p>
      <w:pPr>
        <w:pStyle w:val="ListBullet"/>
        <w:keepNext w:val="0"/>
        <w:spacing w:before="0" w:after="60" w:line="276" w:lineRule="auto"/>
        <w:ind w:left="432" w:hanging="288"/>
      </w:pPr>
      <w:r>
        <w:rPr>
          <w:rFonts w:ascii="Arial" w:hAnsi="Arial" w:cs="Arial" w:eastAsia="Arial"/>
          <w:b w:val="0"/>
          <w:i w:val="0"/>
          <w:sz w:val="21"/>
        </w:rPr>
        <w:t>Somebody who does the work has read it and agrees that it reflects what happens.</w:t>
      </w:r>
    </w:p>
    <w:p>
      <w:pPr>
        <w:pStyle w:val="ListBullet"/>
        <w:keepNext w:val="0"/>
        <w:spacing w:before="0" w:after="60" w:line="276" w:lineRule="auto"/>
        <w:ind w:left="432" w:hanging="288"/>
      </w:pPr>
      <w:r>
        <w:rPr>
          <w:rFonts w:ascii="Arial" w:hAnsi="Arial" w:cs="Arial" w:eastAsia="Arial"/>
          <w:b w:val="0"/>
          <w:i w:val="0"/>
          <w:sz w:val="21"/>
        </w:rPr>
        <w:t>The version, dates and approval are filled in, and it is saved where the people who need it can find it.</w:t>
      </w:r>
    </w:p>
    <w:p>
      <w:pPr>
        <w:keepNext w:val="0"/>
        <w:spacing w:before="0" w:after="40" w:line="240" w:lineRule="auto"/>
      </w:pPr>
    </w:p>
    <w:p>
      <w:pPr>
        <w:keepNext w:val="0"/>
        <w:spacing w:before="0" w:after="120" w:line="276" w:lineRule="auto"/>
      </w:pPr>
      <w:r>
        <w:rPr>
          <w:rFonts w:ascii="Arial" w:hAnsi="Arial" w:cs="Arial" w:eastAsia="Arial"/>
          <w:b w:val="0"/>
          <w:i w:val="0"/>
          <w:sz w:val="21"/>
        </w:rPr>
        <w:t>These templates are a starting point. They are not legal advice and do not by themselves make an organisation compliant with ISO/IEC 27001 or any law.</w:t>
      </w:r>
    </w:p>
    <w:p>
      <w:r>
        <w:br w:type="page"/>
      </w:r>
    </w:p>
    <w:p>
      <w:pPr>
        <w:keepNext w:val="0"/>
        <w:spacing w:before="0" w:after="80" w:line="240" w:lineRule="auto"/>
      </w:pPr>
      <w:r>
        <w:rPr>
          <w:rFonts w:ascii="Arial" w:hAnsi="Arial" w:cs="Arial" w:eastAsia="Arial"/>
          <w:b/>
          <w:i w:val="0"/>
          <w:color w:val="1B253B"/>
          <w:sz w:val="44"/>
        </w:rPr>
        <w:t>ISMS Master List of Documents</w:t>
      </w:r>
    </w:p>
    <w:p>
      <w:pPr>
        <w:keepNext w:val="0"/>
        <w:spacing w:before="0" w:after="200" w:line="240" w:lineRule="auto"/>
      </w:pPr>
      <w:r>
        <w:rPr>
          <w:rFonts w:ascii="Arial" w:hAnsi="Arial" w:cs="Arial" w:eastAsia="Arial"/>
          <w:b w:val="0"/>
          <w:i w:val="0"/>
          <w:color w:val="5B6678"/>
          <w:sz w:val="21"/>
        </w:rPr>
        <w:t>The register of every document and record that the information security management system relies on.</w:t>
      </w:r>
    </w:p>
    <w:tbl>
      <w:tblPr>
        <w:tblStyle w:val="TableGrid"/>
        <w:tblW w:type="auto" w:w="0"/>
        <w:jc w:val="center"/>
        <w:tblLayout w:type="fixed"/>
        <w:tblLook w:firstColumn="1" w:firstRow="1" w:lastColumn="0" w:lastRow="0" w:noHBand="0" w:noVBand="1" w:val="04A0"/>
      </w:tblPr>
      <w:tblGrid>
        <w:gridCol w:w="7049"/>
        <w:gridCol w:w="7049"/>
      </w:tblGrid>
      <w:tr>
        <w:trPr>
          <w:tblHeader w:val="true"/>
        </w:trPr>
        <w:tc>
          <w:tcPr>
            <w:tcW w:type="dxa" w:w="2736"/>
            <w:shd w:val="clear" w:color="auto" w:fill="DCE6F5"/>
          </w:tcPr>
          <w:p>
            <w:pPr>
              <w:keepNext w:val="0"/>
              <w:spacing w:before="40" w:after="40" w:line="240" w:lineRule="auto"/>
            </w:pPr>
            <w:r>
              <w:rPr>
                <w:rFonts w:ascii="Arial" w:hAnsi="Arial" w:cs="Arial" w:eastAsia="Arial"/>
                <w:b/>
                <w:i w:val="0"/>
                <w:color w:val="1B253B"/>
                <w:sz w:val="18"/>
              </w:rPr>
              <w:t>Document information</w:t>
            </w:r>
          </w:p>
        </w:tc>
        <w:tc>
          <w:tcPr>
            <w:tcW w:type="dxa" w:w="6480"/>
            <w:shd w:val="clear" w:color="auto" w:fill="DCE6F5"/>
          </w:tcPr>
          <w:p>
            <w:pPr>
              <w:keepNext w:val="0"/>
              <w:spacing w:before="40" w:after="40" w:line="240" w:lineRule="auto"/>
            </w:pPr>
          </w:p>
        </w:tc>
      </w:tr>
      <w:tr>
        <w:trPr>
          <w:cantSplit w:val="true"/>
        </w:trPr>
        <w:tc>
          <w:tcPr>
            <w:tcW w:type="dxa" w:w="2736"/>
          </w:tcPr>
          <w:p>
            <w:pPr>
              <w:keepNext w:val="0"/>
              <w:spacing w:before="40" w:after="40" w:line="240" w:lineRule="auto"/>
            </w:pPr>
            <w:r>
              <w:rPr>
                <w:rFonts w:ascii="Arial" w:hAnsi="Arial" w:cs="Arial" w:eastAsia="Arial"/>
                <w:b w:val="0"/>
                <w:i w:val="0"/>
                <w:sz w:val="18"/>
              </w:rPr>
              <w:t>Document ID</w:t>
            </w:r>
          </w:p>
        </w:tc>
        <w:tc>
          <w:tcPr>
            <w:tcW w:type="dxa" w:w="6480"/>
          </w:tcPr>
          <w:p>
            <w:pPr>
              <w:keepNext w:val="0"/>
              <w:spacing w:before="40" w:after="40" w:line="240" w:lineRule="auto"/>
            </w:pPr>
            <w:r>
              <w:rPr>
                <w:rFonts w:ascii="Arial" w:hAnsi="Arial" w:cs="Arial" w:eastAsia="Arial"/>
                <w:b w:val="0"/>
                <w:i w:val="0"/>
                <w:sz w:val="18"/>
              </w:rPr>
              <w:t>ISMS-00</w:t>
            </w:r>
          </w:p>
        </w:tc>
      </w:tr>
      <w:tr>
        <w:trPr>
          <w:cantSplit w:val="true"/>
        </w:trPr>
        <w:tc>
          <w:tcPr>
            <w:tcW w:type="dxa" w:w="2736"/>
          </w:tcPr>
          <w:p>
            <w:pPr>
              <w:keepNext w:val="0"/>
              <w:spacing w:before="40" w:after="40" w:line="240" w:lineRule="auto"/>
            </w:pPr>
            <w:r>
              <w:rPr>
                <w:rFonts w:ascii="Arial" w:hAnsi="Arial" w:cs="Arial" w:eastAsia="Arial"/>
                <w:b w:val="0"/>
                <w:i w:val="0"/>
                <w:sz w:val="18"/>
              </w:rPr>
              <w:t>Version</w:t>
            </w:r>
          </w:p>
        </w:tc>
        <w:tc>
          <w:tcPr>
            <w:tcW w:type="dxa" w:w="6480"/>
          </w:tcPr>
          <w:p>
            <w:pPr>
              <w:keepNext w:val="0"/>
              <w:spacing w:before="40" w:after="40" w:line="240" w:lineRule="auto"/>
            </w:pPr>
            <w:sdt>
              <w:sdtPr>
                <w:alias w:val="1.0"/>
                <w:tag w:val="$version"/>
              </w:sdtPr>
              <w:sdtContent>
                <w:r>
                  <w:rPr>
                    <w:rFonts w:ascii="Arial" w:hAnsi="Arial" w:cs="Arial" w:eastAsia="Arial"/>
                    <w:b w:val="0"/>
                    <w:i w:val="0"/>
                    <w:sz w:val="18"/>
                    <w:highlight w:val="yellow"/>
                  </w:rPr>
                  <w:t>&lt;1.0&gt;</w:t>
                </w:r>
              </w:sdtContent>
            </w:sdt>
          </w:p>
        </w:tc>
      </w:tr>
      <w:tr>
        <w:trPr>
          <w:cantSplit w:val="true"/>
        </w:trPr>
        <w:tc>
          <w:tcPr>
            <w:tcW w:type="dxa" w:w="2736"/>
          </w:tcPr>
          <w:p>
            <w:pPr>
              <w:keepNext w:val="0"/>
              <w:spacing w:before="40" w:after="40" w:line="240" w:lineRule="auto"/>
            </w:pPr>
            <w:r>
              <w:rPr>
                <w:rFonts w:ascii="Arial" w:hAnsi="Arial" w:cs="Arial" w:eastAsia="Arial"/>
                <w:b w:val="0"/>
                <w:i w:val="0"/>
                <w:sz w:val="18"/>
              </w:rPr>
              <w:t>Document owner</w:t>
            </w:r>
          </w:p>
        </w:tc>
        <w:tc>
          <w:tcPr>
            <w:tcW w:type="dxa" w:w="6480"/>
          </w:tcPr>
          <w:p>
            <w:pPr>
              <w:keepNext w:val="0"/>
              <w:spacing w:before="40" w:after="40" w:line="240" w:lineRule="auto"/>
            </w:pPr>
            <w:sdt>
              <w:sdtPr>
                <w:alias w:val="Name and role"/>
                <w:tag w:val="$owner"/>
              </w:sdtPr>
              <w:sdtContent>
                <w:r>
                  <w:rPr>
                    <w:rFonts w:ascii="Arial" w:hAnsi="Arial" w:cs="Arial" w:eastAsia="Arial"/>
                    <w:b w:val="0"/>
                    <w:i w:val="0"/>
                    <w:sz w:val="18"/>
                    <w:highlight w:val="yellow"/>
                  </w:rPr>
                  <w:t>&lt;Name and role&gt;</w:t>
                </w:r>
              </w:sdtContent>
            </w:sdt>
          </w:p>
        </w:tc>
      </w:tr>
      <w:tr>
        <w:trPr>
          <w:cantSplit w:val="true"/>
        </w:trPr>
        <w:tc>
          <w:tcPr>
            <w:tcW w:type="dxa" w:w="2736"/>
          </w:tcPr>
          <w:p>
            <w:pPr>
              <w:keepNext w:val="0"/>
              <w:spacing w:before="40" w:after="40" w:line="240" w:lineRule="auto"/>
            </w:pPr>
            <w:r>
              <w:rPr>
                <w:rFonts w:ascii="Arial" w:hAnsi="Arial" w:cs="Arial" w:eastAsia="Arial"/>
                <w:b w:val="0"/>
                <w:i w:val="0"/>
                <w:sz w:val="18"/>
              </w:rPr>
              <w:t>Approved by</w:t>
            </w:r>
          </w:p>
        </w:tc>
        <w:tc>
          <w:tcPr>
            <w:tcW w:type="dxa" w:w="6480"/>
          </w:tcPr>
          <w:p>
            <w:pPr>
              <w:keepNext w:val="0"/>
              <w:spacing w:before="40" w:after="40" w:line="240" w:lineRule="auto"/>
            </w:pPr>
            <w:sdt>
              <w:sdtPr>
                <w:alias w:val="Name and role"/>
                <w:tag w:val="$approver"/>
              </w:sdtPr>
              <w:sdtContent>
                <w:r>
                  <w:rPr>
                    <w:rFonts w:ascii="Arial" w:hAnsi="Arial" w:cs="Arial" w:eastAsia="Arial"/>
                    <w:b w:val="0"/>
                    <w:i w:val="0"/>
                    <w:sz w:val="18"/>
                    <w:highlight w:val="yellow"/>
                  </w:rPr>
                  <w:t>&lt;Name and role&gt;</w:t>
                </w:r>
              </w:sdtContent>
            </w:sdt>
          </w:p>
        </w:tc>
      </w:tr>
      <w:tr>
        <w:trPr>
          <w:cantSplit w:val="true"/>
        </w:trPr>
        <w:tc>
          <w:tcPr>
            <w:tcW w:type="dxa" w:w="2736"/>
          </w:tcPr>
          <w:p>
            <w:pPr>
              <w:keepNext w:val="0"/>
              <w:spacing w:before="40" w:after="40" w:line="240" w:lineRule="auto"/>
            </w:pPr>
            <w:r>
              <w:rPr>
                <w:rFonts w:ascii="Arial" w:hAnsi="Arial" w:cs="Arial" w:eastAsia="Arial"/>
                <w:b w:val="0"/>
                <w:i w:val="0"/>
                <w:sz w:val="18"/>
              </w:rPr>
              <w:t>Approval date</w:t>
            </w:r>
          </w:p>
        </w:tc>
        <w:tc>
          <w:tcPr>
            <w:tcW w:type="dxa" w:w="6480"/>
          </w:tcPr>
          <w:p>
            <w:pPr>
              <w:keepNext w:val="0"/>
              <w:spacing w:before="40" w:after="40" w:line="240" w:lineRule="auto"/>
            </w:pPr>
            <w:sdt>
              <w:sdtPr>
                <w:alias w:val="Date"/>
                <w:tag w:val="$approval_date"/>
              </w:sdtPr>
              <w:sdtContent>
                <w:r>
                  <w:rPr>
                    <w:rFonts w:ascii="Arial" w:hAnsi="Arial" w:cs="Arial" w:eastAsia="Arial"/>
                    <w:b w:val="0"/>
                    <w:i w:val="0"/>
                    <w:sz w:val="18"/>
                    <w:highlight w:val="yellow"/>
                  </w:rPr>
                  <w:t>&lt;Date&gt;</w:t>
                </w:r>
              </w:sdtContent>
            </w:sdt>
          </w:p>
        </w:tc>
      </w:tr>
      <w:tr>
        <w:trPr>
          <w:cantSplit w:val="true"/>
        </w:trPr>
        <w:tc>
          <w:tcPr>
            <w:tcW w:type="dxa" w:w="2736"/>
          </w:tcPr>
          <w:p>
            <w:pPr>
              <w:keepNext w:val="0"/>
              <w:spacing w:before="40" w:after="40" w:line="240" w:lineRule="auto"/>
            </w:pPr>
            <w:r>
              <w:rPr>
                <w:rFonts w:ascii="Arial" w:hAnsi="Arial" w:cs="Arial" w:eastAsia="Arial"/>
                <w:b w:val="0"/>
                <w:i w:val="0"/>
                <w:sz w:val="18"/>
              </w:rPr>
              <w:t>Next review date</w:t>
            </w:r>
          </w:p>
        </w:tc>
        <w:tc>
          <w:tcPr>
            <w:tcW w:type="dxa" w:w="6480"/>
          </w:tcPr>
          <w:p>
            <w:pPr>
              <w:keepNext w:val="0"/>
              <w:spacing w:before="40" w:after="40" w:line="240" w:lineRule="auto"/>
            </w:pPr>
            <w:sdt>
              <w:sdtPr>
                <w:alias w:val="Date, no more than 12 months after approval"/>
                <w:tag w:val="$next_review"/>
              </w:sdtPr>
              <w:sdtContent>
                <w:r>
                  <w:rPr>
                    <w:rFonts w:ascii="Arial" w:hAnsi="Arial" w:cs="Arial" w:eastAsia="Arial"/>
                    <w:b w:val="0"/>
                    <w:i w:val="0"/>
                    <w:sz w:val="18"/>
                    <w:highlight w:val="yellow"/>
                  </w:rPr>
                  <w:t>&lt;Date, no more than 12 months after approval&gt;</w:t>
                </w:r>
              </w:sdtContent>
            </w:sdt>
          </w:p>
        </w:tc>
      </w:tr>
      <w:tr>
        <w:trPr>
          <w:cantSplit w:val="true"/>
        </w:trPr>
        <w:tc>
          <w:tcPr>
            <w:tcW w:type="dxa" w:w="2736"/>
          </w:tcPr>
          <w:p>
            <w:pPr>
              <w:keepNext w:val="0"/>
              <w:spacing w:before="40" w:after="40" w:line="240" w:lineRule="auto"/>
            </w:pPr>
            <w:r>
              <w:rPr>
                <w:rFonts w:ascii="Arial" w:hAnsi="Arial" w:cs="Arial" w:eastAsia="Arial"/>
                <w:b w:val="0"/>
                <w:i w:val="0"/>
                <w:sz w:val="18"/>
              </w:rPr>
              <w:t>Classification</w:t>
            </w:r>
          </w:p>
        </w:tc>
        <w:tc>
          <w:tcPr>
            <w:tcW w:type="dxa" w:w="6480"/>
          </w:tcPr>
          <w:p>
            <w:pPr>
              <w:keepNext w:val="0"/>
              <w:spacing w:before="40" w:after="40" w:line="240" w:lineRule="auto"/>
            </w:pPr>
            <w:sdt>
              <w:sdtPr>
                <w:alias w:val="Internal / Confidential"/>
                <w:tag w:val="$classification"/>
              </w:sdtPr>
              <w:sdtContent>
                <w:r>
                  <w:rPr>
                    <w:rFonts w:ascii="Arial" w:hAnsi="Arial" w:cs="Arial" w:eastAsia="Arial"/>
                    <w:b w:val="0"/>
                    <w:i w:val="0"/>
                    <w:sz w:val="18"/>
                    <w:highlight w:val="yellow"/>
                  </w:rPr>
                  <w:t>&lt;Internal / Confidential&gt;</w:t>
                </w:r>
              </w:sdtContent>
            </w:sdt>
          </w:p>
        </w:tc>
      </w:tr>
    </w:tbl>
    <w:p>
      <w:pPr>
        <w:keepNext w:val="0"/>
        <w:spacing w:before="0" w:after="80" w:line="240" w:lineRule="auto"/>
      </w:pPr>
    </w:p>
    <w:tbl>
      <w:tblPr>
        <w:tblStyle w:val="TableGrid"/>
        <w:tblW w:type="auto" w:w="0"/>
        <w:jc w:val="center"/>
        <w:tblLayout w:type="fixed"/>
        <w:tblLook w:firstColumn="1" w:firstRow="1" w:lastColumn="0" w:lastRow="0" w:noHBand="0" w:noVBand="1" w:val="04A0"/>
      </w:tblPr>
      <w:tblGrid>
        <w:gridCol w:w="2820"/>
        <w:gridCol w:w="2820"/>
        <w:gridCol w:w="2820"/>
        <w:gridCol w:w="2820"/>
        <w:gridCol w:w="2820"/>
      </w:tblGrid>
      <w:tr>
        <w:trPr>
          <w:tblHeader w:val="true"/>
        </w:trPr>
        <w:tc>
          <w:tcPr>
            <w:tcW w:type="dxa" w:w="1008"/>
            <w:shd w:val="clear" w:color="auto" w:fill="DCE6F5"/>
          </w:tcPr>
          <w:p>
            <w:pPr>
              <w:keepNext w:val="0"/>
              <w:spacing w:before="40" w:after="40" w:line="240" w:lineRule="auto"/>
            </w:pPr>
            <w:r>
              <w:rPr>
                <w:rFonts w:ascii="Arial" w:hAnsi="Arial" w:cs="Arial" w:eastAsia="Arial"/>
                <w:b/>
                <w:i w:val="0"/>
                <w:color w:val="1B253B"/>
                <w:sz w:val="18"/>
              </w:rPr>
              <w:t>Version</w:t>
            </w:r>
          </w:p>
        </w:tc>
        <w:tc>
          <w:tcPr>
            <w:tcW w:type="dxa" w:w="1440"/>
            <w:shd w:val="clear" w:color="auto" w:fill="DCE6F5"/>
          </w:tcPr>
          <w:p>
            <w:pPr>
              <w:keepNext w:val="0"/>
              <w:spacing w:before="40" w:after="40" w:line="240" w:lineRule="auto"/>
            </w:pPr>
            <w:r>
              <w:rPr>
                <w:rFonts w:ascii="Arial" w:hAnsi="Arial" w:cs="Arial" w:eastAsia="Arial"/>
                <w:b/>
                <w:i w:val="0"/>
                <w:color w:val="1B253B"/>
                <w:sz w:val="18"/>
              </w:rPr>
              <w:t>Date</w:t>
            </w:r>
          </w:p>
        </w:tc>
        <w:tc>
          <w:tcPr>
            <w:tcW w:type="dxa" w:w="2016"/>
            <w:shd w:val="clear" w:color="auto" w:fill="DCE6F5"/>
          </w:tcPr>
          <w:p>
            <w:pPr>
              <w:keepNext w:val="0"/>
              <w:spacing w:before="40" w:after="40" w:line="240" w:lineRule="auto"/>
            </w:pPr>
            <w:r>
              <w:rPr>
                <w:rFonts w:ascii="Arial" w:hAnsi="Arial" w:cs="Arial" w:eastAsia="Arial"/>
                <w:b/>
                <w:i w:val="0"/>
                <w:color w:val="1B253B"/>
                <w:sz w:val="18"/>
              </w:rPr>
              <w:t>Author</w:t>
            </w:r>
          </w:p>
        </w:tc>
        <w:tc>
          <w:tcPr>
            <w:tcW w:type="dxa" w:w="2016"/>
            <w:shd w:val="clear" w:color="auto" w:fill="DCE6F5"/>
          </w:tcPr>
          <w:p>
            <w:pPr>
              <w:keepNext w:val="0"/>
              <w:spacing w:before="40" w:after="40" w:line="240" w:lineRule="auto"/>
            </w:pPr>
            <w:r>
              <w:rPr>
                <w:rFonts w:ascii="Arial" w:hAnsi="Arial" w:cs="Arial" w:eastAsia="Arial"/>
                <w:b/>
                <w:i w:val="0"/>
                <w:color w:val="1B253B"/>
                <w:sz w:val="18"/>
              </w:rPr>
              <w:t>Approved by</w:t>
            </w:r>
          </w:p>
        </w:tc>
        <w:tc>
          <w:tcPr>
            <w:tcW w:type="dxa" w:w="2736"/>
            <w:shd w:val="clear" w:color="auto" w:fill="DCE6F5"/>
          </w:tcPr>
          <w:p>
            <w:pPr>
              <w:keepNext w:val="0"/>
              <w:spacing w:before="40" w:after="40" w:line="240" w:lineRule="auto"/>
            </w:pPr>
            <w:r>
              <w:rPr>
                <w:rFonts w:ascii="Arial" w:hAnsi="Arial" w:cs="Arial" w:eastAsia="Arial"/>
                <w:b/>
                <w:i w:val="0"/>
                <w:color w:val="1B253B"/>
                <w:sz w:val="18"/>
              </w:rPr>
              <w:t>What changed</w:t>
            </w:r>
          </w:p>
        </w:tc>
      </w:tr>
      <w:tr>
        <w:trPr>
          <w:cantSplit w:val="true"/>
        </w:trPr>
        <w:tc>
          <w:tcPr>
            <w:tcW w:type="dxa" w:w="1008"/>
          </w:tcPr>
          <w:p>
            <w:pPr>
              <w:keepNext w:val="0"/>
              <w:spacing w:before="40" w:after="40" w:line="240" w:lineRule="auto"/>
            </w:pPr>
            <w:sdt>
              <w:sdtPr>
                <w:alias w:val="1.0"/>
                <w:tag w:val="$version"/>
              </w:sdtPr>
              <w:sdtContent>
                <w:r>
                  <w:rPr>
                    <w:rFonts w:ascii="Arial" w:hAnsi="Arial" w:cs="Arial" w:eastAsia="Arial"/>
                    <w:b w:val="0"/>
                    <w:i w:val="0"/>
                    <w:sz w:val="18"/>
                    <w:highlight w:val="yellow"/>
                  </w:rPr>
                  <w:t>&lt;1.0&gt;</w:t>
                </w:r>
              </w:sdtContent>
            </w:sdt>
          </w:p>
        </w:tc>
        <w:tc>
          <w:tcPr>
            <w:tcW w:type="dxa" w:w="1440"/>
          </w:tcPr>
          <w:p>
            <w:pPr>
              <w:keepNext w:val="0"/>
              <w:spacing w:before="40" w:after="40" w:line="240" w:lineRule="auto"/>
            </w:pPr>
            <w:sdt>
              <w:sdtPr>
                <w:alias w:val="Date"/>
                <w:tag w:val="$approval_date"/>
              </w:sdtPr>
              <w:sdtContent>
                <w:r>
                  <w:rPr>
                    <w:rFonts w:ascii="Arial" w:hAnsi="Arial" w:cs="Arial" w:eastAsia="Arial"/>
                    <w:b w:val="0"/>
                    <w:i w:val="0"/>
                    <w:sz w:val="18"/>
                    <w:highlight w:val="yellow"/>
                  </w:rPr>
                  <w:t>&lt;Date&gt;</w:t>
                </w:r>
              </w:sdtContent>
            </w:sdt>
          </w:p>
        </w:tc>
        <w:tc>
          <w:tcPr>
            <w:tcW w:type="dxa" w:w="2016"/>
          </w:tcPr>
          <w:p>
            <w:pPr>
              <w:keepNext w:val="0"/>
              <w:spacing w:before="40" w:after="40" w:line="240" w:lineRule="auto"/>
            </w:pPr>
            <w:sdt>
              <w:sdtPr>
                <w:alias w:val="Name"/>
                <w:tag w:val="$owner"/>
              </w:sdtPr>
              <w:sdtContent>
                <w:r>
                  <w:rPr>
                    <w:rFonts w:ascii="Arial" w:hAnsi="Arial" w:cs="Arial" w:eastAsia="Arial"/>
                    <w:b w:val="0"/>
                    <w:i w:val="0"/>
                    <w:sz w:val="18"/>
                    <w:highlight w:val="yellow"/>
                  </w:rPr>
                  <w:t>&lt;Name&gt;</w:t>
                </w:r>
              </w:sdtContent>
            </w:sdt>
          </w:p>
        </w:tc>
        <w:tc>
          <w:tcPr>
            <w:tcW w:type="dxa" w:w="2016"/>
          </w:tcPr>
          <w:p>
            <w:pPr>
              <w:keepNext w:val="0"/>
              <w:spacing w:before="40" w:after="40" w:line="240" w:lineRule="auto"/>
            </w:pPr>
            <w:sdt>
              <w:sdtPr>
                <w:alias w:val="Name"/>
                <w:tag w:val="$approver"/>
              </w:sdtPr>
              <w:sdtContent>
                <w:r>
                  <w:rPr>
                    <w:rFonts w:ascii="Arial" w:hAnsi="Arial" w:cs="Arial" w:eastAsia="Arial"/>
                    <w:b w:val="0"/>
                    <w:i w:val="0"/>
                    <w:sz w:val="18"/>
                    <w:highlight w:val="yellow"/>
                  </w:rPr>
                  <w:t>&lt;Name&gt;</w:t>
                </w:r>
              </w:sdtContent>
            </w:sdt>
          </w:p>
        </w:tc>
        <w:tc>
          <w:tcPr>
            <w:tcW w:type="dxa" w:w="2736"/>
          </w:tcPr>
          <w:p>
            <w:pPr>
              <w:keepNext w:val="0"/>
              <w:spacing w:before="40" w:after="40" w:line="240" w:lineRule="auto"/>
            </w:pPr>
            <w:r>
              <w:rPr>
                <w:rFonts w:ascii="Arial" w:hAnsi="Arial" w:cs="Arial" w:eastAsia="Arial"/>
                <w:b w:val="0"/>
                <w:i w:val="0"/>
                <w:sz w:val="18"/>
              </w:rPr>
              <w:t>Initial version</w:t>
            </w:r>
          </w:p>
        </w:tc>
      </w:tr>
    </w:tbl>
    <w:p>
      <w:pPr>
        <w:keepNext w:val="0"/>
        <w:spacing w:before="0" w:after="80" w:line="240" w:lineRule="auto"/>
      </w:pPr>
    </w:p>
    <w:p>
      <w:pPr>
        <w:keepNext/>
        <w:spacing w:before="280" w:after="120" w:line="264" w:lineRule="auto"/>
      </w:pPr>
      <w:r>
        <w:rPr>
          <w:rFonts w:ascii="Arial" w:hAnsi="Arial" w:cs="Arial" w:eastAsia="Arial"/>
          <w:b/>
          <w:i w:val="0"/>
          <w:color w:val="1B253B"/>
          <w:sz w:val="28"/>
        </w:rPr>
        <w:t>1. Purpose</w:t>
      </w:r>
    </w:p>
    <w:p>
      <w:pPr>
        <w:keepNext w:val="0"/>
        <w:spacing w:before="0" w:after="120" w:line="276" w:lineRule="auto"/>
      </w:pPr>
      <w:r>
        <w:rPr>
          <w:rFonts w:ascii="Arial" w:hAnsi="Arial" w:cs="Arial" w:eastAsia="Arial"/>
          <w:b w:val="0"/>
          <w:i w:val="0"/>
          <w:sz w:val="21"/>
        </w:rPr>
        <w:t xml:space="preserve">This list shows every document and record that </w:t>
      </w:r>
      <w:sdt>
        <w:sdtPr>
          <w:alias w:val="Company name"/>
          <w:tag w:val="company"/>
        </w:sdtPr>
        <w:sdtContent>
          <w:r>
            <w:rPr>
              <w:rFonts w:ascii="Arial" w:hAnsi="Arial" w:cs="Arial" w:eastAsia="Arial"/>
              <w:b w:val="0"/>
              <w:i w:val="0"/>
              <w:sz w:val="21"/>
              <w:highlight w:val="yellow"/>
            </w:rPr>
            <w:t>&lt;Company name&gt;</w:t>
          </w:r>
        </w:sdtContent>
      </w:sdt>
      <w:r>
        <w:rPr>
          <w:rFonts w:ascii="Arial" w:hAnsi="Arial" w:cs="Arial" w:eastAsia="Arial"/>
          <w:b w:val="0"/>
          <w:i w:val="0"/>
          <w:sz w:val="21"/>
        </w:rPr>
        <w:t xml:space="preserve"> uses to run its information security management system (ISMS), who owns each one, which version is current and when it is next reviewed. It lets anybody find the right document, and lets an auditor see at once that the ISMS is documented as ISO/IEC 27001:2022 requires.</w:t>
      </w:r>
    </w:p>
    <w:p>
      <w:pPr>
        <w:keepNext/>
        <w:spacing w:before="280" w:after="120" w:line="264" w:lineRule="auto"/>
      </w:pPr>
      <w:r>
        <w:rPr>
          <w:rFonts w:ascii="Arial" w:hAnsi="Arial" w:cs="Arial" w:eastAsia="Arial"/>
          <w:b/>
          <w:i w:val="0"/>
          <w:color w:val="1B253B"/>
          <w:sz w:val="28"/>
        </w:rPr>
        <w:t>2. How this list is kept</w:t>
      </w:r>
    </w:p>
    <w:p>
      <w:pPr>
        <w:pStyle w:val="ListBullet"/>
        <w:keepNext w:val="0"/>
        <w:spacing w:before="0" w:after="60" w:line="276" w:lineRule="auto"/>
        <w:ind w:left="432" w:hanging="288"/>
      </w:pPr>
      <w:r>
        <w:rPr>
          <w:rFonts w:ascii="Arial" w:hAnsi="Arial" w:cs="Arial" w:eastAsia="Arial"/>
          <w:b w:val="0"/>
          <w:i w:val="0"/>
          <w:sz w:val="21"/>
        </w:rPr>
        <w:t>The ISMS Manager (</w:t>
      </w:r>
      <w:sdt>
        <w:sdtPr>
          <w:alias w:val="ISMS Manager: job title"/>
          <w:tag w:val="isms_manager_title"/>
        </w:sdtPr>
        <w:sdtContent>
          <w:r>
            <w:rPr>
              <w:rFonts w:ascii="Arial" w:hAnsi="Arial" w:cs="Arial" w:eastAsia="Arial"/>
              <w:b w:val="0"/>
              <w:i w:val="0"/>
              <w:sz w:val="21"/>
              <w:highlight w:val="yellow"/>
            </w:rPr>
            <w:t>&lt;role title&gt;</w:t>
          </w:r>
        </w:sdtContent>
      </w:sdt>
      <w:r>
        <w:rPr>
          <w:rFonts w:ascii="Arial" w:hAnsi="Arial" w:cs="Arial" w:eastAsia="Arial"/>
          <w:b w:val="0"/>
          <w:i w:val="0"/>
          <w:sz w:val="21"/>
        </w:rPr>
        <w:t>) owns this list and keeps it up to date.</w:t>
      </w:r>
    </w:p>
    <w:p>
      <w:pPr>
        <w:pStyle w:val="ListBullet"/>
        <w:keepNext w:val="0"/>
        <w:spacing w:before="0" w:after="60" w:line="276" w:lineRule="auto"/>
        <w:ind w:left="432" w:hanging="288"/>
      </w:pPr>
      <w:r>
        <w:rPr>
          <w:rFonts w:ascii="Arial" w:hAnsi="Arial" w:cs="Arial" w:eastAsia="Arial"/>
          <w:b w:val="0"/>
          <w:i w:val="0"/>
          <w:sz w:val="21"/>
        </w:rPr>
        <w:t>A new document is added here when it is approved, and a withdrawn one is marked as withdrawn, never deleted.</w:t>
      </w:r>
    </w:p>
    <w:p>
      <w:pPr>
        <w:pStyle w:val="ListBullet"/>
        <w:keepNext w:val="0"/>
        <w:spacing w:before="0" w:after="60" w:line="276" w:lineRule="auto"/>
        <w:ind w:left="432" w:hanging="288"/>
      </w:pPr>
      <w:r>
        <w:rPr>
          <w:rFonts w:ascii="Arial" w:hAnsi="Arial" w:cs="Arial" w:eastAsia="Arial"/>
          <w:b w:val="0"/>
          <w:i w:val="0"/>
          <w:sz w:val="21"/>
        </w:rPr>
        <w:t>Every document is reviewed at least once a year, and sooner if the organisation, its risks or the law change.</w:t>
      </w:r>
    </w:p>
    <w:p>
      <w:pPr>
        <w:pStyle w:val="ListBullet"/>
        <w:keepNext w:val="0"/>
        <w:spacing w:before="0" w:after="60" w:line="276" w:lineRule="auto"/>
        <w:ind w:left="432" w:hanging="288"/>
      </w:pPr>
      <w:r>
        <w:rPr>
          <w:rFonts w:ascii="Arial" w:hAnsi="Arial" w:cs="Arial" w:eastAsia="Arial"/>
          <w:b w:val="0"/>
          <w:i w:val="0"/>
          <w:sz w:val="21"/>
        </w:rPr>
        <w:t>Where a document is stored is given in the Location column, so there is only ever one current copy.</w:t>
      </w:r>
    </w:p>
    <w:p>
      <w:pPr>
        <w:keepNext w:val="0"/>
        <w:spacing w:before="0" w:after="40" w:line="240" w:lineRule="auto"/>
      </w:pPr>
    </w:p>
    <w:p>
      <w:pPr>
        <w:keepNext w:val="0"/>
        <w:spacing w:before="0" w:after="120" w:line="276" w:lineRule="auto"/>
      </w:pPr>
      <w:r>
        <w:rPr>
          <w:rFonts w:ascii="Arial" w:hAnsi="Arial" w:cs="Arial" w:eastAsia="Arial"/>
          <w:b w:val="0"/>
          <w:i/>
          <w:color w:val="5B6678"/>
          <w:sz w:val="19"/>
        </w:rPr>
        <w:t>Guidance: Add the Location in the way your people will use it: a folder path, a wiki address or the name of the tool. Keep the status of every row honest: Draft, Approved, Under review or Withdrawn.</w:t>
      </w:r>
    </w:p>
    <w:p>
      <w:pPr>
        <w:keepNext/>
        <w:spacing w:before="280" w:after="120" w:line="264" w:lineRule="auto"/>
      </w:pPr>
      <w:r>
        <w:rPr>
          <w:rFonts w:ascii="Arial" w:hAnsi="Arial" w:cs="Arial" w:eastAsia="Arial"/>
          <w:b/>
          <w:i w:val="0"/>
          <w:color w:val="1B253B"/>
          <w:sz w:val="28"/>
        </w:rPr>
        <w:t>3. Documents the standard requires</w:t>
      </w:r>
    </w:p>
    <w:p>
      <w:pPr>
        <w:keepNext w:val="0"/>
        <w:spacing w:before="0" w:after="120" w:line="276" w:lineRule="auto"/>
      </w:pPr>
      <w:r>
        <w:rPr>
          <w:rFonts w:ascii="Arial" w:hAnsi="Arial" w:cs="Arial" w:eastAsia="Arial"/>
          <w:b w:val="0"/>
          <w:i w:val="0"/>
          <w:sz w:val="21"/>
        </w:rPr>
        <w:t>ISO/IEC 27001:2022 asks for these documents to exist. Each is a document you write and keep up to date.</w:t>
      </w:r>
    </w:p>
    <w:tbl>
      <w:tblPr>
        <w:tblStyle w:val="TableGrid"/>
        <w:tblW w:type="auto" w:w="0"/>
        <w:jc w:val="center"/>
        <w:tblLayout w:type="fixed"/>
        <w:tblLook w:firstColumn="1" w:firstRow="1" w:lastColumn="0" w:lastRow="0" w:noHBand="0" w:noVBand="1" w:val="04A0"/>
      </w:tblPr>
      <w:tblGrid>
        <w:gridCol w:w="1762"/>
        <w:gridCol w:w="1762"/>
        <w:gridCol w:w="1762"/>
        <w:gridCol w:w="1762"/>
        <w:gridCol w:w="1762"/>
        <w:gridCol w:w="1762"/>
        <w:gridCol w:w="1762"/>
        <w:gridCol w:w="1762"/>
      </w:tblGrid>
      <w:tr>
        <w:trPr>
          <w:tblHeader w:val="true"/>
        </w:trPr>
        <w:tc>
          <w:tcPr>
            <w:tcW w:type="dxa" w:w="1328"/>
            <w:shd w:val="clear" w:color="auto" w:fill="DCE6F5"/>
          </w:tcPr>
          <w:p>
            <w:pPr>
              <w:keepNext w:val="0"/>
              <w:spacing w:before="40" w:after="40" w:line="240" w:lineRule="auto"/>
            </w:pPr>
            <w:r>
              <w:rPr>
                <w:rFonts w:ascii="Arial" w:hAnsi="Arial" w:cs="Arial" w:eastAsia="Arial"/>
                <w:b/>
                <w:i w:val="0"/>
                <w:color w:val="1B253B"/>
                <w:sz w:val="18"/>
              </w:rPr>
              <w:t>Ref</w:t>
            </w:r>
          </w:p>
        </w:tc>
        <w:tc>
          <w:tcPr>
            <w:tcW w:type="dxa" w:w="4205"/>
            <w:shd w:val="clear" w:color="auto" w:fill="DCE6F5"/>
          </w:tcPr>
          <w:p>
            <w:pPr>
              <w:keepNext w:val="0"/>
              <w:spacing w:before="40" w:after="40" w:line="240" w:lineRule="auto"/>
            </w:pPr>
            <w:r>
              <w:rPr>
                <w:rFonts w:ascii="Arial" w:hAnsi="Arial" w:cs="Arial" w:eastAsia="Arial"/>
                <w:b/>
                <w:i w:val="0"/>
                <w:color w:val="1B253B"/>
                <w:sz w:val="18"/>
              </w:rPr>
              <w:t>Document</w:t>
            </w:r>
          </w:p>
        </w:tc>
        <w:tc>
          <w:tcPr>
            <w:tcW w:type="dxa" w:w="1549"/>
            <w:shd w:val="clear" w:color="auto" w:fill="DCE6F5"/>
          </w:tcPr>
          <w:p>
            <w:pPr>
              <w:keepNext w:val="0"/>
              <w:spacing w:before="40" w:after="40" w:line="240" w:lineRule="auto"/>
            </w:pPr>
            <w:r>
              <w:rPr>
                <w:rFonts w:ascii="Arial" w:hAnsi="Arial" w:cs="Arial" w:eastAsia="Arial"/>
                <w:b/>
                <w:i w:val="0"/>
                <w:color w:val="1B253B"/>
                <w:sz w:val="18"/>
              </w:rPr>
              <w:t>Clause</w:t>
            </w:r>
          </w:p>
        </w:tc>
        <w:tc>
          <w:tcPr>
            <w:tcW w:type="dxa" w:w="1549"/>
            <w:shd w:val="clear" w:color="auto" w:fill="DCE6F5"/>
          </w:tcPr>
          <w:p>
            <w:pPr>
              <w:keepNext w:val="0"/>
              <w:spacing w:before="40" w:after="40" w:line="240" w:lineRule="auto"/>
            </w:pPr>
            <w:r>
              <w:rPr>
                <w:rFonts w:ascii="Arial" w:hAnsi="Arial" w:cs="Arial" w:eastAsia="Arial"/>
                <w:b/>
                <w:i w:val="0"/>
                <w:color w:val="1B253B"/>
                <w:sz w:val="18"/>
              </w:rPr>
              <w:t>Owner</w:t>
            </w:r>
          </w:p>
        </w:tc>
        <w:tc>
          <w:tcPr>
            <w:tcW w:type="dxa" w:w="1217"/>
            <w:shd w:val="clear" w:color="auto" w:fill="DCE6F5"/>
          </w:tcPr>
          <w:p>
            <w:pPr>
              <w:keepNext w:val="0"/>
              <w:spacing w:before="40" w:after="40" w:line="240" w:lineRule="auto"/>
            </w:pPr>
            <w:r>
              <w:rPr>
                <w:rFonts w:ascii="Arial" w:hAnsi="Arial" w:cs="Arial" w:eastAsia="Arial"/>
                <w:b/>
                <w:i w:val="0"/>
                <w:color w:val="1B253B"/>
                <w:sz w:val="18"/>
              </w:rPr>
              <w:t>Version</w:t>
            </w:r>
          </w:p>
        </w:tc>
        <w:tc>
          <w:tcPr>
            <w:tcW w:type="dxa" w:w="1328"/>
            <w:shd w:val="clear" w:color="auto" w:fill="DCE6F5"/>
          </w:tcPr>
          <w:p>
            <w:pPr>
              <w:keepNext w:val="0"/>
              <w:spacing w:before="40" w:after="40" w:line="240" w:lineRule="auto"/>
            </w:pPr>
            <w:r>
              <w:rPr>
                <w:rFonts w:ascii="Arial" w:hAnsi="Arial" w:cs="Arial" w:eastAsia="Arial"/>
                <w:b/>
                <w:i w:val="0"/>
                <w:color w:val="1B253B"/>
                <w:sz w:val="18"/>
              </w:rPr>
              <w:t>Status</w:t>
            </w:r>
          </w:p>
        </w:tc>
        <w:tc>
          <w:tcPr>
            <w:tcW w:type="dxa" w:w="1439"/>
            <w:shd w:val="clear" w:color="auto" w:fill="DCE6F5"/>
          </w:tcPr>
          <w:p>
            <w:pPr>
              <w:keepNext w:val="0"/>
              <w:spacing w:before="40" w:after="40" w:line="240" w:lineRule="auto"/>
            </w:pPr>
            <w:r>
              <w:rPr>
                <w:rFonts w:ascii="Arial" w:hAnsi="Arial" w:cs="Arial" w:eastAsia="Arial"/>
                <w:b/>
                <w:i w:val="0"/>
                <w:color w:val="1B253B"/>
                <w:sz w:val="18"/>
              </w:rPr>
              <w:t>Next review</w:t>
            </w:r>
          </w:p>
        </w:tc>
        <w:tc>
          <w:tcPr>
            <w:tcW w:type="dxa" w:w="1770"/>
            <w:shd w:val="clear" w:color="auto" w:fill="DCE6F5"/>
          </w:tcPr>
          <w:p>
            <w:pPr>
              <w:keepNext w:val="0"/>
              <w:spacing w:before="40" w:after="40" w:line="240" w:lineRule="auto"/>
            </w:pPr>
            <w:r>
              <w:rPr>
                <w:rFonts w:ascii="Arial" w:hAnsi="Arial" w:cs="Arial" w:eastAsia="Arial"/>
                <w:b/>
                <w:i w:val="0"/>
                <w:color w:val="1B253B"/>
                <w:sz w:val="18"/>
              </w:rPr>
              <w:t>Location</w:t>
            </w:r>
          </w:p>
        </w:tc>
      </w:tr>
      <w:tr>
        <w:trPr>
          <w:cantSplit w:val="true"/>
        </w:trPr>
        <w:tc>
          <w:tcPr>
            <w:tcW w:type="dxa" w:w="1328"/>
          </w:tcPr>
          <w:p>
            <w:pPr>
              <w:keepNext w:val="0"/>
              <w:spacing w:before="40" w:after="40" w:line="240" w:lineRule="auto"/>
            </w:pPr>
            <w:r>
              <w:rPr>
                <w:rFonts w:ascii="Arial" w:hAnsi="Arial" w:cs="Arial" w:eastAsia="Arial"/>
                <w:b w:val="0"/>
                <w:i w:val="0"/>
                <w:sz w:val="18"/>
              </w:rPr>
              <w:t>ISMS-01</w:t>
            </w:r>
          </w:p>
        </w:tc>
        <w:tc>
          <w:tcPr>
            <w:tcW w:type="dxa" w:w="4205"/>
          </w:tcPr>
          <w:p>
            <w:pPr>
              <w:keepNext w:val="0"/>
              <w:spacing w:before="40" w:after="40" w:line="240" w:lineRule="auto"/>
            </w:pPr>
            <w:r>
              <w:rPr>
                <w:rFonts w:ascii="Arial" w:hAnsi="Arial" w:cs="Arial" w:eastAsia="Arial"/>
                <w:b w:val="0"/>
                <w:i w:val="0"/>
                <w:sz w:val="18"/>
              </w:rPr>
              <w:t>Scope of the ISMS</w:t>
            </w:r>
          </w:p>
        </w:tc>
        <w:tc>
          <w:tcPr>
            <w:tcW w:type="dxa" w:w="1549"/>
          </w:tcPr>
          <w:p>
            <w:pPr>
              <w:keepNext w:val="0"/>
              <w:spacing w:before="40" w:after="40" w:line="240" w:lineRule="auto"/>
            </w:pPr>
            <w:r>
              <w:rPr>
                <w:rFonts w:ascii="Arial" w:hAnsi="Arial" w:cs="Arial" w:eastAsia="Arial"/>
                <w:b w:val="0"/>
                <w:i w:val="0"/>
                <w:sz w:val="18"/>
              </w:rPr>
              <w:t>4.3</w:t>
            </w:r>
          </w:p>
        </w:tc>
        <w:tc>
          <w:tcPr>
            <w:tcW w:type="dxa" w:w="1549"/>
          </w:tcPr>
          <w:p>
            <w:pPr>
              <w:keepNext w:val="0"/>
              <w:spacing w:before="40" w:after="40" w:line="240" w:lineRule="auto"/>
            </w:pPr>
            <w:sdt>
              <w:sdtPr>
                <w:alias w:val="Owner"/>
                <w:tag w:val="pol:01:owner"/>
              </w:sdtPr>
              <w:sdtContent>
                <w:r>
                  <w:rPr>
                    <w:rFonts w:ascii="Arial" w:hAnsi="Arial" w:cs="Arial" w:eastAsia="Arial"/>
                    <w:b w:val="0"/>
                    <w:i w:val="0"/>
                    <w:sz w:val="18"/>
                    <w:highlight w:val="yellow"/>
                  </w:rPr>
                  <w:t>&lt;Owner&gt;</w:t>
                </w:r>
              </w:sdtContent>
            </w:sdt>
          </w:p>
        </w:tc>
        <w:tc>
          <w:tcPr>
            <w:tcW w:type="dxa" w:w="1217"/>
          </w:tcPr>
          <w:p>
            <w:pPr>
              <w:keepNext w:val="0"/>
              <w:spacing w:before="40" w:after="40" w:line="240" w:lineRule="auto"/>
            </w:pPr>
            <w:sdt>
              <w:sdtPr>
                <w:alias w:val="1.0"/>
                <w:tag w:val="pol:01:version"/>
              </w:sdtPr>
              <w:sdtContent>
                <w:r>
                  <w:rPr>
                    <w:rFonts w:ascii="Arial" w:hAnsi="Arial" w:cs="Arial" w:eastAsia="Arial"/>
                    <w:b w:val="0"/>
                    <w:i w:val="0"/>
                    <w:sz w:val="18"/>
                    <w:highlight w:val="yellow"/>
                  </w:rPr>
                  <w:t>&lt;1.0&gt;</w:t>
                </w:r>
              </w:sdtContent>
            </w:sdt>
          </w:p>
        </w:tc>
        <w:tc>
          <w:tcPr>
            <w:tcW w:type="dxa" w:w="1328"/>
          </w:tcPr>
          <w:p>
            <w:pPr>
              <w:keepNext w:val="0"/>
              <w:spacing w:before="40" w:after="40" w:line="240" w:lineRule="auto"/>
            </w:pPr>
            <w:sdt>
              <w:sdtPr>
                <w:alias w:val="Status"/>
                <w:tag w:val="pol:01:status"/>
              </w:sdtPr>
              <w:sdtContent>
                <w:r>
                  <w:rPr>
                    <w:rFonts w:ascii="Arial" w:hAnsi="Arial" w:cs="Arial" w:eastAsia="Arial"/>
                    <w:b w:val="0"/>
                    <w:i w:val="0"/>
                    <w:sz w:val="18"/>
                    <w:highlight w:val="yellow"/>
                  </w:rPr>
                  <w:t>&lt;Status&gt;</w:t>
                </w:r>
              </w:sdtContent>
            </w:sdt>
          </w:p>
        </w:tc>
        <w:tc>
          <w:tcPr>
            <w:tcW w:type="dxa" w:w="1439"/>
          </w:tcPr>
          <w:p>
            <w:pPr>
              <w:keepNext w:val="0"/>
              <w:spacing w:before="40" w:after="40" w:line="240" w:lineRule="auto"/>
            </w:pPr>
            <w:sdt>
              <w:sdtPr>
                <w:alias w:val="Date"/>
                <w:tag w:val="pol:01:review"/>
              </w:sdtPr>
              <w:sdtContent>
                <w:r>
                  <w:rPr>
                    <w:rFonts w:ascii="Arial" w:hAnsi="Arial" w:cs="Arial" w:eastAsia="Arial"/>
                    <w:b w:val="0"/>
                    <w:i w:val="0"/>
                    <w:sz w:val="18"/>
                    <w:highlight w:val="yellow"/>
                  </w:rPr>
                  <w:t>&lt;Date&gt;</w:t>
                </w:r>
              </w:sdtContent>
            </w:sdt>
          </w:p>
        </w:tc>
        <w:tc>
          <w:tcPr>
            <w:tcW w:type="dxa" w:w="1770"/>
          </w:tcPr>
          <w:p>
            <w:pPr>
              <w:keepNext w:val="0"/>
              <w:spacing w:before="40" w:after="40" w:line="240" w:lineRule="auto"/>
            </w:pPr>
            <w:sdt>
              <w:sdtPr>
                <w:alias w:val="Where the ISMS documents are kept"/>
                <w:tag w:val="doc_location"/>
              </w:sdtPr>
              <w:sdtContent>
                <w:r>
                  <w:rPr>
                    <w:rFonts w:ascii="Arial" w:hAnsi="Arial" w:cs="Arial" w:eastAsia="Arial"/>
                    <w:b w:val="0"/>
                    <w:i w:val="0"/>
                    <w:sz w:val="18"/>
                    <w:highlight w:val="yellow"/>
                  </w:rPr>
                  <w:t>&lt;Location&gt;</w:t>
                </w:r>
              </w:sdtContent>
            </w:sdt>
          </w:p>
        </w:tc>
      </w:tr>
      <w:tr>
        <w:trPr>
          <w:cantSplit w:val="true"/>
        </w:trPr>
        <w:tc>
          <w:tcPr>
            <w:tcW w:type="dxa" w:w="1328"/>
          </w:tcPr>
          <w:p>
            <w:pPr>
              <w:keepNext w:val="0"/>
              <w:spacing w:before="40" w:after="40" w:line="240" w:lineRule="auto"/>
            </w:pPr>
            <w:r>
              <w:rPr>
                <w:rFonts w:ascii="Arial" w:hAnsi="Arial" w:cs="Arial" w:eastAsia="Arial"/>
                <w:b w:val="0"/>
                <w:i w:val="0"/>
                <w:sz w:val="18"/>
              </w:rPr>
              <w:t>ISMS-02</w:t>
            </w:r>
          </w:p>
        </w:tc>
        <w:tc>
          <w:tcPr>
            <w:tcW w:type="dxa" w:w="4205"/>
          </w:tcPr>
          <w:p>
            <w:pPr>
              <w:keepNext w:val="0"/>
              <w:spacing w:before="40" w:after="40" w:line="240" w:lineRule="auto"/>
            </w:pPr>
            <w:r>
              <w:rPr>
                <w:rFonts w:ascii="Arial" w:hAnsi="Arial" w:cs="Arial" w:eastAsia="Arial"/>
                <w:b w:val="0"/>
                <w:i w:val="0"/>
                <w:sz w:val="18"/>
              </w:rPr>
              <w:t>ISMS policy</w:t>
            </w:r>
          </w:p>
        </w:tc>
        <w:tc>
          <w:tcPr>
            <w:tcW w:type="dxa" w:w="1549"/>
          </w:tcPr>
          <w:p>
            <w:pPr>
              <w:keepNext w:val="0"/>
              <w:spacing w:before="40" w:after="40" w:line="240" w:lineRule="auto"/>
            </w:pPr>
            <w:r>
              <w:rPr>
                <w:rFonts w:ascii="Arial" w:hAnsi="Arial" w:cs="Arial" w:eastAsia="Arial"/>
                <w:b w:val="0"/>
                <w:i w:val="0"/>
                <w:sz w:val="18"/>
              </w:rPr>
              <w:t>5.2</w:t>
            </w:r>
          </w:p>
        </w:tc>
        <w:tc>
          <w:tcPr>
            <w:tcW w:type="dxa" w:w="1549"/>
          </w:tcPr>
          <w:p>
            <w:pPr>
              <w:keepNext w:val="0"/>
              <w:spacing w:before="40" w:after="40" w:line="240" w:lineRule="auto"/>
            </w:pPr>
            <w:sdt>
              <w:sdtPr>
                <w:alias w:val="Owner"/>
                <w:tag w:val="pol:02:owner"/>
              </w:sdtPr>
              <w:sdtContent>
                <w:r>
                  <w:rPr>
                    <w:rFonts w:ascii="Arial" w:hAnsi="Arial" w:cs="Arial" w:eastAsia="Arial"/>
                    <w:b w:val="0"/>
                    <w:i w:val="0"/>
                    <w:sz w:val="18"/>
                    <w:highlight w:val="yellow"/>
                  </w:rPr>
                  <w:t>&lt;Owner&gt;</w:t>
                </w:r>
              </w:sdtContent>
            </w:sdt>
          </w:p>
        </w:tc>
        <w:tc>
          <w:tcPr>
            <w:tcW w:type="dxa" w:w="1217"/>
          </w:tcPr>
          <w:p>
            <w:pPr>
              <w:keepNext w:val="0"/>
              <w:spacing w:before="40" w:after="40" w:line="240" w:lineRule="auto"/>
            </w:pPr>
            <w:sdt>
              <w:sdtPr>
                <w:alias w:val="1.0"/>
                <w:tag w:val="pol:02:version"/>
              </w:sdtPr>
              <w:sdtContent>
                <w:r>
                  <w:rPr>
                    <w:rFonts w:ascii="Arial" w:hAnsi="Arial" w:cs="Arial" w:eastAsia="Arial"/>
                    <w:b w:val="0"/>
                    <w:i w:val="0"/>
                    <w:sz w:val="18"/>
                    <w:highlight w:val="yellow"/>
                  </w:rPr>
                  <w:t>&lt;1.0&gt;</w:t>
                </w:r>
              </w:sdtContent>
            </w:sdt>
          </w:p>
        </w:tc>
        <w:tc>
          <w:tcPr>
            <w:tcW w:type="dxa" w:w="1328"/>
          </w:tcPr>
          <w:p>
            <w:pPr>
              <w:keepNext w:val="0"/>
              <w:spacing w:before="40" w:after="40" w:line="240" w:lineRule="auto"/>
            </w:pPr>
            <w:sdt>
              <w:sdtPr>
                <w:alias w:val="Status"/>
                <w:tag w:val="pol:02:status"/>
              </w:sdtPr>
              <w:sdtContent>
                <w:r>
                  <w:rPr>
                    <w:rFonts w:ascii="Arial" w:hAnsi="Arial" w:cs="Arial" w:eastAsia="Arial"/>
                    <w:b w:val="0"/>
                    <w:i w:val="0"/>
                    <w:sz w:val="18"/>
                    <w:highlight w:val="yellow"/>
                  </w:rPr>
                  <w:t>&lt;Status&gt;</w:t>
                </w:r>
              </w:sdtContent>
            </w:sdt>
          </w:p>
        </w:tc>
        <w:tc>
          <w:tcPr>
            <w:tcW w:type="dxa" w:w="1439"/>
          </w:tcPr>
          <w:p>
            <w:pPr>
              <w:keepNext w:val="0"/>
              <w:spacing w:before="40" w:after="40" w:line="240" w:lineRule="auto"/>
            </w:pPr>
            <w:sdt>
              <w:sdtPr>
                <w:alias w:val="Date"/>
                <w:tag w:val="pol:02:review"/>
              </w:sdtPr>
              <w:sdtContent>
                <w:r>
                  <w:rPr>
                    <w:rFonts w:ascii="Arial" w:hAnsi="Arial" w:cs="Arial" w:eastAsia="Arial"/>
                    <w:b w:val="0"/>
                    <w:i w:val="0"/>
                    <w:sz w:val="18"/>
                    <w:highlight w:val="yellow"/>
                  </w:rPr>
                  <w:t>&lt;Date&gt;</w:t>
                </w:r>
              </w:sdtContent>
            </w:sdt>
          </w:p>
        </w:tc>
        <w:tc>
          <w:tcPr>
            <w:tcW w:type="dxa" w:w="1770"/>
          </w:tcPr>
          <w:p>
            <w:pPr>
              <w:keepNext w:val="0"/>
              <w:spacing w:before="40" w:after="40" w:line="240" w:lineRule="auto"/>
            </w:pPr>
            <w:sdt>
              <w:sdtPr>
                <w:alias w:val="Where the ISMS documents are kept"/>
                <w:tag w:val="doc_location"/>
              </w:sdtPr>
              <w:sdtContent>
                <w:r>
                  <w:rPr>
                    <w:rFonts w:ascii="Arial" w:hAnsi="Arial" w:cs="Arial" w:eastAsia="Arial"/>
                    <w:b w:val="0"/>
                    <w:i w:val="0"/>
                    <w:sz w:val="18"/>
                    <w:highlight w:val="yellow"/>
                  </w:rPr>
                  <w:t>&lt;Location&gt;</w:t>
                </w:r>
              </w:sdtContent>
            </w:sdt>
          </w:p>
        </w:tc>
      </w:tr>
      <w:tr>
        <w:trPr>
          <w:cantSplit w:val="true"/>
        </w:trPr>
        <w:tc>
          <w:tcPr>
            <w:tcW w:type="dxa" w:w="1328"/>
          </w:tcPr>
          <w:p>
            <w:pPr>
              <w:keepNext w:val="0"/>
              <w:spacing w:before="40" w:after="40" w:line="240" w:lineRule="auto"/>
            </w:pPr>
            <w:r>
              <w:rPr>
                <w:rFonts w:ascii="Arial" w:hAnsi="Arial" w:cs="Arial" w:eastAsia="Arial"/>
                <w:b w:val="0"/>
                <w:i w:val="0"/>
                <w:sz w:val="18"/>
              </w:rPr>
              <w:t>ISMS-03</w:t>
            </w:r>
          </w:p>
        </w:tc>
        <w:tc>
          <w:tcPr>
            <w:tcW w:type="dxa" w:w="4205"/>
          </w:tcPr>
          <w:p>
            <w:pPr>
              <w:keepNext w:val="0"/>
              <w:spacing w:before="40" w:after="40" w:line="240" w:lineRule="auto"/>
            </w:pPr>
            <w:r>
              <w:rPr>
                <w:rFonts w:ascii="Arial" w:hAnsi="Arial" w:cs="Arial" w:eastAsia="Arial"/>
                <w:b w:val="0"/>
                <w:i w:val="0"/>
                <w:sz w:val="18"/>
              </w:rPr>
              <w:t>Roles, responsibilities and authorities</w:t>
            </w:r>
          </w:p>
        </w:tc>
        <w:tc>
          <w:tcPr>
            <w:tcW w:type="dxa" w:w="1549"/>
          </w:tcPr>
          <w:p>
            <w:pPr>
              <w:keepNext w:val="0"/>
              <w:spacing w:before="40" w:after="40" w:line="240" w:lineRule="auto"/>
            </w:pPr>
            <w:r>
              <w:rPr>
                <w:rFonts w:ascii="Arial" w:hAnsi="Arial" w:cs="Arial" w:eastAsia="Arial"/>
                <w:b w:val="0"/>
                <w:i w:val="0"/>
                <w:sz w:val="18"/>
              </w:rPr>
              <w:t>5.3</w:t>
            </w:r>
          </w:p>
        </w:tc>
        <w:tc>
          <w:tcPr>
            <w:tcW w:type="dxa" w:w="1549"/>
          </w:tcPr>
          <w:p>
            <w:pPr>
              <w:keepNext w:val="0"/>
              <w:spacing w:before="40" w:after="40" w:line="240" w:lineRule="auto"/>
            </w:pPr>
            <w:sdt>
              <w:sdtPr>
                <w:alias w:val="Owner"/>
                <w:tag w:val="pol:03:owner"/>
              </w:sdtPr>
              <w:sdtContent>
                <w:r>
                  <w:rPr>
                    <w:rFonts w:ascii="Arial" w:hAnsi="Arial" w:cs="Arial" w:eastAsia="Arial"/>
                    <w:b w:val="0"/>
                    <w:i w:val="0"/>
                    <w:sz w:val="18"/>
                    <w:highlight w:val="yellow"/>
                  </w:rPr>
                  <w:t>&lt;Owner&gt;</w:t>
                </w:r>
              </w:sdtContent>
            </w:sdt>
          </w:p>
        </w:tc>
        <w:tc>
          <w:tcPr>
            <w:tcW w:type="dxa" w:w="1217"/>
          </w:tcPr>
          <w:p>
            <w:pPr>
              <w:keepNext w:val="0"/>
              <w:spacing w:before="40" w:after="40" w:line="240" w:lineRule="auto"/>
            </w:pPr>
            <w:sdt>
              <w:sdtPr>
                <w:alias w:val="1.0"/>
                <w:tag w:val="pol:03:version"/>
              </w:sdtPr>
              <w:sdtContent>
                <w:r>
                  <w:rPr>
                    <w:rFonts w:ascii="Arial" w:hAnsi="Arial" w:cs="Arial" w:eastAsia="Arial"/>
                    <w:b w:val="0"/>
                    <w:i w:val="0"/>
                    <w:sz w:val="18"/>
                    <w:highlight w:val="yellow"/>
                  </w:rPr>
                  <w:t>&lt;1.0&gt;</w:t>
                </w:r>
              </w:sdtContent>
            </w:sdt>
          </w:p>
        </w:tc>
        <w:tc>
          <w:tcPr>
            <w:tcW w:type="dxa" w:w="1328"/>
          </w:tcPr>
          <w:p>
            <w:pPr>
              <w:keepNext w:val="0"/>
              <w:spacing w:before="40" w:after="40" w:line="240" w:lineRule="auto"/>
            </w:pPr>
            <w:sdt>
              <w:sdtPr>
                <w:alias w:val="Status"/>
                <w:tag w:val="pol:03:status"/>
              </w:sdtPr>
              <w:sdtContent>
                <w:r>
                  <w:rPr>
                    <w:rFonts w:ascii="Arial" w:hAnsi="Arial" w:cs="Arial" w:eastAsia="Arial"/>
                    <w:b w:val="0"/>
                    <w:i w:val="0"/>
                    <w:sz w:val="18"/>
                    <w:highlight w:val="yellow"/>
                  </w:rPr>
                  <w:t>&lt;Status&gt;</w:t>
                </w:r>
              </w:sdtContent>
            </w:sdt>
          </w:p>
        </w:tc>
        <w:tc>
          <w:tcPr>
            <w:tcW w:type="dxa" w:w="1439"/>
          </w:tcPr>
          <w:p>
            <w:pPr>
              <w:keepNext w:val="0"/>
              <w:spacing w:before="40" w:after="40" w:line="240" w:lineRule="auto"/>
            </w:pPr>
            <w:sdt>
              <w:sdtPr>
                <w:alias w:val="Date"/>
                <w:tag w:val="pol:03:review"/>
              </w:sdtPr>
              <w:sdtContent>
                <w:r>
                  <w:rPr>
                    <w:rFonts w:ascii="Arial" w:hAnsi="Arial" w:cs="Arial" w:eastAsia="Arial"/>
                    <w:b w:val="0"/>
                    <w:i w:val="0"/>
                    <w:sz w:val="18"/>
                    <w:highlight w:val="yellow"/>
                  </w:rPr>
                  <w:t>&lt;Date&gt;</w:t>
                </w:r>
              </w:sdtContent>
            </w:sdt>
          </w:p>
        </w:tc>
        <w:tc>
          <w:tcPr>
            <w:tcW w:type="dxa" w:w="1770"/>
          </w:tcPr>
          <w:p>
            <w:pPr>
              <w:keepNext w:val="0"/>
              <w:spacing w:before="40" w:after="40" w:line="240" w:lineRule="auto"/>
            </w:pPr>
            <w:sdt>
              <w:sdtPr>
                <w:alias w:val="Where the ISMS documents are kept"/>
                <w:tag w:val="doc_location"/>
              </w:sdtPr>
              <w:sdtContent>
                <w:r>
                  <w:rPr>
                    <w:rFonts w:ascii="Arial" w:hAnsi="Arial" w:cs="Arial" w:eastAsia="Arial"/>
                    <w:b w:val="0"/>
                    <w:i w:val="0"/>
                    <w:sz w:val="18"/>
                    <w:highlight w:val="yellow"/>
                  </w:rPr>
                  <w:t>&lt;Location&gt;</w:t>
                </w:r>
              </w:sdtContent>
            </w:sdt>
          </w:p>
        </w:tc>
      </w:tr>
      <w:tr>
        <w:trPr>
          <w:cantSplit w:val="true"/>
        </w:trPr>
        <w:tc>
          <w:tcPr>
            <w:tcW w:type="dxa" w:w="1328"/>
          </w:tcPr>
          <w:p>
            <w:pPr>
              <w:keepNext w:val="0"/>
              <w:spacing w:before="40" w:after="40" w:line="240" w:lineRule="auto"/>
            </w:pPr>
            <w:r>
              <w:rPr>
                <w:rFonts w:ascii="Arial" w:hAnsi="Arial" w:cs="Arial" w:eastAsia="Arial"/>
                <w:b w:val="0"/>
                <w:i w:val="0"/>
                <w:sz w:val="18"/>
              </w:rPr>
              <w:t>ISMS-04</w:t>
            </w:r>
          </w:p>
        </w:tc>
        <w:tc>
          <w:tcPr>
            <w:tcW w:type="dxa" w:w="4205"/>
          </w:tcPr>
          <w:p>
            <w:pPr>
              <w:keepNext w:val="0"/>
              <w:spacing w:before="40" w:after="40" w:line="240" w:lineRule="auto"/>
            </w:pPr>
            <w:r>
              <w:rPr>
                <w:rFonts w:ascii="Arial" w:hAnsi="Arial" w:cs="Arial" w:eastAsia="Arial"/>
                <w:b w:val="0"/>
                <w:i w:val="0"/>
                <w:sz w:val="18"/>
              </w:rPr>
              <w:t>Risk assessment and risk treatment process</w:t>
            </w:r>
          </w:p>
        </w:tc>
        <w:tc>
          <w:tcPr>
            <w:tcW w:type="dxa" w:w="1549"/>
          </w:tcPr>
          <w:p>
            <w:pPr>
              <w:keepNext w:val="0"/>
              <w:spacing w:before="40" w:after="40" w:line="240" w:lineRule="auto"/>
            </w:pPr>
            <w:r>
              <w:rPr>
                <w:rFonts w:ascii="Arial" w:hAnsi="Arial" w:cs="Arial" w:eastAsia="Arial"/>
                <w:b w:val="0"/>
                <w:i w:val="0"/>
                <w:sz w:val="18"/>
              </w:rPr>
              <w:t>6.1.2, 6.1.3</w:t>
            </w:r>
          </w:p>
        </w:tc>
        <w:tc>
          <w:tcPr>
            <w:tcW w:type="dxa" w:w="1549"/>
          </w:tcPr>
          <w:p>
            <w:pPr>
              <w:keepNext w:val="0"/>
              <w:spacing w:before="40" w:after="40" w:line="240" w:lineRule="auto"/>
            </w:pPr>
            <w:sdt>
              <w:sdtPr>
                <w:alias w:val="Owner"/>
                <w:tag w:val="pol:04:owner"/>
              </w:sdtPr>
              <w:sdtContent>
                <w:r>
                  <w:rPr>
                    <w:rFonts w:ascii="Arial" w:hAnsi="Arial" w:cs="Arial" w:eastAsia="Arial"/>
                    <w:b w:val="0"/>
                    <w:i w:val="0"/>
                    <w:sz w:val="18"/>
                    <w:highlight w:val="yellow"/>
                  </w:rPr>
                  <w:t>&lt;Owner&gt;</w:t>
                </w:r>
              </w:sdtContent>
            </w:sdt>
          </w:p>
        </w:tc>
        <w:tc>
          <w:tcPr>
            <w:tcW w:type="dxa" w:w="1217"/>
          </w:tcPr>
          <w:p>
            <w:pPr>
              <w:keepNext w:val="0"/>
              <w:spacing w:before="40" w:after="40" w:line="240" w:lineRule="auto"/>
            </w:pPr>
            <w:sdt>
              <w:sdtPr>
                <w:alias w:val="1.0"/>
                <w:tag w:val="pol:04:version"/>
              </w:sdtPr>
              <w:sdtContent>
                <w:r>
                  <w:rPr>
                    <w:rFonts w:ascii="Arial" w:hAnsi="Arial" w:cs="Arial" w:eastAsia="Arial"/>
                    <w:b w:val="0"/>
                    <w:i w:val="0"/>
                    <w:sz w:val="18"/>
                    <w:highlight w:val="yellow"/>
                  </w:rPr>
                  <w:t>&lt;1.0&gt;</w:t>
                </w:r>
              </w:sdtContent>
            </w:sdt>
          </w:p>
        </w:tc>
        <w:tc>
          <w:tcPr>
            <w:tcW w:type="dxa" w:w="1328"/>
          </w:tcPr>
          <w:p>
            <w:pPr>
              <w:keepNext w:val="0"/>
              <w:spacing w:before="40" w:after="40" w:line="240" w:lineRule="auto"/>
            </w:pPr>
            <w:sdt>
              <w:sdtPr>
                <w:alias w:val="Status"/>
                <w:tag w:val="pol:04:status"/>
              </w:sdtPr>
              <w:sdtContent>
                <w:r>
                  <w:rPr>
                    <w:rFonts w:ascii="Arial" w:hAnsi="Arial" w:cs="Arial" w:eastAsia="Arial"/>
                    <w:b w:val="0"/>
                    <w:i w:val="0"/>
                    <w:sz w:val="18"/>
                    <w:highlight w:val="yellow"/>
                  </w:rPr>
                  <w:t>&lt;Status&gt;</w:t>
                </w:r>
              </w:sdtContent>
            </w:sdt>
          </w:p>
        </w:tc>
        <w:tc>
          <w:tcPr>
            <w:tcW w:type="dxa" w:w="1439"/>
          </w:tcPr>
          <w:p>
            <w:pPr>
              <w:keepNext w:val="0"/>
              <w:spacing w:before="40" w:after="40" w:line="240" w:lineRule="auto"/>
            </w:pPr>
            <w:sdt>
              <w:sdtPr>
                <w:alias w:val="Date"/>
                <w:tag w:val="pol:04:review"/>
              </w:sdtPr>
              <w:sdtContent>
                <w:r>
                  <w:rPr>
                    <w:rFonts w:ascii="Arial" w:hAnsi="Arial" w:cs="Arial" w:eastAsia="Arial"/>
                    <w:b w:val="0"/>
                    <w:i w:val="0"/>
                    <w:sz w:val="18"/>
                    <w:highlight w:val="yellow"/>
                  </w:rPr>
                  <w:t>&lt;Date&gt;</w:t>
                </w:r>
              </w:sdtContent>
            </w:sdt>
          </w:p>
        </w:tc>
        <w:tc>
          <w:tcPr>
            <w:tcW w:type="dxa" w:w="1770"/>
          </w:tcPr>
          <w:p>
            <w:pPr>
              <w:keepNext w:val="0"/>
              <w:spacing w:before="40" w:after="40" w:line="240" w:lineRule="auto"/>
            </w:pPr>
            <w:sdt>
              <w:sdtPr>
                <w:alias w:val="Where the ISMS documents are kept"/>
                <w:tag w:val="doc_location"/>
              </w:sdtPr>
              <w:sdtContent>
                <w:r>
                  <w:rPr>
                    <w:rFonts w:ascii="Arial" w:hAnsi="Arial" w:cs="Arial" w:eastAsia="Arial"/>
                    <w:b w:val="0"/>
                    <w:i w:val="0"/>
                    <w:sz w:val="18"/>
                    <w:highlight w:val="yellow"/>
                  </w:rPr>
                  <w:t>&lt;Location&gt;</w:t>
                </w:r>
              </w:sdtContent>
            </w:sdt>
          </w:p>
        </w:tc>
      </w:tr>
      <w:tr>
        <w:trPr>
          <w:cantSplit w:val="true"/>
        </w:trPr>
        <w:tc>
          <w:tcPr>
            <w:tcW w:type="dxa" w:w="1328"/>
          </w:tcPr>
          <w:p>
            <w:pPr>
              <w:keepNext w:val="0"/>
              <w:spacing w:before="40" w:after="40" w:line="240" w:lineRule="auto"/>
            </w:pPr>
            <w:r>
              <w:rPr>
                <w:rFonts w:ascii="Arial" w:hAnsi="Arial" w:cs="Arial" w:eastAsia="Arial"/>
                <w:b w:val="0"/>
                <w:i w:val="0"/>
                <w:sz w:val="18"/>
              </w:rPr>
              <w:t>ISMS-05</w:t>
            </w:r>
          </w:p>
        </w:tc>
        <w:tc>
          <w:tcPr>
            <w:tcW w:type="dxa" w:w="4205"/>
          </w:tcPr>
          <w:p>
            <w:pPr>
              <w:keepNext w:val="0"/>
              <w:spacing w:before="40" w:after="40" w:line="240" w:lineRule="auto"/>
            </w:pPr>
            <w:r>
              <w:rPr>
                <w:rFonts w:ascii="Arial" w:hAnsi="Arial" w:cs="Arial" w:eastAsia="Arial"/>
                <w:b w:val="0"/>
                <w:i w:val="0"/>
                <w:sz w:val="18"/>
              </w:rPr>
              <w:t>Procedure for the control of documented information</w:t>
            </w:r>
          </w:p>
        </w:tc>
        <w:tc>
          <w:tcPr>
            <w:tcW w:type="dxa" w:w="1549"/>
          </w:tcPr>
          <w:p>
            <w:pPr>
              <w:keepNext w:val="0"/>
              <w:spacing w:before="40" w:after="40" w:line="240" w:lineRule="auto"/>
            </w:pPr>
            <w:r>
              <w:rPr>
                <w:rFonts w:ascii="Arial" w:hAnsi="Arial" w:cs="Arial" w:eastAsia="Arial"/>
                <w:b w:val="0"/>
                <w:i w:val="0"/>
                <w:sz w:val="18"/>
              </w:rPr>
              <w:t>7.5</w:t>
            </w:r>
          </w:p>
        </w:tc>
        <w:tc>
          <w:tcPr>
            <w:tcW w:type="dxa" w:w="1549"/>
          </w:tcPr>
          <w:p>
            <w:pPr>
              <w:keepNext w:val="0"/>
              <w:spacing w:before="40" w:after="40" w:line="240" w:lineRule="auto"/>
            </w:pPr>
            <w:sdt>
              <w:sdtPr>
                <w:alias w:val="Owner"/>
                <w:tag w:val="pol:05:owner"/>
              </w:sdtPr>
              <w:sdtContent>
                <w:r>
                  <w:rPr>
                    <w:rFonts w:ascii="Arial" w:hAnsi="Arial" w:cs="Arial" w:eastAsia="Arial"/>
                    <w:b w:val="0"/>
                    <w:i w:val="0"/>
                    <w:sz w:val="18"/>
                    <w:highlight w:val="yellow"/>
                  </w:rPr>
                  <w:t>&lt;Owner&gt;</w:t>
                </w:r>
              </w:sdtContent>
            </w:sdt>
          </w:p>
        </w:tc>
        <w:tc>
          <w:tcPr>
            <w:tcW w:type="dxa" w:w="1217"/>
          </w:tcPr>
          <w:p>
            <w:pPr>
              <w:keepNext w:val="0"/>
              <w:spacing w:before="40" w:after="40" w:line="240" w:lineRule="auto"/>
            </w:pPr>
            <w:sdt>
              <w:sdtPr>
                <w:alias w:val="1.0"/>
                <w:tag w:val="pol:05:version"/>
              </w:sdtPr>
              <w:sdtContent>
                <w:r>
                  <w:rPr>
                    <w:rFonts w:ascii="Arial" w:hAnsi="Arial" w:cs="Arial" w:eastAsia="Arial"/>
                    <w:b w:val="0"/>
                    <w:i w:val="0"/>
                    <w:sz w:val="18"/>
                    <w:highlight w:val="yellow"/>
                  </w:rPr>
                  <w:t>&lt;1.0&gt;</w:t>
                </w:r>
              </w:sdtContent>
            </w:sdt>
          </w:p>
        </w:tc>
        <w:tc>
          <w:tcPr>
            <w:tcW w:type="dxa" w:w="1328"/>
          </w:tcPr>
          <w:p>
            <w:pPr>
              <w:keepNext w:val="0"/>
              <w:spacing w:before="40" w:after="40" w:line="240" w:lineRule="auto"/>
            </w:pPr>
            <w:sdt>
              <w:sdtPr>
                <w:alias w:val="Status"/>
                <w:tag w:val="pol:05:status"/>
              </w:sdtPr>
              <w:sdtContent>
                <w:r>
                  <w:rPr>
                    <w:rFonts w:ascii="Arial" w:hAnsi="Arial" w:cs="Arial" w:eastAsia="Arial"/>
                    <w:b w:val="0"/>
                    <w:i w:val="0"/>
                    <w:sz w:val="18"/>
                    <w:highlight w:val="yellow"/>
                  </w:rPr>
                  <w:t>&lt;Status&gt;</w:t>
                </w:r>
              </w:sdtContent>
            </w:sdt>
          </w:p>
        </w:tc>
        <w:tc>
          <w:tcPr>
            <w:tcW w:type="dxa" w:w="1439"/>
          </w:tcPr>
          <w:p>
            <w:pPr>
              <w:keepNext w:val="0"/>
              <w:spacing w:before="40" w:after="40" w:line="240" w:lineRule="auto"/>
            </w:pPr>
            <w:sdt>
              <w:sdtPr>
                <w:alias w:val="Date"/>
                <w:tag w:val="pol:05:review"/>
              </w:sdtPr>
              <w:sdtContent>
                <w:r>
                  <w:rPr>
                    <w:rFonts w:ascii="Arial" w:hAnsi="Arial" w:cs="Arial" w:eastAsia="Arial"/>
                    <w:b w:val="0"/>
                    <w:i w:val="0"/>
                    <w:sz w:val="18"/>
                    <w:highlight w:val="yellow"/>
                  </w:rPr>
                  <w:t>&lt;Date&gt;</w:t>
                </w:r>
              </w:sdtContent>
            </w:sdt>
          </w:p>
        </w:tc>
        <w:tc>
          <w:tcPr>
            <w:tcW w:type="dxa" w:w="1770"/>
          </w:tcPr>
          <w:p>
            <w:pPr>
              <w:keepNext w:val="0"/>
              <w:spacing w:before="40" w:after="40" w:line="240" w:lineRule="auto"/>
            </w:pPr>
            <w:sdt>
              <w:sdtPr>
                <w:alias w:val="Where the ISMS documents are kept"/>
                <w:tag w:val="doc_location"/>
              </w:sdtPr>
              <w:sdtContent>
                <w:r>
                  <w:rPr>
                    <w:rFonts w:ascii="Arial" w:hAnsi="Arial" w:cs="Arial" w:eastAsia="Arial"/>
                    <w:b w:val="0"/>
                    <w:i w:val="0"/>
                    <w:sz w:val="18"/>
                    <w:highlight w:val="yellow"/>
                  </w:rPr>
                  <w:t>&lt;Location&gt;</w:t>
                </w:r>
              </w:sdtContent>
            </w:sdt>
          </w:p>
        </w:tc>
      </w:tr>
      <w:tr>
        <w:trPr>
          <w:cantSplit w:val="true"/>
        </w:trPr>
        <w:tc>
          <w:tcPr>
            <w:tcW w:type="dxa" w:w="1328"/>
          </w:tcPr>
          <w:p>
            <w:pPr>
              <w:keepNext w:val="0"/>
              <w:spacing w:before="40" w:after="40" w:line="240" w:lineRule="auto"/>
            </w:pPr>
            <w:r>
              <w:rPr>
                <w:rFonts w:ascii="Arial" w:hAnsi="Arial" w:cs="Arial" w:eastAsia="Arial"/>
                <w:b w:val="0"/>
                <w:i w:val="0"/>
                <w:sz w:val="18"/>
              </w:rPr>
              <w:t>ISMS-06</w:t>
            </w:r>
          </w:p>
        </w:tc>
        <w:tc>
          <w:tcPr>
            <w:tcW w:type="dxa" w:w="4205"/>
          </w:tcPr>
          <w:p>
            <w:pPr>
              <w:keepNext w:val="0"/>
              <w:spacing w:before="40" w:after="40" w:line="240" w:lineRule="auto"/>
            </w:pPr>
            <w:r>
              <w:rPr>
                <w:rFonts w:ascii="Arial" w:hAnsi="Arial" w:cs="Arial" w:eastAsia="Arial"/>
                <w:b w:val="0"/>
                <w:i w:val="0"/>
                <w:sz w:val="18"/>
              </w:rPr>
              <w:t>Information security communication plan</w:t>
            </w:r>
          </w:p>
        </w:tc>
        <w:tc>
          <w:tcPr>
            <w:tcW w:type="dxa" w:w="1549"/>
          </w:tcPr>
          <w:p>
            <w:pPr>
              <w:keepNext w:val="0"/>
              <w:spacing w:before="40" w:after="40" w:line="240" w:lineRule="auto"/>
            </w:pPr>
            <w:r>
              <w:rPr>
                <w:rFonts w:ascii="Arial" w:hAnsi="Arial" w:cs="Arial" w:eastAsia="Arial"/>
                <w:b w:val="0"/>
                <w:i w:val="0"/>
                <w:sz w:val="18"/>
              </w:rPr>
              <w:t>7.4</w:t>
            </w:r>
          </w:p>
        </w:tc>
        <w:tc>
          <w:tcPr>
            <w:tcW w:type="dxa" w:w="1549"/>
          </w:tcPr>
          <w:p>
            <w:pPr>
              <w:keepNext w:val="0"/>
              <w:spacing w:before="40" w:after="40" w:line="240" w:lineRule="auto"/>
            </w:pPr>
            <w:sdt>
              <w:sdtPr>
                <w:alias w:val="Owner"/>
                <w:tag w:val="pol:06:owner"/>
              </w:sdtPr>
              <w:sdtContent>
                <w:r>
                  <w:rPr>
                    <w:rFonts w:ascii="Arial" w:hAnsi="Arial" w:cs="Arial" w:eastAsia="Arial"/>
                    <w:b w:val="0"/>
                    <w:i w:val="0"/>
                    <w:sz w:val="18"/>
                    <w:highlight w:val="yellow"/>
                  </w:rPr>
                  <w:t>&lt;Owner&gt;</w:t>
                </w:r>
              </w:sdtContent>
            </w:sdt>
          </w:p>
        </w:tc>
        <w:tc>
          <w:tcPr>
            <w:tcW w:type="dxa" w:w="1217"/>
          </w:tcPr>
          <w:p>
            <w:pPr>
              <w:keepNext w:val="0"/>
              <w:spacing w:before="40" w:after="40" w:line="240" w:lineRule="auto"/>
            </w:pPr>
            <w:sdt>
              <w:sdtPr>
                <w:alias w:val="1.0"/>
                <w:tag w:val="pol:06:version"/>
              </w:sdtPr>
              <w:sdtContent>
                <w:r>
                  <w:rPr>
                    <w:rFonts w:ascii="Arial" w:hAnsi="Arial" w:cs="Arial" w:eastAsia="Arial"/>
                    <w:b w:val="0"/>
                    <w:i w:val="0"/>
                    <w:sz w:val="18"/>
                    <w:highlight w:val="yellow"/>
                  </w:rPr>
                  <w:t>&lt;1.0&gt;</w:t>
                </w:r>
              </w:sdtContent>
            </w:sdt>
          </w:p>
        </w:tc>
        <w:tc>
          <w:tcPr>
            <w:tcW w:type="dxa" w:w="1328"/>
          </w:tcPr>
          <w:p>
            <w:pPr>
              <w:keepNext w:val="0"/>
              <w:spacing w:before="40" w:after="40" w:line="240" w:lineRule="auto"/>
            </w:pPr>
            <w:sdt>
              <w:sdtPr>
                <w:alias w:val="Status"/>
                <w:tag w:val="pol:06:status"/>
              </w:sdtPr>
              <w:sdtContent>
                <w:r>
                  <w:rPr>
                    <w:rFonts w:ascii="Arial" w:hAnsi="Arial" w:cs="Arial" w:eastAsia="Arial"/>
                    <w:b w:val="0"/>
                    <w:i w:val="0"/>
                    <w:sz w:val="18"/>
                    <w:highlight w:val="yellow"/>
                  </w:rPr>
                  <w:t>&lt;Status&gt;</w:t>
                </w:r>
              </w:sdtContent>
            </w:sdt>
          </w:p>
        </w:tc>
        <w:tc>
          <w:tcPr>
            <w:tcW w:type="dxa" w:w="1439"/>
          </w:tcPr>
          <w:p>
            <w:pPr>
              <w:keepNext w:val="0"/>
              <w:spacing w:before="40" w:after="40" w:line="240" w:lineRule="auto"/>
            </w:pPr>
            <w:sdt>
              <w:sdtPr>
                <w:alias w:val="Date"/>
                <w:tag w:val="pol:06:review"/>
              </w:sdtPr>
              <w:sdtContent>
                <w:r>
                  <w:rPr>
                    <w:rFonts w:ascii="Arial" w:hAnsi="Arial" w:cs="Arial" w:eastAsia="Arial"/>
                    <w:b w:val="0"/>
                    <w:i w:val="0"/>
                    <w:sz w:val="18"/>
                    <w:highlight w:val="yellow"/>
                  </w:rPr>
                  <w:t>&lt;Date&gt;</w:t>
                </w:r>
              </w:sdtContent>
            </w:sdt>
          </w:p>
        </w:tc>
        <w:tc>
          <w:tcPr>
            <w:tcW w:type="dxa" w:w="1770"/>
          </w:tcPr>
          <w:p>
            <w:pPr>
              <w:keepNext w:val="0"/>
              <w:spacing w:before="40" w:after="40" w:line="240" w:lineRule="auto"/>
            </w:pPr>
            <w:sdt>
              <w:sdtPr>
                <w:alias w:val="Where the ISMS documents are kept"/>
                <w:tag w:val="doc_location"/>
              </w:sdtPr>
              <w:sdtContent>
                <w:r>
                  <w:rPr>
                    <w:rFonts w:ascii="Arial" w:hAnsi="Arial" w:cs="Arial" w:eastAsia="Arial"/>
                    <w:b w:val="0"/>
                    <w:i w:val="0"/>
                    <w:sz w:val="18"/>
                    <w:highlight w:val="yellow"/>
                  </w:rPr>
                  <w:t>&lt;Location&gt;</w:t>
                </w:r>
              </w:sdtContent>
            </w:sdt>
          </w:p>
        </w:tc>
      </w:tr>
      <w:tr>
        <w:trPr>
          <w:cantSplit w:val="true"/>
        </w:trPr>
        <w:tc>
          <w:tcPr>
            <w:tcW w:type="dxa" w:w="1328"/>
          </w:tcPr>
          <w:p>
            <w:pPr>
              <w:keepNext w:val="0"/>
              <w:spacing w:before="40" w:after="40" w:line="240" w:lineRule="auto"/>
            </w:pPr>
            <w:r>
              <w:rPr>
                <w:rFonts w:ascii="Arial" w:hAnsi="Arial" w:cs="Arial" w:eastAsia="Arial"/>
                <w:b w:val="0"/>
                <w:i w:val="0"/>
                <w:sz w:val="18"/>
              </w:rPr>
              <w:t>ISMS-07</w:t>
            </w:r>
          </w:p>
        </w:tc>
        <w:tc>
          <w:tcPr>
            <w:tcW w:type="dxa" w:w="4205"/>
          </w:tcPr>
          <w:p>
            <w:pPr>
              <w:keepNext w:val="0"/>
              <w:spacing w:before="40" w:after="40" w:line="240" w:lineRule="auto"/>
            </w:pPr>
            <w:r>
              <w:rPr>
                <w:rFonts w:ascii="Arial" w:hAnsi="Arial" w:cs="Arial" w:eastAsia="Arial"/>
                <w:b w:val="0"/>
                <w:i w:val="0"/>
                <w:sz w:val="18"/>
              </w:rPr>
              <w:t>Procedure for internal audits</w:t>
            </w:r>
          </w:p>
        </w:tc>
        <w:tc>
          <w:tcPr>
            <w:tcW w:type="dxa" w:w="1549"/>
          </w:tcPr>
          <w:p>
            <w:pPr>
              <w:keepNext w:val="0"/>
              <w:spacing w:before="40" w:after="40" w:line="240" w:lineRule="auto"/>
            </w:pPr>
            <w:r>
              <w:rPr>
                <w:rFonts w:ascii="Arial" w:hAnsi="Arial" w:cs="Arial" w:eastAsia="Arial"/>
                <w:b w:val="0"/>
                <w:i w:val="0"/>
                <w:sz w:val="18"/>
              </w:rPr>
              <w:t>9.2</w:t>
            </w:r>
          </w:p>
        </w:tc>
        <w:tc>
          <w:tcPr>
            <w:tcW w:type="dxa" w:w="1549"/>
          </w:tcPr>
          <w:p>
            <w:pPr>
              <w:keepNext w:val="0"/>
              <w:spacing w:before="40" w:after="40" w:line="240" w:lineRule="auto"/>
            </w:pPr>
            <w:sdt>
              <w:sdtPr>
                <w:alias w:val="Owner"/>
                <w:tag w:val="pol:07:owner"/>
              </w:sdtPr>
              <w:sdtContent>
                <w:r>
                  <w:rPr>
                    <w:rFonts w:ascii="Arial" w:hAnsi="Arial" w:cs="Arial" w:eastAsia="Arial"/>
                    <w:b w:val="0"/>
                    <w:i w:val="0"/>
                    <w:sz w:val="18"/>
                    <w:highlight w:val="yellow"/>
                  </w:rPr>
                  <w:t>&lt;Owner&gt;</w:t>
                </w:r>
              </w:sdtContent>
            </w:sdt>
          </w:p>
        </w:tc>
        <w:tc>
          <w:tcPr>
            <w:tcW w:type="dxa" w:w="1217"/>
          </w:tcPr>
          <w:p>
            <w:pPr>
              <w:keepNext w:val="0"/>
              <w:spacing w:before="40" w:after="40" w:line="240" w:lineRule="auto"/>
            </w:pPr>
            <w:sdt>
              <w:sdtPr>
                <w:alias w:val="1.0"/>
                <w:tag w:val="pol:07:version"/>
              </w:sdtPr>
              <w:sdtContent>
                <w:r>
                  <w:rPr>
                    <w:rFonts w:ascii="Arial" w:hAnsi="Arial" w:cs="Arial" w:eastAsia="Arial"/>
                    <w:b w:val="0"/>
                    <w:i w:val="0"/>
                    <w:sz w:val="18"/>
                    <w:highlight w:val="yellow"/>
                  </w:rPr>
                  <w:t>&lt;1.0&gt;</w:t>
                </w:r>
              </w:sdtContent>
            </w:sdt>
          </w:p>
        </w:tc>
        <w:tc>
          <w:tcPr>
            <w:tcW w:type="dxa" w:w="1328"/>
          </w:tcPr>
          <w:p>
            <w:pPr>
              <w:keepNext w:val="0"/>
              <w:spacing w:before="40" w:after="40" w:line="240" w:lineRule="auto"/>
            </w:pPr>
            <w:sdt>
              <w:sdtPr>
                <w:alias w:val="Status"/>
                <w:tag w:val="pol:07:status"/>
              </w:sdtPr>
              <w:sdtContent>
                <w:r>
                  <w:rPr>
                    <w:rFonts w:ascii="Arial" w:hAnsi="Arial" w:cs="Arial" w:eastAsia="Arial"/>
                    <w:b w:val="0"/>
                    <w:i w:val="0"/>
                    <w:sz w:val="18"/>
                    <w:highlight w:val="yellow"/>
                  </w:rPr>
                  <w:t>&lt;Status&gt;</w:t>
                </w:r>
              </w:sdtContent>
            </w:sdt>
          </w:p>
        </w:tc>
        <w:tc>
          <w:tcPr>
            <w:tcW w:type="dxa" w:w="1439"/>
          </w:tcPr>
          <w:p>
            <w:pPr>
              <w:keepNext w:val="0"/>
              <w:spacing w:before="40" w:after="40" w:line="240" w:lineRule="auto"/>
            </w:pPr>
            <w:sdt>
              <w:sdtPr>
                <w:alias w:val="Date"/>
                <w:tag w:val="pol:07:review"/>
              </w:sdtPr>
              <w:sdtContent>
                <w:r>
                  <w:rPr>
                    <w:rFonts w:ascii="Arial" w:hAnsi="Arial" w:cs="Arial" w:eastAsia="Arial"/>
                    <w:b w:val="0"/>
                    <w:i w:val="0"/>
                    <w:sz w:val="18"/>
                    <w:highlight w:val="yellow"/>
                  </w:rPr>
                  <w:t>&lt;Date&gt;</w:t>
                </w:r>
              </w:sdtContent>
            </w:sdt>
          </w:p>
        </w:tc>
        <w:tc>
          <w:tcPr>
            <w:tcW w:type="dxa" w:w="1770"/>
          </w:tcPr>
          <w:p>
            <w:pPr>
              <w:keepNext w:val="0"/>
              <w:spacing w:before="40" w:after="40" w:line="240" w:lineRule="auto"/>
            </w:pPr>
            <w:sdt>
              <w:sdtPr>
                <w:alias w:val="Where the ISMS documents are kept"/>
                <w:tag w:val="doc_location"/>
              </w:sdtPr>
              <w:sdtContent>
                <w:r>
                  <w:rPr>
                    <w:rFonts w:ascii="Arial" w:hAnsi="Arial" w:cs="Arial" w:eastAsia="Arial"/>
                    <w:b w:val="0"/>
                    <w:i w:val="0"/>
                    <w:sz w:val="18"/>
                    <w:highlight w:val="yellow"/>
                  </w:rPr>
                  <w:t>&lt;Location&gt;</w:t>
                </w:r>
              </w:sdtContent>
            </w:sdt>
          </w:p>
        </w:tc>
      </w:tr>
      <w:tr>
        <w:trPr>
          <w:cantSplit w:val="true"/>
        </w:trPr>
        <w:tc>
          <w:tcPr>
            <w:tcW w:type="dxa" w:w="1328"/>
          </w:tcPr>
          <w:p>
            <w:pPr>
              <w:keepNext w:val="0"/>
              <w:spacing w:before="40" w:after="40" w:line="240" w:lineRule="auto"/>
            </w:pPr>
            <w:r>
              <w:rPr>
                <w:rFonts w:ascii="Arial" w:hAnsi="Arial" w:cs="Arial" w:eastAsia="Arial"/>
                <w:b w:val="0"/>
                <w:i w:val="0"/>
                <w:sz w:val="18"/>
              </w:rPr>
              <w:t>ISMS-08</w:t>
            </w:r>
          </w:p>
        </w:tc>
        <w:tc>
          <w:tcPr>
            <w:tcW w:type="dxa" w:w="4205"/>
          </w:tcPr>
          <w:p>
            <w:pPr>
              <w:keepNext w:val="0"/>
              <w:spacing w:before="40" w:after="40" w:line="240" w:lineRule="auto"/>
            </w:pPr>
            <w:r>
              <w:rPr>
                <w:rFonts w:ascii="Arial" w:hAnsi="Arial" w:cs="Arial" w:eastAsia="Arial"/>
                <w:b w:val="0"/>
                <w:i w:val="0"/>
                <w:sz w:val="18"/>
              </w:rPr>
              <w:t>Procedure for management review</w:t>
            </w:r>
          </w:p>
        </w:tc>
        <w:tc>
          <w:tcPr>
            <w:tcW w:type="dxa" w:w="1549"/>
          </w:tcPr>
          <w:p>
            <w:pPr>
              <w:keepNext w:val="0"/>
              <w:spacing w:before="40" w:after="40" w:line="240" w:lineRule="auto"/>
            </w:pPr>
            <w:r>
              <w:rPr>
                <w:rFonts w:ascii="Arial" w:hAnsi="Arial" w:cs="Arial" w:eastAsia="Arial"/>
                <w:b w:val="0"/>
                <w:i w:val="0"/>
                <w:sz w:val="18"/>
              </w:rPr>
              <w:t>9.3</w:t>
            </w:r>
          </w:p>
        </w:tc>
        <w:tc>
          <w:tcPr>
            <w:tcW w:type="dxa" w:w="1549"/>
          </w:tcPr>
          <w:p>
            <w:pPr>
              <w:keepNext w:val="0"/>
              <w:spacing w:before="40" w:after="40" w:line="240" w:lineRule="auto"/>
            </w:pPr>
            <w:sdt>
              <w:sdtPr>
                <w:alias w:val="Owner"/>
                <w:tag w:val="pol:08:owner"/>
              </w:sdtPr>
              <w:sdtContent>
                <w:r>
                  <w:rPr>
                    <w:rFonts w:ascii="Arial" w:hAnsi="Arial" w:cs="Arial" w:eastAsia="Arial"/>
                    <w:b w:val="0"/>
                    <w:i w:val="0"/>
                    <w:sz w:val="18"/>
                    <w:highlight w:val="yellow"/>
                  </w:rPr>
                  <w:t>&lt;Owner&gt;</w:t>
                </w:r>
              </w:sdtContent>
            </w:sdt>
          </w:p>
        </w:tc>
        <w:tc>
          <w:tcPr>
            <w:tcW w:type="dxa" w:w="1217"/>
          </w:tcPr>
          <w:p>
            <w:pPr>
              <w:keepNext w:val="0"/>
              <w:spacing w:before="40" w:after="40" w:line="240" w:lineRule="auto"/>
            </w:pPr>
            <w:sdt>
              <w:sdtPr>
                <w:alias w:val="1.0"/>
                <w:tag w:val="pol:08:version"/>
              </w:sdtPr>
              <w:sdtContent>
                <w:r>
                  <w:rPr>
                    <w:rFonts w:ascii="Arial" w:hAnsi="Arial" w:cs="Arial" w:eastAsia="Arial"/>
                    <w:b w:val="0"/>
                    <w:i w:val="0"/>
                    <w:sz w:val="18"/>
                    <w:highlight w:val="yellow"/>
                  </w:rPr>
                  <w:t>&lt;1.0&gt;</w:t>
                </w:r>
              </w:sdtContent>
            </w:sdt>
          </w:p>
        </w:tc>
        <w:tc>
          <w:tcPr>
            <w:tcW w:type="dxa" w:w="1328"/>
          </w:tcPr>
          <w:p>
            <w:pPr>
              <w:keepNext w:val="0"/>
              <w:spacing w:before="40" w:after="40" w:line="240" w:lineRule="auto"/>
            </w:pPr>
            <w:sdt>
              <w:sdtPr>
                <w:alias w:val="Status"/>
                <w:tag w:val="pol:08:status"/>
              </w:sdtPr>
              <w:sdtContent>
                <w:r>
                  <w:rPr>
                    <w:rFonts w:ascii="Arial" w:hAnsi="Arial" w:cs="Arial" w:eastAsia="Arial"/>
                    <w:b w:val="0"/>
                    <w:i w:val="0"/>
                    <w:sz w:val="18"/>
                    <w:highlight w:val="yellow"/>
                  </w:rPr>
                  <w:t>&lt;Status&gt;</w:t>
                </w:r>
              </w:sdtContent>
            </w:sdt>
          </w:p>
        </w:tc>
        <w:tc>
          <w:tcPr>
            <w:tcW w:type="dxa" w:w="1439"/>
          </w:tcPr>
          <w:p>
            <w:pPr>
              <w:keepNext w:val="0"/>
              <w:spacing w:before="40" w:after="40" w:line="240" w:lineRule="auto"/>
            </w:pPr>
            <w:sdt>
              <w:sdtPr>
                <w:alias w:val="Date"/>
                <w:tag w:val="pol:08:review"/>
              </w:sdtPr>
              <w:sdtContent>
                <w:r>
                  <w:rPr>
                    <w:rFonts w:ascii="Arial" w:hAnsi="Arial" w:cs="Arial" w:eastAsia="Arial"/>
                    <w:b w:val="0"/>
                    <w:i w:val="0"/>
                    <w:sz w:val="18"/>
                    <w:highlight w:val="yellow"/>
                  </w:rPr>
                  <w:t>&lt;Date&gt;</w:t>
                </w:r>
              </w:sdtContent>
            </w:sdt>
          </w:p>
        </w:tc>
        <w:tc>
          <w:tcPr>
            <w:tcW w:type="dxa" w:w="1770"/>
          </w:tcPr>
          <w:p>
            <w:pPr>
              <w:keepNext w:val="0"/>
              <w:spacing w:before="40" w:after="40" w:line="240" w:lineRule="auto"/>
            </w:pPr>
            <w:sdt>
              <w:sdtPr>
                <w:alias w:val="Where the ISMS documents are kept"/>
                <w:tag w:val="doc_location"/>
              </w:sdtPr>
              <w:sdtContent>
                <w:r>
                  <w:rPr>
                    <w:rFonts w:ascii="Arial" w:hAnsi="Arial" w:cs="Arial" w:eastAsia="Arial"/>
                    <w:b w:val="0"/>
                    <w:i w:val="0"/>
                    <w:sz w:val="18"/>
                    <w:highlight w:val="yellow"/>
                  </w:rPr>
                  <w:t>&lt;Location&gt;</w:t>
                </w:r>
              </w:sdtContent>
            </w:sdt>
          </w:p>
        </w:tc>
      </w:tr>
      <w:tr>
        <w:trPr>
          <w:cantSplit w:val="true"/>
        </w:trPr>
        <w:tc>
          <w:tcPr>
            <w:tcW w:type="dxa" w:w="1328"/>
          </w:tcPr>
          <w:p>
            <w:pPr>
              <w:keepNext w:val="0"/>
              <w:spacing w:before="40" w:after="40" w:line="240" w:lineRule="auto"/>
            </w:pPr>
            <w:r>
              <w:rPr>
                <w:rFonts w:ascii="Arial" w:hAnsi="Arial" w:cs="Arial" w:eastAsia="Arial"/>
                <w:b w:val="0"/>
                <w:i w:val="0"/>
                <w:sz w:val="18"/>
              </w:rPr>
              <w:t>ISMS-09</w:t>
            </w:r>
          </w:p>
        </w:tc>
        <w:tc>
          <w:tcPr>
            <w:tcW w:type="dxa" w:w="4205"/>
          </w:tcPr>
          <w:p>
            <w:pPr>
              <w:keepNext w:val="0"/>
              <w:spacing w:before="40" w:after="40" w:line="240" w:lineRule="auto"/>
            </w:pPr>
            <w:r>
              <w:rPr>
                <w:rFonts w:ascii="Arial" w:hAnsi="Arial" w:cs="Arial" w:eastAsia="Arial"/>
                <w:b w:val="0"/>
                <w:i w:val="0"/>
                <w:sz w:val="18"/>
              </w:rPr>
              <w:t>Procedure for corrective action and continual improvement</w:t>
            </w:r>
          </w:p>
        </w:tc>
        <w:tc>
          <w:tcPr>
            <w:tcW w:type="dxa" w:w="1549"/>
          </w:tcPr>
          <w:p>
            <w:pPr>
              <w:keepNext w:val="0"/>
              <w:spacing w:before="40" w:after="40" w:line="240" w:lineRule="auto"/>
            </w:pPr>
            <w:r>
              <w:rPr>
                <w:rFonts w:ascii="Arial" w:hAnsi="Arial" w:cs="Arial" w:eastAsia="Arial"/>
                <w:b w:val="0"/>
                <w:i w:val="0"/>
                <w:sz w:val="18"/>
              </w:rPr>
              <w:t>10.1, 10.2</w:t>
            </w:r>
          </w:p>
        </w:tc>
        <w:tc>
          <w:tcPr>
            <w:tcW w:type="dxa" w:w="1549"/>
          </w:tcPr>
          <w:p>
            <w:pPr>
              <w:keepNext w:val="0"/>
              <w:spacing w:before="40" w:after="40" w:line="240" w:lineRule="auto"/>
            </w:pPr>
            <w:sdt>
              <w:sdtPr>
                <w:alias w:val="Owner"/>
                <w:tag w:val="pol:09:owner"/>
              </w:sdtPr>
              <w:sdtContent>
                <w:r>
                  <w:rPr>
                    <w:rFonts w:ascii="Arial" w:hAnsi="Arial" w:cs="Arial" w:eastAsia="Arial"/>
                    <w:b w:val="0"/>
                    <w:i w:val="0"/>
                    <w:sz w:val="18"/>
                    <w:highlight w:val="yellow"/>
                  </w:rPr>
                  <w:t>&lt;Owner&gt;</w:t>
                </w:r>
              </w:sdtContent>
            </w:sdt>
          </w:p>
        </w:tc>
        <w:tc>
          <w:tcPr>
            <w:tcW w:type="dxa" w:w="1217"/>
          </w:tcPr>
          <w:p>
            <w:pPr>
              <w:keepNext w:val="0"/>
              <w:spacing w:before="40" w:after="40" w:line="240" w:lineRule="auto"/>
            </w:pPr>
            <w:sdt>
              <w:sdtPr>
                <w:alias w:val="1.0"/>
                <w:tag w:val="pol:09:version"/>
              </w:sdtPr>
              <w:sdtContent>
                <w:r>
                  <w:rPr>
                    <w:rFonts w:ascii="Arial" w:hAnsi="Arial" w:cs="Arial" w:eastAsia="Arial"/>
                    <w:b w:val="0"/>
                    <w:i w:val="0"/>
                    <w:sz w:val="18"/>
                    <w:highlight w:val="yellow"/>
                  </w:rPr>
                  <w:t>&lt;1.0&gt;</w:t>
                </w:r>
              </w:sdtContent>
            </w:sdt>
          </w:p>
        </w:tc>
        <w:tc>
          <w:tcPr>
            <w:tcW w:type="dxa" w:w="1328"/>
          </w:tcPr>
          <w:p>
            <w:pPr>
              <w:keepNext w:val="0"/>
              <w:spacing w:before="40" w:after="40" w:line="240" w:lineRule="auto"/>
            </w:pPr>
            <w:sdt>
              <w:sdtPr>
                <w:alias w:val="Status"/>
                <w:tag w:val="pol:09:status"/>
              </w:sdtPr>
              <w:sdtContent>
                <w:r>
                  <w:rPr>
                    <w:rFonts w:ascii="Arial" w:hAnsi="Arial" w:cs="Arial" w:eastAsia="Arial"/>
                    <w:b w:val="0"/>
                    <w:i w:val="0"/>
                    <w:sz w:val="18"/>
                    <w:highlight w:val="yellow"/>
                  </w:rPr>
                  <w:t>&lt;Status&gt;</w:t>
                </w:r>
              </w:sdtContent>
            </w:sdt>
          </w:p>
        </w:tc>
        <w:tc>
          <w:tcPr>
            <w:tcW w:type="dxa" w:w="1439"/>
          </w:tcPr>
          <w:p>
            <w:pPr>
              <w:keepNext w:val="0"/>
              <w:spacing w:before="40" w:after="40" w:line="240" w:lineRule="auto"/>
            </w:pPr>
            <w:sdt>
              <w:sdtPr>
                <w:alias w:val="Date"/>
                <w:tag w:val="pol:09:review"/>
              </w:sdtPr>
              <w:sdtContent>
                <w:r>
                  <w:rPr>
                    <w:rFonts w:ascii="Arial" w:hAnsi="Arial" w:cs="Arial" w:eastAsia="Arial"/>
                    <w:b w:val="0"/>
                    <w:i w:val="0"/>
                    <w:sz w:val="18"/>
                    <w:highlight w:val="yellow"/>
                  </w:rPr>
                  <w:t>&lt;Date&gt;</w:t>
                </w:r>
              </w:sdtContent>
            </w:sdt>
          </w:p>
        </w:tc>
        <w:tc>
          <w:tcPr>
            <w:tcW w:type="dxa" w:w="1770"/>
          </w:tcPr>
          <w:p>
            <w:pPr>
              <w:keepNext w:val="0"/>
              <w:spacing w:before="40" w:after="40" w:line="240" w:lineRule="auto"/>
            </w:pPr>
            <w:sdt>
              <w:sdtPr>
                <w:alias w:val="Where the ISMS documents are kept"/>
                <w:tag w:val="doc_location"/>
              </w:sdtPr>
              <w:sdtContent>
                <w:r>
                  <w:rPr>
                    <w:rFonts w:ascii="Arial" w:hAnsi="Arial" w:cs="Arial" w:eastAsia="Arial"/>
                    <w:b w:val="0"/>
                    <w:i w:val="0"/>
                    <w:sz w:val="18"/>
                    <w:highlight w:val="yellow"/>
                  </w:rPr>
                  <w:t>&lt;Location&gt;</w:t>
                </w:r>
              </w:sdtContent>
            </w:sdt>
          </w:p>
        </w:tc>
      </w:tr>
      <w:tr>
        <w:trPr>
          <w:cantSplit w:val="true"/>
        </w:trPr>
        <w:tc>
          <w:tcPr>
            <w:tcW w:type="dxa" w:w="1328"/>
          </w:tcPr>
          <w:p>
            <w:pPr>
              <w:keepNext w:val="0"/>
              <w:spacing w:before="40" w:after="40" w:line="240" w:lineRule="auto"/>
            </w:pPr>
            <w:r>
              <w:rPr>
                <w:rFonts w:ascii="Arial" w:hAnsi="Arial" w:cs="Arial" w:eastAsia="Arial"/>
                <w:b w:val="0"/>
                <w:i w:val="0"/>
                <w:sz w:val="18"/>
              </w:rPr>
              <w:t>ISMS-10</w:t>
            </w:r>
          </w:p>
        </w:tc>
        <w:tc>
          <w:tcPr>
            <w:tcW w:type="dxa" w:w="4205"/>
          </w:tcPr>
          <w:p>
            <w:pPr>
              <w:keepNext w:val="0"/>
              <w:spacing w:before="40" w:after="40" w:line="240" w:lineRule="auto"/>
            </w:pPr>
            <w:r>
              <w:rPr>
                <w:rFonts w:ascii="Arial" w:hAnsi="Arial" w:cs="Arial" w:eastAsia="Arial"/>
                <w:b w:val="0"/>
                <w:i w:val="0"/>
                <w:sz w:val="18"/>
              </w:rPr>
              <w:t>Information security objectives plan</w:t>
            </w:r>
          </w:p>
        </w:tc>
        <w:tc>
          <w:tcPr>
            <w:tcW w:type="dxa" w:w="1549"/>
          </w:tcPr>
          <w:p>
            <w:pPr>
              <w:keepNext w:val="0"/>
              <w:spacing w:before="40" w:after="40" w:line="240" w:lineRule="auto"/>
            </w:pPr>
            <w:r>
              <w:rPr>
                <w:rFonts w:ascii="Arial" w:hAnsi="Arial" w:cs="Arial" w:eastAsia="Arial"/>
                <w:b w:val="0"/>
                <w:i w:val="0"/>
                <w:sz w:val="18"/>
              </w:rPr>
              <w:t>6.2</w:t>
            </w:r>
          </w:p>
        </w:tc>
        <w:tc>
          <w:tcPr>
            <w:tcW w:type="dxa" w:w="1549"/>
          </w:tcPr>
          <w:p>
            <w:pPr>
              <w:keepNext w:val="0"/>
              <w:spacing w:before="40" w:after="40" w:line="240" w:lineRule="auto"/>
            </w:pPr>
            <w:sdt>
              <w:sdtPr>
                <w:alias w:val="Owner"/>
                <w:tag w:val="pol:10:owner"/>
              </w:sdtPr>
              <w:sdtContent>
                <w:r>
                  <w:rPr>
                    <w:rFonts w:ascii="Arial" w:hAnsi="Arial" w:cs="Arial" w:eastAsia="Arial"/>
                    <w:b w:val="0"/>
                    <w:i w:val="0"/>
                    <w:sz w:val="18"/>
                    <w:highlight w:val="yellow"/>
                  </w:rPr>
                  <w:t>&lt;Owner&gt;</w:t>
                </w:r>
              </w:sdtContent>
            </w:sdt>
          </w:p>
        </w:tc>
        <w:tc>
          <w:tcPr>
            <w:tcW w:type="dxa" w:w="1217"/>
          </w:tcPr>
          <w:p>
            <w:pPr>
              <w:keepNext w:val="0"/>
              <w:spacing w:before="40" w:after="40" w:line="240" w:lineRule="auto"/>
            </w:pPr>
            <w:sdt>
              <w:sdtPr>
                <w:alias w:val="1.0"/>
                <w:tag w:val="pol:10:version"/>
              </w:sdtPr>
              <w:sdtContent>
                <w:r>
                  <w:rPr>
                    <w:rFonts w:ascii="Arial" w:hAnsi="Arial" w:cs="Arial" w:eastAsia="Arial"/>
                    <w:b w:val="0"/>
                    <w:i w:val="0"/>
                    <w:sz w:val="18"/>
                    <w:highlight w:val="yellow"/>
                  </w:rPr>
                  <w:t>&lt;1.0&gt;</w:t>
                </w:r>
              </w:sdtContent>
            </w:sdt>
          </w:p>
        </w:tc>
        <w:tc>
          <w:tcPr>
            <w:tcW w:type="dxa" w:w="1328"/>
          </w:tcPr>
          <w:p>
            <w:pPr>
              <w:keepNext w:val="0"/>
              <w:spacing w:before="40" w:after="40" w:line="240" w:lineRule="auto"/>
            </w:pPr>
            <w:sdt>
              <w:sdtPr>
                <w:alias w:val="Status"/>
                <w:tag w:val="pol:10:status"/>
              </w:sdtPr>
              <w:sdtContent>
                <w:r>
                  <w:rPr>
                    <w:rFonts w:ascii="Arial" w:hAnsi="Arial" w:cs="Arial" w:eastAsia="Arial"/>
                    <w:b w:val="0"/>
                    <w:i w:val="0"/>
                    <w:sz w:val="18"/>
                    <w:highlight w:val="yellow"/>
                  </w:rPr>
                  <w:t>&lt;Status&gt;</w:t>
                </w:r>
              </w:sdtContent>
            </w:sdt>
          </w:p>
        </w:tc>
        <w:tc>
          <w:tcPr>
            <w:tcW w:type="dxa" w:w="1439"/>
          </w:tcPr>
          <w:p>
            <w:pPr>
              <w:keepNext w:val="0"/>
              <w:spacing w:before="40" w:after="40" w:line="240" w:lineRule="auto"/>
            </w:pPr>
            <w:sdt>
              <w:sdtPr>
                <w:alias w:val="Date"/>
                <w:tag w:val="pol:10:review"/>
              </w:sdtPr>
              <w:sdtContent>
                <w:r>
                  <w:rPr>
                    <w:rFonts w:ascii="Arial" w:hAnsi="Arial" w:cs="Arial" w:eastAsia="Arial"/>
                    <w:b w:val="0"/>
                    <w:i w:val="0"/>
                    <w:sz w:val="18"/>
                    <w:highlight w:val="yellow"/>
                  </w:rPr>
                  <w:t>&lt;Date&gt;</w:t>
                </w:r>
              </w:sdtContent>
            </w:sdt>
          </w:p>
        </w:tc>
        <w:tc>
          <w:tcPr>
            <w:tcW w:type="dxa" w:w="1770"/>
          </w:tcPr>
          <w:p>
            <w:pPr>
              <w:keepNext w:val="0"/>
              <w:spacing w:before="40" w:after="40" w:line="240" w:lineRule="auto"/>
            </w:pPr>
            <w:sdt>
              <w:sdtPr>
                <w:alias w:val="Where the ISMS documents are kept"/>
                <w:tag w:val="doc_location"/>
              </w:sdtPr>
              <w:sdtContent>
                <w:r>
                  <w:rPr>
                    <w:rFonts w:ascii="Arial" w:hAnsi="Arial" w:cs="Arial" w:eastAsia="Arial"/>
                    <w:b w:val="0"/>
                    <w:i w:val="0"/>
                    <w:sz w:val="18"/>
                    <w:highlight w:val="yellow"/>
                  </w:rPr>
                  <w:t>&lt;Location&gt;</w:t>
                </w:r>
              </w:sdtContent>
            </w:sdt>
          </w:p>
        </w:tc>
      </w:tr>
      <w:tr>
        <w:trPr>
          <w:cantSplit w:val="true"/>
        </w:trPr>
        <w:tc>
          <w:tcPr>
            <w:tcW w:type="dxa" w:w="1328"/>
          </w:tcPr>
          <w:p>
            <w:pPr>
              <w:keepNext w:val="0"/>
              <w:spacing w:before="40" w:after="40" w:line="240" w:lineRule="auto"/>
            </w:pPr>
            <w:r>
              <w:rPr>
                <w:rFonts w:ascii="Arial" w:hAnsi="Arial" w:cs="Arial" w:eastAsia="Arial"/>
                <w:b w:val="0"/>
                <w:i w:val="0"/>
                <w:sz w:val="18"/>
              </w:rPr>
              <w:t>ISMS-11</w:t>
            </w:r>
          </w:p>
        </w:tc>
        <w:tc>
          <w:tcPr>
            <w:tcW w:type="dxa" w:w="4205"/>
          </w:tcPr>
          <w:p>
            <w:pPr>
              <w:keepNext w:val="0"/>
              <w:spacing w:before="40" w:after="40" w:line="240" w:lineRule="auto"/>
            </w:pPr>
            <w:r>
              <w:rPr>
                <w:rFonts w:ascii="Arial" w:hAnsi="Arial" w:cs="Arial" w:eastAsia="Arial"/>
                <w:b w:val="0"/>
                <w:i w:val="0"/>
                <w:sz w:val="18"/>
              </w:rPr>
              <w:t>Statement of Applicability</w:t>
            </w:r>
          </w:p>
        </w:tc>
        <w:tc>
          <w:tcPr>
            <w:tcW w:type="dxa" w:w="1549"/>
          </w:tcPr>
          <w:p>
            <w:pPr>
              <w:keepNext w:val="0"/>
              <w:spacing w:before="40" w:after="40" w:line="240" w:lineRule="auto"/>
            </w:pPr>
            <w:r>
              <w:rPr>
                <w:rFonts w:ascii="Arial" w:hAnsi="Arial" w:cs="Arial" w:eastAsia="Arial"/>
                <w:b w:val="0"/>
                <w:i w:val="0"/>
                <w:sz w:val="18"/>
              </w:rPr>
              <w:t>6.1.3 d</w:t>
            </w:r>
          </w:p>
        </w:tc>
        <w:tc>
          <w:tcPr>
            <w:tcW w:type="dxa" w:w="1549"/>
          </w:tcPr>
          <w:p>
            <w:pPr>
              <w:keepNext w:val="0"/>
              <w:spacing w:before="40" w:after="40" w:line="240" w:lineRule="auto"/>
            </w:pPr>
            <w:sdt>
              <w:sdtPr>
                <w:alias w:val="Owner"/>
                <w:tag w:val="pol:11:owner"/>
              </w:sdtPr>
              <w:sdtContent>
                <w:r>
                  <w:rPr>
                    <w:rFonts w:ascii="Arial" w:hAnsi="Arial" w:cs="Arial" w:eastAsia="Arial"/>
                    <w:b w:val="0"/>
                    <w:i w:val="0"/>
                    <w:sz w:val="18"/>
                    <w:highlight w:val="yellow"/>
                  </w:rPr>
                  <w:t>&lt;Owner&gt;</w:t>
                </w:r>
              </w:sdtContent>
            </w:sdt>
          </w:p>
        </w:tc>
        <w:tc>
          <w:tcPr>
            <w:tcW w:type="dxa" w:w="1217"/>
          </w:tcPr>
          <w:p>
            <w:pPr>
              <w:keepNext w:val="0"/>
              <w:spacing w:before="40" w:after="40" w:line="240" w:lineRule="auto"/>
            </w:pPr>
            <w:sdt>
              <w:sdtPr>
                <w:alias w:val="1.0"/>
                <w:tag w:val="pol:11:version"/>
              </w:sdtPr>
              <w:sdtContent>
                <w:r>
                  <w:rPr>
                    <w:rFonts w:ascii="Arial" w:hAnsi="Arial" w:cs="Arial" w:eastAsia="Arial"/>
                    <w:b w:val="0"/>
                    <w:i w:val="0"/>
                    <w:sz w:val="18"/>
                    <w:highlight w:val="yellow"/>
                  </w:rPr>
                  <w:t>&lt;1.0&gt;</w:t>
                </w:r>
              </w:sdtContent>
            </w:sdt>
          </w:p>
        </w:tc>
        <w:tc>
          <w:tcPr>
            <w:tcW w:type="dxa" w:w="1328"/>
          </w:tcPr>
          <w:p>
            <w:pPr>
              <w:keepNext w:val="0"/>
              <w:spacing w:before="40" w:after="40" w:line="240" w:lineRule="auto"/>
            </w:pPr>
            <w:sdt>
              <w:sdtPr>
                <w:alias w:val="Status"/>
                <w:tag w:val="pol:11:status"/>
              </w:sdtPr>
              <w:sdtContent>
                <w:r>
                  <w:rPr>
                    <w:rFonts w:ascii="Arial" w:hAnsi="Arial" w:cs="Arial" w:eastAsia="Arial"/>
                    <w:b w:val="0"/>
                    <w:i w:val="0"/>
                    <w:sz w:val="18"/>
                    <w:highlight w:val="yellow"/>
                  </w:rPr>
                  <w:t>&lt;Status&gt;</w:t>
                </w:r>
              </w:sdtContent>
            </w:sdt>
          </w:p>
        </w:tc>
        <w:tc>
          <w:tcPr>
            <w:tcW w:type="dxa" w:w="1439"/>
          </w:tcPr>
          <w:p>
            <w:pPr>
              <w:keepNext w:val="0"/>
              <w:spacing w:before="40" w:after="40" w:line="240" w:lineRule="auto"/>
            </w:pPr>
            <w:sdt>
              <w:sdtPr>
                <w:alias w:val="Date"/>
                <w:tag w:val="pol:11:review"/>
              </w:sdtPr>
              <w:sdtContent>
                <w:r>
                  <w:rPr>
                    <w:rFonts w:ascii="Arial" w:hAnsi="Arial" w:cs="Arial" w:eastAsia="Arial"/>
                    <w:b w:val="0"/>
                    <w:i w:val="0"/>
                    <w:sz w:val="18"/>
                    <w:highlight w:val="yellow"/>
                  </w:rPr>
                  <w:t>&lt;Date&gt;</w:t>
                </w:r>
              </w:sdtContent>
            </w:sdt>
          </w:p>
        </w:tc>
        <w:tc>
          <w:tcPr>
            <w:tcW w:type="dxa" w:w="1770"/>
          </w:tcPr>
          <w:p>
            <w:pPr>
              <w:keepNext w:val="0"/>
              <w:spacing w:before="40" w:after="40" w:line="240" w:lineRule="auto"/>
            </w:pPr>
            <w:sdt>
              <w:sdtPr>
                <w:alias w:val="Where the ISMS documents are kept"/>
                <w:tag w:val="doc_location"/>
              </w:sdtPr>
              <w:sdtContent>
                <w:r>
                  <w:rPr>
                    <w:rFonts w:ascii="Arial" w:hAnsi="Arial" w:cs="Arial" w:eastAsia="Arial"/>
                    <w:b w:val="0"/>
                    <w:i w:val="0"/>
                    <w:sz w:val="18"/>
                    <w:highlight w:val="yellow"/>
                  </w:rPr>
                  <w:t>&lt;Location&gt;</w:t>
                </w:r>
              </w:sdtContent>
            </w:sdt>
          </w:p>
        </w:tc>
      </w:tr>
      <w:tr>
        <w:trPr>
          <w:cantSplit w:val="true"/>
        </w:trPr>
        <w:tc>
          <w:tcPr>
            <w:tcW w:type="dxa" w:w="1328"/>
          </w:tcPr>
          <w:p>
            <w:pPr>
              <w:keepNext w:val="0"/>
              <w:spacing w:before="40" w:after="40" w:line="240" w:lineRule="auto"/>
            </w:pPr>
            <w:r>
              <w:rPr>
                <w:rFonts w:ascii="Arial" w:hAnsi="Arial" w:cs="Arial" w:eastAsia="Arial"/>
                <w:b w:val="0"/>
                <w:i w:val="0"/>
                <w:sz w:val="18"/>
              </w:rPr>
              <w:t>ISMS-12</w:t>
            </w:r>
          </w:p>
        </w:tc>
        <w:tc>
          <w:tcPr>
            <w:tcW w:type="dxa" w:w="4205"/>
          </w:tcPr>
          <w:p>
            <w:pPr>
              <w:keepNext w:val="0"/>
              <w:spacing w:before="40" w:after="40" w:line="240" w:lineRule="auto"/>
            </w:pPr>
            <w:r>
              <w:rPr>
                <w:rFonts w:ascii="Arial" w:hAnsi="Arial" w:cs="Arial" w:eastAsia="Arial"/>
                <w:b w:val="0"/>
                <w:i w:val="0"/>
                <w:sz w:val="18"/>
              </w:rPr>
              <w:t>Register of relevant laws, regulations and contractual requirements</w:t>
            </w:r>
          </w:p>
        </w:tc>
        <w:tc>
          <w:tcPr>
            <w:tcW w:type="dxa" w:w="1549"/>
          </w:tcPr>
          <w:p>
            <w:pPr>
              <w:keepNext w:val="0"/>
              <w:spacing w:before="40" w:after="40" w:line="240" w:lineRule="auto"/>
            </w:pPr>
            <w:r>
              <w:rPr>
                <w:rFonts w:ascii="Arial" w:hAnsi="Arial" w:cs="Arial" w:eastAsia="Arial"/>
                <w:b w:val="0"/>
                <w:i w:val="0"/>
                <w:sz w:val="18"/>
              </w:rPr>
              <w:t>4.2, A.5.31</w:t>
            </w:r>
          </w:p>
        </w:tc>
        <w:tc>
          <w:tcPr>
            <w:tcW w:type="dxa" w:w="1549"/>
          </w:tcPr>
          <w:p>
            <w:pPr>
              <w:keepNext w:val="0"/>
              <w:spacing w:before="40" w:after="40" w:line="240" w:lineRule="auto"/>
            </w:pPr>
            <w:sdt>
              <w:sdtPr>
                <w:alias w:val="Owner"/>
                <w:tag w:val="pol:12:owner"/>
              </w:sdtPr>
              <w:sdtContent>
                <w:r>
                  <w:rPr>
                    <w:rFonts w:ascii="Arial" w:hAnsi="Arial" w:cs="Arial" w:eastAsia="Arial"/>
                    <w:b w:val="0"/>
                    <w:i w:val="0"/>
                    <w:sz w:val="18"/>
                    <w:highlight w:val="yellow"/>
                  </w:rPr>
                  <w:t>&lt;Owner&gt;</w:t>
                </w:r>
              </w:sdtContent>
            </w:sdt>
          </w:p>
        </w:tc>
        <w:tc>
          <w:tcPr>
            <w:tcW w:type="dxa" w:w="1217"/>
          </w:tcPr>
          <w:p>
            <w:pPr>
              <w:keepNext w:val="0"/>
              <w:spacing w:before="40" w:after="40" w:line="240" w:lineRule="auto"/>
            </w:pPr>
            <w:sdt>
              <w:sdtPr>
                <w:alias w:val="1.0"/>
                <w:tag w:val="pol:12:version"/>
              </w:sdtPr>
              <w:sdtContent>
                <w:r>
                  <w:rPr>
                    <w:rFonts w:ascii="Arial" w:hAnsi="Arial" w:cs="Arial" w:eastAsia="Arial"/>
                    <w:b w:val="0"/>
                    <w:i w:val="0"/>
                    <w:sz w:val="18"/>
                    <w:highlight w:val="yellow"/>
                  </w:rPr>
                  <w:t>&lt;1.0&gt;</w:t>
                </w:r>
              </w:sdtContent>
            </w:sdt>
          </w:p>
        </w:tc>
        <w:tc>
          <w:tcPr>
            <w:tcW w:type="dxa" w:w="1328"/>
          </w:tcPr>
          <w:p>
            <w:pPr>
              <w:keepNext w:val="0"/>
              <w:spacing w:before="40" w:after="40" w:line="240" w:lineRule="auto"/>
            </w:pPr>
            <w:sdt>
              <w:sdtPr>
                <w:alias w:val="Status"/>
                <w:tag w:val="pol:12:status"/>
              </w:sdtPr>
              <w:sdtContent>
                <w:r>
                  <w:rPr>
                    <w:rFonts w:ascii="Arial" w:hAnsi="Arial" w:cs="Arial" w:eastAsia="Arial"/>
                    <w:b w:val="0"/>
                    <w:i w:val="0"/>
                    <w:sz w:val="18"/>
                    <w:highlight w:val="yellow"/>
                  </w:rPr>
                  <w:t>&lt;Status&gt;</w:t>
                </w:r>
              </w:sdtContent>
            </w:sdt>
          </w:p>
        </w:tc>
        <w:tc>
          <w:tcPr>
            <w:tcW w:type="dxa" w:w="1439"/>
          </w:tcPr>
          <w:p>
            <w:pPr>
              <w:keepNext w:val="0"/>
              <w:spacing w:before="40" w:after="40" w:line="240" w:lineRule="auto"/>
            </w:pPr>
            <w:sdt>
              <w:sdtPr>
                <w:alias w:val="Date"/>
                <w:tag w:val="pol:12:review"/>
              </w:sdtPr>
              <w:sdtContent>
                <w:r>
                  <w:rPr>
                    <w:rFonts w:ascii="Arial" w:hAnsi="Arial" w:cs="Arial" w:eastAsia="Arial"/>
                    <w:b w:val="0"/>
                    <w:i w:val="0"/>
                    <w:sz w:val="18"/>
                    <w:highlight w:val="yellow"/>
                  </w:rPr>
                  <w:t>&lt;Date&gt;</w:t>
                </w:r>
              </w:sdtContent>
            </w:sdt>
          </w:p>
        </w:tc>
        <w:tc>
          <w:tcPr>
            <w:tcW w:type="dxa" w:w="1770"/>
          </w:tcPr>
          <w:p>
            <w:pPr>
              <w:keepNext w:val="0"/>
              <w:spacing w:before="40" w:after="40" w:line="240" w:lineRule="auto"/>
            </w:pPr>
            <w:sdt>
              <w:sdtPr>
                <w:alias w:val="Where the ISMS documents are kept"/>
                <w:tag w:val="doc_location"/>
              </w:sdtPr>
              <w:sdtContent>
                <w:r>
                  <w:rPr>
                    <w:rFonts w:ascii="Arial" w:hAnsi="Arial" w:cs="Arial" w:eastAsia="Arial"/>
                    <w:b w:val="0"/>
                    <w:i w:val="0"/>
                    <w:sz w:val="18"/>
                    <w:highlight w:val="yellow"/>
                  </w:rPr>
                  <w:t>&lt;Location&gt;</w:t>
                </w:r>
              </w:sdtContent>
            </w:sdt>
          </w:p>
        </w:tc>
      </w:tr>
      <w:tr>
        <w:trPr>
          <w:cantSplit w:val="true"/>
        </w:trPr>
        <w:tc>
          <w:tcPr>
            <w:tcW w:type="dxa" w:w="1328"/>
          </w:tcPr>
          <w:p>
            <w:pPr>
              <w:keepNext w:val="0"/>
              <w:spacing w:before="40" w:after="40" w:line="240" w:lineRule="auto"/>
            </w:pPr>
            <w:r>
              <w:rPr>
                <w:rFonts w:ascii="Arial" w:hAnsi="Arial" w:cs="Arial" w:eastAsia="Arial"/>
                <w:b w:val="0"/>
                <w:i w:val="0"/>
                <w:sz w:val="18"/>
              </w:rPr>
              <w:t>ISMS-13</w:t>
            </w:r>
          </w:p>
        </w:tc>
        <w:tc>
          <w:tcPr>
            <w:tcW w:type="dxa" w:w="4205"/>
          </w:tcPr>
          <w:p>
            <w:pPr>
              <w:keepNext w:val="0"/>
              <w:spacing w:before="40" w:after="40" w:line="240" w:lineRule="auto"/>
            </w:pPr>
            <w:r>
              <w:rPr>
                <w:rFonts w:ascii="Arial" w:hAnsi="Arial" w:cs="Arial" w:eastAsia="Arial"/>
                <w:b w:val="0"/>
                <w:i w:val="0"/>
                <w:sz w:val="18"/>
              </w:rPr>
              <w:t>Risk treatment plan</w:t>
            </w:r>
          </w:p>
        </w:tc>
        <w:tc>
          <w:tcPr>
            <w:tcW w:type="dxa" w:w="1549"/>
          </w:tcPr>
          <w:p>
            <w:pPr>
              <w:keepNext w:val="0"/>
              <w:spacing w:before="40" w:after="40" w:line="240" w:lineRule="auto"/>
            </w:pPr>
            <w:r>
              <w:rPr>
                <w:rFonts w:ascii="Arial" w:hAnsi="Arial" w:cs="Arial" w:eastAsia="Arial"/>
                <w:b w:val="0"/>
                <w:i w:val="0"/>
                <w:sz w:val="18"/>
              </w:rPr>
              <w:t>6.1.3 e</w:t>
            </w:r>
          </w:p>
        </w:tc>
        <w:tc>
          <w:tcPr>
            <w:tcW w:type="dxa" w:w="1549"/>
          </w:tcPr>
          <w:p>
            <w:pPr>
              <w:keepNext w:val="0"/>
              <w:spacing w:before="40" w:after="40" w:line="240" w:lineRule="auto"/>
            </w:pPr>
            <w:sdt>
              <w:sdtPr>
                <w:alias w:val="Owner"/>
                <w:tag w:val="pol:13:owner"/>
              </w:sdtPr>
              <w:sdtContent>
                <w:r>
                  <w:rPr>
                    <w:rFonts w:ascii="Arial" w:hAnsi="Arial" w:cs="Arial" w:eastAsia="Arial"/>
                    <w:b w:val="0"/>
                    <w:i w:val="0"/>
                    <w:sz w:val="18"/>
                    <w:highlight w:val="yellow"/>
                  </w:rPr>
                  <w:t>&lt;Owner&gt;</w:t>
                </w:r>
              </w:sdtContent>
            </w:sdt>
          </w:p>
        </w:tc>
        <w:tc>
          <w:tcPr>
            <w:tcW w:type="dxa" w:w="1217"/>
          </w:tcPr>
          <w:p>
            <w:pPr>
              <w:keepNext w:val="0"/>
              <w:spacing w:before="40" w:after="40" w:line="240" w:lineRule="auto"/>
            </w:pPr>
            <w:sdt>
              <w:sdtPr>
                <w:alias w:val="1.0"/>
                <w:tag w:val="pol:13:version"/>
              </w:sdtPr>
              <w:sdtContent>
                <w:r>
                  <w:rPr>
                    <w:rFonts w:ascii="Arial" w:hAnsi="Arial" w:cs="Arial" w:eastAsia="Arial"/>
                    <w:b w:val="0"/>
                    <w:i w:val="0"/>
                    <w:sz w:val="18"/>
                    <w:highlight w:val="yellow"/>
                  </w:rPr>
                  <w:t>&lt;1.0&gt;</w:t>
                </w:r>
              </w:sdtContent>
            </w:sdt>
          </w:p>
        </w:tc>
        <w:tc>
          <w:tcPr>
            <w:tcW w:type="dxa" w:w="1328"/>
          </w:tcPr>
          <w:p>
            <w:pPr>
              <w:keepNext w:val="0"/>
              <w:spacing w:before="40" w:after="40" w:line="240" w:lineRule="auto"/>
            </w:pPr>
            <w:sdt>
              <w:sdtPr>
                <w:alias w:val="Status"/>
                <w:tag w:val="pol:13:status"/>
              </w:sdtPr>
              <w:sdtContent>
                <w:r>
                  <w:rPr>
                    <w:rFonts w:ascii="Arial" w:hAnsi="Arial" w:cs="Arial" w:eastAsia="Arial"/>
                    <w:b w:val="0"/>
                    <w:i w:val="0"/>
                    <w:sz w:val="18"/>
                    <w:highlight w:val="yellow"/>
                  </w:rPr>
                  <w:t>&lt;Status&gt;</w:t>
                </w:r>
              </w:sdtContent>
            </w:sdt>
          </w:p>
        </w:tc>
        <w:tc>
          <w:tcPr>
            <w:tcW w:type="dxa" w:w="1439"/>
          </w:tcPr>
          <w:p>
            <w:pPr>
              <w:keepNext w:val="0"/>
              <w:spacing w:before="40" w:after="40" w:line="240" w:lineRule="auto"/>
            </w:pPr>
            <w:sdt>
              <w:sdtPr>
                <w:alias w:val="Date"/>
                <w:tag w:val="pol:13:review"/>
              </w:sdtPr>
              <w:sdtContent>
                <w:r>
                  <w:rPr>
                    <w:rFonts w:ascii="Arial" w:hAnsi="Arial" w:cs="Arial" w:eastAsia="Arial"/>
                    <w:b w:val="0"/>
                    <w:i w:val="0"/>
                    <w:sz w:val="18"/>
                    <w:highlight w:val="yellow"/>
                  </w:rPr>
                  <w:t>&lt;Date&gt;</w:t>
                </w:r>
              </w:sdtContent>
            </w:sdt>
          </w:p>
        </w:tc>
        <w:tc>
          <w:tcPr>
            <w:tcW w:type="dxa" w:w="1770"/>
          </w:tcPr>
          <w:p>
            <w:pPr>
              <w:keepNext w:val="0"/>
              <w:spacing w:before="40" w:after="40" w:line="240" w:lineRule="auto"/>
            </w:pPr>
            <w:sdt>
              <w:sdtPr>
                <w:alias w:val="Where the ISMS documents are kept"/>
                <w:tag w:val="doc_location"/>
              </w:sdtPr>
              <w:sdtContent>
                <w:r>
                  <w:rPr>
                    <w:rFonts w:ascii="Arial" w:hAnsi="Arial" w:cs="Arial" w:eastAsia="Arial"/>
                    <w:b w:val="0"/>
                    <w:i w:val="0"/>
                    <w:sz w:val="18"/>
                    <w:highlight w:val="yellow"/>
                  </w:rPr>
                  <w:t>&lt;Location&gt;</w:t>
                </w:r>
              </w:sdtContent>
            </w:sdt>
          </w:p>
        </w:tc>
      </w:tr>
    </w:tbl>
    <w:p>
      <w:pPr>
        <w:keepNext w:val="0"/>
        <w:spacing w:before="0" w:after="80" w:line="240" w:lineRule="auto"/>
      </w:pPr>
    </w:p>
    <w:p>
      <w:pPr>
        <w:keepNext/>
        <w:spacing w:before="280" w:after="120" w:line="264" w:lineRule="auto"/>
      </w:pPr>
      <w:r>
        <w:rPr>
          <w:rFonts w:ascii="Arial" w:hAnsi="Arial" w:cs="Arial" w:eastAsia="Arial"/>
          <w:b/>
          <w:i w:val="0"/>
          <w:color w:val="1B253B"/>
          <w:sz w:val="28"/>
        </w:rPr>
        <w:t>4. Records the standard requires</w:t>
      </w:r>
    </w:p>
    <w:p>
      <w:pPr>
        <w:keepNext w:val="0"/>
        <w:spacing w:before="0" w:after="120" w:line="276" w:lineRule="auto"/>
      </w:pPr>
      <w:r>
        <w:rPr>
          <w:rFonts w:ascii="Arial" w:hAnsi="Arial" w:cs="Arial" w:eastAsia="Arial"/>
          <w:b w:val="0"/>
          <w:i w:val="0"/>
          <w:sz w:val="21"/>
        </w:rPr>
        <w:t>A record is evidence that something was done. Records are not edited after the event: a new one is made instead.</w:t>
      </w:r>
    </w:p>
    <w:tbl>
      <w:tblPr>
        <w:tblStyle w:val="TableGrid"/>
        <w:tblW w:type="auto" w:w="0"/>
        <w:jc w:val="center"/>
        <w:tblLayout w:type="fixed"/>
        <w:tblLook w:firstColumn="1" w:firstRow="1" w:lastColumn="0" w:lastRow="0" w:noHBand="0" w:noVBand="1" w:val="04A0"/>
      </w:tblPr>
      <w:tblGrid>
        <w:gridCol w:w="2820"/>
        <w:gridCol w:w="2820"/>
        <w:gridCol w:w="2820"/>
        <w:gridCol w:w="2820"/>
        <w:gridCol w:w="2820"/>
      </w:tblGrid>
      <w:tr>
        <w:trPr>
          <w:tblHeader w:val="true"/>
        </w:trPr>
        <w:tc>
          <w:tcPr>
            <w:tcW w:type="dxa" w:w="6639"/>
            <w:shd w:val="clear" w:color="auto" w:fill="DCE6F5"/>
          </w:tcPr>
          <w:p>
            <w:pPr>
              <w:keepNext w:val="0"/>
              <w:spacing w:before="40" w:after="40" w:line="240" w:lineRule="auto"/>
            </w:pPr>
            <w:r>
              <w:rPr>
                <w:rFonts w:ascii="Arial" w:hAnsi="Arial" w:cs="Arial" w:eastAsia="Arial"/>
                <w:b/>
                <w:i w:val="0"/>
                <w:color w:val="1B253B"/>
                <w:sz w:val="18"/>
              </w:rPr>
              <w:t>Record</w:t>
            </w:r>
          </w:p>
        </w:tc>
        <w:tc>
          <w:tcPr>
            <w:tcW w:type="dxa" w:w="1328"/>
            <w:shd w:val="clear" w:color="auto" w:fill="DCE6F5"/>
          </w:tcPr>
          <w:p>
            <w:pPr>
              <w:keepNext w:val="0"/>
              <w:spacing w:before="40" w:after="40" w:line="240" w:lineRule="auto"/>
            </w:pPr>
            <w:r>
              <w:rPr>
                <w:rFonts w:ascii="Arial" w:hAnsi="Arial" w:cs="Arial" w:eastAsia="Arial"/>
                <w:b/>
                <w:i w:val="0"/>
                <w:color w:val="1B253B"/>
                <w:sz w:val="18"/>
              </w:rPr>
              <w:t>Clause</w:t>
            </w:r>
          </w:p>
        </w:tc>
        <w:tc>
          <w:tcPr>
            <w:tcW w:type="dxa" w:w="1992"/>
            <w:shd w:val="clear" w:color="auto" w:fill="DCE6F5"/>
          </w:tcPr>
          <w:p>
            <w:pPr>
              <w:keepNext w:val="0"/>
              <w:spacing w:before="40" w:after="40" w:line="240" w:lineRule="auto"/>
            </w:pPr>
            <w:r>
              <w:rPr>
                <w:rFonts w:ascii="Arial" w:hAnsi="Arial" w:cs="Arial" w:eastAsia="Arial"/>
                <w:b/>
                <w:i w:val="0"/>
                <w:color w:val="1B253B"/>
                <w:sz w:val="18"/>
              </w:rPr>
              <w:t>Owner</w:t>
            </w:r>
          </w:p>
        </w:tc>
        <w:tc>
          <w:tcPr>
            <w:tcW w:type="dxa" w:w="2434"/>
            <w:shd w:val="clear" w:color="auto" w:fill="DCE6F5"/>
          </w:tcPr>
          <w:p>
            <w:pPr>
              <w:keepNext w:val="0"/>
              <w:spacing w:before="40" w:after="40" w:line="240" w:lineRule="auto"/>
            </w:pPr>
            <w:r>
              <w:rPr>
                <w:rFonts w:ascii="Arial" w:hAnsi="Arial" w:cs="Arial" w:eastAsia="Arial"/>
                <w:b/>
                <w:i w:val="0"/>
                <w:color w:val="1B253B"/>
                <w:sz w:val="18"/>
              </w:rPr>
              <w:t>Where kept</w:t>
            </w:r>
          </w:p>
        </w:tc>
        <w:tc>
          <w:tcPr>
            <w:tcW w:type="dxa" w:w="1770"/>
            <w:shd w:val="clear" w:color="auto" w:fill="DCE6F5"/>
          </w:tcPr>
          <w:p>
            <w:pPr>
              <w:keepNext w:val="0"/>
              <w:spacing w:before="40" w:after="40" w:line="240" w:lineRule="auto"/>
            </w:pPr>
            <w:r>
              <w:rPr>
                <w:rFonts w:ascii="Arial" w:hAnsi="Arial" w:cs="Arial" w:eastAsia="Arial"/>
                <w:b/>
                <w:i w:val="0"/>
                <w:color w:val="1B253B"/>
                <w:sz w:val="18"/>
              </w:rPr>
              <w:t>Kept for</w:t>
            </w:r>
          </w:p>
        </w:tc>
      </w:tr>
      <w:tr>
        <w:trPr>
          <w:cantSplit w:val="true"/>
        </w:trPr>
        <w:tc>
          <w:tcPr>
            <w:tcW w:type="dxa" w:w="6639"/>
          </w:tcPr>
          <w:p>
            <w:pPr>
              <w:keepNext w:val="0"/>
              <w:spacing w:before="40" w:after="40" w:line="240" w:lineRule="auto"/>
            </w:pPr>
            <w:r>
              <w:rPr>
                <w:rFonts w:ascii="Arial" w:hAnsi="Arial" w:cs="Arial" w:eastAsia="Arial"/>
                <w:b w:val="0"/>
                <w:i w:val="0"/>
                <w:sz w:val="18"/>
              </w:rPr>
              <w:t>Evidence of competence of people who affect information security</w:t>
            </w:r>
          </w:p>
        </w:tc>
        <w:tc>
          <w:tcPr>
            <w:tcW w:type="dxa" w:w="1328"/>
          </w:tcPr>
          <w:p>
            <w:pPr>
              <w:keepNext w:val="0"/>
              <w:spacing w:before="40" w:after="40" w:line="240" w:lineRule="auto"/>
            </w:pPr>
            <w:r>
              <w:rPr>
                <w:rFonts w:ascii="Arial" w:hAnsi="Arial" w:cs="Arial" w:eastAsia="Arial"/>
                <w:b w:val="0"/>
                <w:i w:val="0"/>
                <w:sz w:val="18"/>
              </w:rPr>
              <w:t>7.2</w:t>
            </w:r>
          </w:p>
        </w:tc>
        <w:tc>
          <w:tcPr>
            <w:tcW w:type="dxa" w:w="1992"/>
          </w:tcPr>
          <w:p>
            <w:pPr>
              <w:keepNext w:val="0"/>
              <w:spacing w:before="40" w:after="40" w:line="240" w:lineRule="auto"/>
            </w:pPr>
            <w:sdt>
              <w:sdtPr>
                <w:alias w:val="ISMS Manager"/>
                <w:tag w:val="00.t4.r0.c2"/>
              </w:sdtPr>
              <w:sdtContent>
                <w:r>
                  <w:rPr>
                    <w:rFonts w:ascii="Arial" w:hAnsi="Arial" w:cs="Arial" w:eastAsia="Arial"/>
                    <w:b w:val="0"/>
                    <w:i w:val="0"/>
                    <w:sz w:val="18"/>
                    <w:highlight w:val="yellow"/>
                  </w:rPr>
                  <w:t>&lt;ISMS Manager&gt;</w:t>
                </w:r>
              </w:sdtContent>
            </w:sdt>
          </w:p>
        </w:tc>
        <w:tc>
          <w:tcPr>
            <w:tcW w:type="dxa" w:w="2434"/>
          </w:tcPr>
          <w:p>
            <w:pPr>
              <w:keepNext w:val="0"/>
              <w:spacing w:before="40" w:after="40" w:line="240" w:lineRule="auto"/>
            </w:pPr>
            <w:sdt>
              <w:sdtPr>
                <w:alias w:val="Where the ISMS records are kept"/>
                <w:tag w:val="records_location"/>
              </w:sdtPr>
              <w:sdtContent>
                <w:r>
                  <w:rPr>
                    <w:rFonts w:ascii="Arial" w:hAnsi="Arial" w:cs="Arial" w:eastAsia="Arial"/>
                    <w:b w:val="0"/>
                    <w:i w:val="0"/>
                    <w:sz w:val="18"/>
                    <w:highlight w:val="yellow"/>
                  </w:rPr>
                  <w:t>&lt;Location&gt;</w:t>
                </w:r>
              </w:sdtContent>
            </w:sdt>
          </w:p>
        </w:tc>
        <w:tc>
          <w:tcPr>
            <w:tcW w:type="dxa" w:w="1770"/>
          </w:tcPr>
          <w:p>
            <w:pPr>
              <w:keepNext w:val="0"/>
              <w:spacing w:before="40" w:after="40" w:line="240" w:lineRule="auto"/>
            </w:pPr>
            <w:sdt>
              <w:sdtPr>
                <w:alias w:val="How long records are kept"/>
                <w:tag w:val="records_period"/>
              </w:sdtPr>
              <w:sdtContent>
                <w:r>
                  <w:rPr>
                    <w:rFonts w:ascii="Arial" w:hAnsi="Arial" w:cs="Arial" w:eastAsia="Arial"/>
                    <w:b w:val="0"/>
                    <w:i w:val="0"/>
                    <w:sz w:val="18"/>
                    <w:highlight w:val="yellow"/>
                  </w:rPr>
                  <w:t>&lt;Period&gt;</w:t>
                </w:r>
              </w:sdtContent>
            </w:sdt>
          </w:p>
        </w:tc>
      </w:tr>
      <w:tr>
        <w:trPr>
          <w:cantSplit w:val="true"/>
        </w:trPr>
        <w:tc>
          <w:tcPr>
            <w:tcW w:type="dxa" w:w="6639"/>
          </w:tcPr>
          <w:p>
            <w:pPr>
              <w:keepNext w:val="0"/>
              <w:spacing w:before="40" w:after="40" w:line="240" w:lineRule="auto"/>
            </w:pPr>
            <w:r>
              <w:rPr>
                <w:rFonts w:ascii="Arial" w:hAnsi="Arial" w:cs="Arial" w:eastAsia="Arial"/>
                <w:b w:val="0"/>
                <w:i w:val="0"/>
                <w:sz w:val="18"/>
              </w:rPr>
              <w:t>Results of risk assessments</w:t>
            </w:r>
          </w:p>
        </w:tc>
        <w:tc>
          <w:tcPr>
            <w:tcW w:type="dxa" w:w="1328"/>
          </w:tcPr>
          <w:p>
            <w:pPr>
              <w:keepNext w:val="0"/>
              <w:spacing w:before="40" w:after="40" w:line="240" w:lineRule="auto"/>
            </w:pPr>
            <w:r>
              <w:rPr>
                <w:rFonts w:ascii="Arial" w:hAnsi="Arial" w:cs="Arial" w:eastAsia="Arial"/>
                <w:b w:val="0"/>
                <w:i w:val="0"/>
                <w:sz w:val="18"/>
              </w:rPr>
              <w:t>8.2</w:t>
            </w:r>
          </w:p>
        </w:tc>
        <w:tc>
          <w:tcPr>
            <w:tcW w:type="dxa" w:w="1992"/>
          </w:tcPr>
          <w:p>
            <w:pPr>
              <w:keepNext w:val="0"/>
              <w:spacing w:before="40" w:after="40" w:line="240" w:lineRule="auto"/>
            </w:pPr>
            <w:sdt>
              <w:sdtPr>
                <w:alias w:val="ISMS Manager"/>
                <w:tag w:val="00.t4.r1.c2"/>
              </w:sdtPr>
              <w:sdtContent>
                <w:r>
                  <w:rPr>
                    <w:rFonts w:ascii="Arial" w:hAnsi="Arial" w:cs="Arial" w:eastAsia="Arial"/>
                    <w:b w:val="0"/>
                    <w:i w:val="0"/>
                    <w:sz w:val="18"/>
                    <w:highlight w:val="yellow"/>
                  </w:rPr>
                  <w:t>&lt;ISMS Manager&gt;</w:t>
                </w:r>
              </w:sdtContent>
            </w:sdt>
          </w:p>
        </w:tc>
        <w:tc>
          <w:tcPr>
            <w:tcW w:type="dxa" w:w="2434"/>
          </w:tcPr>
          <w:p>
            <w:pPr>
              <w:keepNext w:val="0"/>
              <w:spacing w:before="40" w:after="40" w:line="240" w:lineRule="auto"/>
            </w:pPr>
            <w:sdt>
              <w:sdtPr>
                <w:alias w:val="Where the ISMS records are kept"/>
                <w:tag w:val="records_location"/>
              </w:sdtPr>
              <w:sdtContent>
                <w:r>
                  <w:rPr>
                    <w:rFonts w:ascii="Arial" w:hAnsi="Arial" w:cs="Arial" w:eastAsia="Arial"/>
                    <w:b w:val="0"/>
                    <w:i w:val="0"/>
                    <w:sz w:val="18"/>
                    <w:highlight w:val="yellow"/>
                  </w:rPr>
                  <w:t>&lt;Location&gt;</w:t>
                </w:r>
              </w:sdtContent>
            </w:sdt>
          </w:p>
        </w:tc>
        <w:tc>
          <w:tcPr>
            <w:tcW w:type="dxa" w:w="1770"/>
          </w:tcPr>
          <w:p>
            <w:pPr>
              <w:keepNext w:val="0"/>
              <w:spacing w:before="40" w:after="40" w:line="240" w:lineRule="auto"/>
            </w:pPr>
            <w:sdt>
              <w:sdtPr>
                <w:alias w:val="How long records are kept"/>
                <w:tag w:val="records_period"/>
              </w:sdtPr>
              <w:sdtContent>
                <w:r>
                  <w:rPr>
                    <w:rFonts w:ascii="Arial" w:hAnsi="Arial" w:cs="Arial" w:eastAsia="Arial"/>
                    <w:b w:val="0"/>
                    <w:i w:val="0"/>
                    <w:sz w:val="18"/>
                    <w:highlight w:val="yellow"/>
                  </w:rPr>
                  <w:t>&lt;Period&gt;</w:t>
                </w:r>
              </w:sdtContent>
            </w:sdt>
          </w:p>
        </w:tc>
      </w:tr>
      <w:tr>
        <w:trPr>
          <w:cantSplit w:val="true"/>
        </w:trPr>
        <w:tc>
          <w:tcPr>
            <w:tcW w:type="dxa" w:w="6639"/>
          </w:tcPr>
          <w:p>
            <w:pPr>
              <w:keepNext w:val="0"/>
              <w:spacing w:before="40" w:after="40" w:line="240" w:lineRule="auto"/>
            </w:pPr>
            <w:r>
              <w:rPr>
                <w:rFonts w:ascii="Arial" w:hAnsi="Arial" w:cs="Arial" w:eastAsia="Arial"/>
                <w:b w:val="0"/>
                <w:i w:val="0"/>
                <w:sz w:val="18"/>
              </w:rPr>
              <w:t>Results of risk treatment, and the approval of residual risk</w:t>
            </w:r>
          </w:p>
        </w:tc>
        <w:tc>
          <w:tcPr>
            <w:tcW w:type="dxa" w:w="1328"/>
          </w:tcPr>
          <w:p>
            <w:pPr>
              <w:keepNext w:val="0"/>
              <w:spacing w:before="40" w:after="40" w:line="240" w:lineRule="auto"/>
            </w:pPr>
            <w:r>
              <w:rPr>
                <w:rFonts w:ascii="Arial" w:hAnsi="Arial" w:cs="Arial" w:eastAsia="Arial"/>
                <w:b w:val="0"/>
                <w:i w:val="0"/>
                <w:sz w:val="18"/>
              </w:rPr>
              <w:t>8.3</w:t>
            </w:r>
          </w:p>
        </w:tc>
        <w:tc>
          <w:tcPr>
            <w:tcW w:type="dxa" w:w="1992"/>
          </w:tcPr>
          <w:p>
            <w:pPr>
              <w:keepNext w:val="0"/>
              <w:spacing w:before="40" w:after="40" w:line="240" w:lineRule="auto"/>
            </w:pPr>
            <w:sdt>
              <w:sdtPr>
                <w:alias w:val="ISMS Manager"/>
                <w:tag w:val="00.t4.r2.c2"/>
              </w:sdtPr>
              <w:sdtContent>
                <w:r>
                  <w:rPr>
                    <w:rFonts w:ascii="Arial" w:hAnsi="Arial" w:cs="Arial" w:eastAsia="Arial"/>
                    <w:b w:val="0"/>
                    <w:i w:val="0"/>
                    <w:sz w:val="18"/>
                    <w:highlight w:val="yellow"/>
                  </w:rPr>
                  <w:t>&lt;ISMS Manager&gt;</w:t>
                </w:r>
              </w:sdtContent>
            </w:sdt>
          </w:p>
        </w:tc>
        <w:tc>
          <w:tcPr>
            <w:tcW w:type="dxa" w:w="2434"/>
          </w:tcPr>
          <w:p>
            <w:pPr>
              <w:keepNext w:val="0"/>
              <w:spacing w:before="40" w:after="40" w:line="240" w:lineRule="auto"/>
            </w:pPr>
            <w:sdt>
              <w:sdtPr>
                <w:alias w:val="Where the ISMS records are kept"/>
                <w:tag w:val="records_location"/>
              </w:sdtPr>
              <w:sdtContent>
                <w:r>
                  <w:rPr>
                    <w:rFonts w:ascii="Arial" w:hAnsi="Arial" w:cs="Arial" w:eastAsia="Arial"/>
                    <w:b w:val="0"/>
                    <w:i w:val="0"/>
                    <w:sz w:val="18"/>
                    <w:highlight w:val="yellow"/>
                  </w:rPr>
                  <w:t>&lt;Location&gt;</w:t>
                </w:r>
              </w:sdtContent>
            </w:sdt>
          </w:p>
        </w:tc>
        <w:tc>
          <w:tcPr>
            <w:tcW w:type="dxa" w:w="1770"/>
          </w:tcPr>
          <w:p>
            <w:pPr>
              <w:keepNext w:val="0"/>
              <w:spacing w:before="40" w:after="40" w:line="240" w:lineRule="auto"/>
            </w:pPr>
            <w:sdt>
              <w:sdtPr>
                <w:alias w:val="How long records are kept"/>
                <w:tag w:val="records_period"/>
              </w:sdtPr>
              <w:sdtContent>
                <w:r>
                  <w:rPr>
                    <w:rFonts w:ascii="Arial" w:hAnsi="Arial" w:cs="Arial" w:eastAsia="Arial"/>
                    <w:b w:val="0"/>
                    <w:i w:val="0"/>
                    <w:sz w:val="18"/>
                    <w:highlight w:val="yellow"/>
                  </w:rPr>
                  <w:t>&lt;Period&gt;</w:t>
                </w:r>
              </w:sdtContent>
            </w:sdt>
          </w:p>
        </w:tc>
      </w:tr>
      <w:tr>
        <w:trPr>
          <w:cantSplit w:val="true"/>
        </w:trPr>
        <w:tc>
          <w:tcPr>
            <w:tcW w:type="dxa" w:w="6639"/>
          </w:tcPr>
          <w:p>
            <w:pPr>
              <w:keepNext w:val="0"/>
              <w:spacing w:before="40" w:after="40" w:line="240" w:lineRule="auto"/>
            </w:pPr>
            <w:r>
              <w:rPr>
                <w:rFonts w:ascii="Arial" w:hAnsi="Arial" w:cs="Arial" w:eastAsia="Arial"/>
                <w:b w:val="0"/>
                <w:i w:val="0"/>
                <w:sz w:val="18"/>
              </w:rPr>
              <w:t>Results of monitoring, measurement, analysis and evaluation</w:t>
            </w:r>
          </w:p>
        </w:tc>
        <w:tc>
          <w:tcPr>
            <w:tcW w:type="dxa" w:w="1328"/>
          </w:tcPr>
          <w:p>
            <w:pPr>
              <w:keepNext w:val="0"/>
              <w:spacing w:before="40" w:after="40" w:line="240" w:lineRule="auto"/>
            </w:pPr>
            <w:r>
              <w:rPr>
                <w:rFonts w:ascii="Arial" w:hAnsi="Arial" w:cs="Arial" w:eastAsia="Arial"/>
                <w:b w:val="0"/>
                <w:i w:val="0"/>
                <w:sz w:val="18"/>
              </w:rPr>
              <w:t>9.1</w:t>
            </w:r>
          </w:p>
        </w:tc>
        <w:tc>
          <w:tcPr>
            <w:tcW w:type="dxa" w:w="1992"/>
          </w:tcPr>
          <w:p>
            <w:pPr>
              <w:keepNext w:val="0"/>
              <w:spacing w:before="40" w:after="40" w:line="240" w:lineRule="auto"/>
            </w:pPr>
            <w:sdt>
              <w:sdtPr>
                <w:alias w:val="ISMS Manager"/>
                <w:tag w:val="00.t4.r3.c2"/>
              </w:sdtPr>
              <w:sdtContent>
                <w:r>
                  <w:rPr>
                    <w:rFonts w:ascii="Arial" w:hAnsi="Arial" w:cs="Arial" w:eastAsia="Arial"/>
                    <w:b w:val="0"/>
                    <w:i w:val="0"/>
                    <w:sz w:val="18"/>
                    <w:highlight w:val="yellow"/>
                  </w:rPr>
                  <w:t>&lt;ISMS Manager&gt;</w:t>
                </w:r>
              </w:sdtContent>
            </w:sdt>
          </w:p>
        </w:tc>
        <w:tc>
          <w:tcPr>
            <w:tcW w:type="dxa" w:w="2434"/>
          </w:tcPr>
          <w:p>
            <w:pPr>
              <w:keepNext w:val="0"/>
              <w:spacing w:before="40" w:after="40" w:line="240" w:lineRule="auto"/>
            </w:pPr>
            <w:sdt>
              <w:sdtPr>
                <w:alias w:val="Where the ISMS records are kept"/>
                <w:tag w:val="records_location"/>
              </w:sdtPr>
              <w:sdtContent>
                <w:r>
                  <w:rPr>
                    <w:rFonts w:ascii="Arial" w:hAnsi="Arial" w:cs="Arial" w:eastAsia="Arial"/>
                    <w:b w:val="0"/>
                    <w:i w:val="0"/>
                    <w:sz w:val="18"/>
                    <w:highlight w:val="yellow"/>
                  </w:rPr>
                  <w:t>&lt;Location&gt;</w:t>
                </w:r>
              </w:sdtContent>
            </w:sdt>
          </w:p>
        </w:tc>
        <w:tc>
          <w:tcPr>
            <w:tcW w:type="dxa" w:w="1770"/>
          </w:tcPr>
          <w:p>
            <w:pPr>
              <w:keepNext w:val="0"/>
              <w:spacing w:before="40" w:after="40" w:line="240" w:lineRule="auto"/>
            </w:pPr>
            <w:sdt>
              <w:sdtPr>
                <w:alias w:val="How long records are kept"/>
                <w:tag w:val="records_period"/>
              </w:sdtPr>
              <w:sdtContent>
                <w:r>
                  <w:rPr>
                    <w:rFonts w:ascii="Arial" w:hAnsi="Arial" w:cs="Arial" w:eastAsia="Arial"/>
                    <w:b w:val="0"/>
                    <w:i w:val="0"/>
                    <w:sz w:val="18"/>
                    <w:highlight w:val="yellow"/>
                  </w:rPr>
                  <w:t>&lt;Period&gt;</w:t>
                </w:r>
              </w:sdtContent>
            </w:sdt>
          </w:p>
        </w:tc>
      </w:tr>
      <w:tr>
        <w:trPr>
          <w:cantSplit w:val="true"/>
        </w:trPr>
        <w:tc>
          <w:tcPr>
            <w:tcW w:type="dxa" w:w="6639"/>
          </w:tcPr>
          <w:p>
            <w:pPr>
              <w:keepNext w:val="0"/>
              <w:spacing w:before="40" w:after="40" w:line="240" w:lineRule="auto"/>
            </w:pPr>
            <w:r>
              <w:rPr>
                <w:rFonts w:ascii="Arial" w:hAnsi="Arial" w:cs="Arial" w:eastAsia="Arial"/>
                <w:b w:val="0"/>
                <w:i w:val="0"/>
                <w:sz w:val="18"/>
              </w:rPr>
              <w:t>Internal audit programme and audit reports</w:t>
            </w:r>
          </w:p>
        </w:tc>
        <w:tc>
          <w:tcPr>
            <w:tcW w:type="dxa" w:w="1328"/>
          </w:tcPr>
          <w:p>
            <w:pPr>
              <w:keepNext w:val="0"/>
              <w:spacing w:before="40" w:after="40" w:line="240" w:lineRule="auto"/>
            </w:pPr>
            <w:r>
              <w:rPr>
                <w:rFonts w:ascii="Arial" w:hAnsi="Arial" w:cs="Arial" w:eastAsia="Arial"/>
                <w:b w:val="0"/>
                <w:i w:val="0"/>
                <w:sz w:val="18"/>
              </w:rPr>
              <w:t>9.2</w:t>
            </w:r>
          </w:p>
        </w:tc>
        <w:tc>
          <w:tcPr>
            <w:tcW w:type="dxa" w:w="1992"/>
          </w:tcPr>
          <w:p>
            <w:pPr>
              <w:keepNext w:val="0"/>
              <w:spacing w:before="40" w:after="40" w:line="240" w:lineRule="auto"/>
            </w:pPr>
            <w:sdt>
              <w:sdtPr>
                <w:alias w:val="ISMS Manager"/>
                <w:tag w:val="00.t4.r4.c2"/>
              </w:sdtPr>
              <w:sdtContent>
                <w:r>
                  <w:rPr>
                    <w:rFonts w:ascii="Arial" w:hAnsi="Arial" w:cs="Arial" w:eastAsia="Arial"/>
                    <w:b w:val="0"/>
                    <w:i w:val="0"/>
                    <w:sz w:val="18"/>
                    <w:highlight w:val="yellow"/>
                  </w:rPr>
                  <w:t>&lt;ISMS Manager&gt;</w:t>
                </w:r>
              </w:sdtContent>
            </w:sdt>
          </w:p>
        </w:tc>
        <w:tc>
          <w:tcPr>
            <w:tcW w:type="dxa" w:w="2434"/>
          </w:tcPr>
          <w:p>
            <w:pPr>
              <w:keepNext w:val="0"/>
              <w:spacing w:before="40" w:after="40" w:line="240" w:lineRule="auto"/>
            </w:pPr>
            <w:sdt>
              <w:sdtPr>
                <w:alias w:val="Where the ISMS records are kept"/>
                <w:tag w:val="records_location"/>
              </w:sdtPr>
              <w:sdtContent>
                <w:r>
                  <w:rPr>
                    <w:rFonts w:ascii="Arial" w:hAnsi="Arial" w:cs="Arial" w:eastAsia="Arial"/>
                    <w:b w:val="0"/>
                    <w:i w:val="0"/>
                    <w:sz w:val="18"/>
                    <w:highlight w:val="yellow"/>
                  </w:rPr>
                  <w:t>&lt;Location&gt;</w:t>
                </w:r>
              </w:sdtContent>
            </w:sdt>
          </w:p>
        </w:tc>
        <w:tc>
          <w:tcPr>
            <w:tcW w:type="dxa" w:w="1770"/>
          </w:tcPr>
          <w:p>
            <w:pPr>
              <w:keepNext w:val="0"/>
              <w:spacing w:before="40" w:after="40" w:line="240" w:lineRule="auto"/>
            </w:pPr>
            <w:sdt>
              <w:sdtPr>
                <w:alias w:val="How long records are kept"/>
                <w:tag w:val="records_period"/>
              </w:sdtPr>
              <w:sdtContent>
                <w:r>
                  <w:rPr>
                    <w:rFonts w:ascii="Arial" w:hAnsi="Arial" w:cs="Arial" w:eastAsia="Arial"/>
                    <w:b w:val="0"/>
                    <w:i w:val="0"/>
                    <w:sz w:val="18"/>
                    <w:highlight w:val="yellow"/>
                  </w:rPr>
                  <w:t>&lt;Period&gt;</w:t>
                </w:r>
              </w:sdtContent>
            </w:sdt>
          </w:p>
        </w:tc>
      </w:tr>
      <w:tr>
        <w:trPr>
          <w:cantSplit w:val="true"/>
        </w:trPr>
        <w:tc>
          <w:tcPr>
            <w:tcW w:type="dxa" w:w="6639"/>
          </w:tcPr>
          <w:p>
            <w:pPr>
              <w:keepNext w:val="0"/>
              <w:spacing w:before="40" w:after="40" w:line="240" w:lineRule="auto"/>
            </w:pPr>
            <w:r>
              <w:rPr>
                <w:rFonts w:ascii="Arial" w:hAnsi="Arial" w:cs="Arial" w:eastAsia="Arial"/>
                <w:b w:val="0"/>
                <w:i w:val="0"/>
                <w:sz w:val="18"/>
              </w:rPr>
              <w:t>Management review minutes and decisions</w:t>
            </w:r>
          </w:p>
        </w:tc>
        <w:tc>
          <w:tcPr>
            <w:tcW w:type="dxa" w:w="1328"/>
          </w:tcPr>
          <w:p>
            <w:pPr>
              <w:keepNext w:val="0"/>
              <w:spacing w:before="40" w:after="40" w:line="240" w:lineRule="auto"/>
            </w:pPr>
            <w:r>
              <w:rPr>
                <w:rFonts w:ascii="Arial" w:hAnsi="Arial" w:cs="Arial" w:eastAsia="Arial"/>
                <w:b w:val="0"/>
                <w:i w:val="0"/>
                <w:sz w:val="18"/>
              </w:rPr>
              <w:t>9.3</w:t>
            </w:r>
          </w:p>
        </w:tc>
        <w:tc>
          <w:tcPr>
            <w:tcW w:type="dxa" w:w="1992"/>
          </w:tcPr>
          <w:p>
            <w:pPr>
              <w:keepNext w:val="0"/>
              <w:spacing w:before="40" w:after="40" w:line="240" w:lineRule="auto"/>
            </w:pPr>
            <w:sdt>
              <w:sdtPr>
                <w:alias w:val="ISMS Manager"/>
                <w:tag w:val="00.t4.r5.c2"/>
              </w:sdtPr>
              <w:sdtContent>
                <w:r>
                  <w:rPr>
                    <w:rFonts w:ascii="Arial" w:hAnsi="Arial" w:cs="Arial" w:eastAsia="Arial"/>
                    <w:b w:val="0"/>
                    <w:i w:val="0"/>
                    <w:sz w:val="18"/>
                    <w:highlight w:val="yellow"/>
                  </w:rPr>
                  <w:t>&lt;ISMS Manager&gt;</w:t>
                </w:r>
              </w:sdtContent>
            </w:sdt>
          </w:p>
        </w:tc>
        <w:tc>
          <w:tcPr>
            <w:tcW w:type="dxa" w:w="2434"/>
          </w:tcPr>
          <w:p>
            <w:pPr>
              <w:keepNext w:val="0"/>
              <w:spacing w:before="40" w:after="40" w:line="240" w:lineRule="auto"/>
            </w:pPr>
            <w:sdt>
              <w:sdtPr>
                <w:alias w:val="Where the ISMS records are kept"/>
                <w:tag w:val="records_location"/>
              </w:sdtPr>
              <w:sdtContent>
                <w:r>
                  <w:rPr>
                    <w:rFonts w:ascii="Arial" w:hAnsi="Arial" w:cs="Arial" w:eastAsia="Arial"/>
                    <w:b w:val="0"/>
                    <w:i w:val="0"/>
                    <w:sz w:val="18"/>
                    <w:highlight w:val="yellow"/>
                  </w:rPr>
                  <w:t>&lt;Location&gt;</w:t>
                </w:r>
              </w:sdtContent>
            </w:sdt>
          </w:p>
        </w:tc>
        <w:tc>
          <w:tcPr>
            <w:tcW w:type="dxa" w:w="1770"/>
          </w:tcPr>
          <w:p>
            <w:pPr>
              <w:keepNext w:val="0"/>
              <w:spacing w:before="40" w:after="40" w:line="240" w:lineRule="auto"/>
            </w:pPr>
            <w:sdt>
              <w:sdtPr>
                <w:alias w:val="How long records are kept"/>
                <w:tag w:val="records_period"/>
              </w:sdtPr>
              <w:sdtContent>
                <w:r>
                  <w:rPr>
                    <w:rFonts w:ascii="Arial" w:hAnsi="Arial" w:cs="Arial" w:eastAsia="Arial"/>
                    <w:b w:val="0"/>
                    <w:i w:val="0"/>
                    <w:sz w:val="18"/>
                    <w:highlight w:val="yellow"/>
                  </w:rPr>
                  <w:t>&lt;Period&gt;</w:t>
                </w:r>
              </w:sdtContent>
            </w:sdt>
          </w:p>
        </w:tc>
      </w:tr>
      <w:tr>
        <w:trPr>
          <w:cantSplit w:val="true"/>
        </w:trPr>
        <w:tc>
          <w:tcPr>
            <w:tcW w:type="dxa" w:w="6639"/>
          </w:tcPr>
          <w:p>
            <w:pPr>
              <w:keepNext w:val="0"/>
              <w:spacing w:before="40" w:after="40" w:line="240" w:lineRule="auto"/>
            </w:pPr>
            <w:r>
              <w:rPr>
                <w:rFonts w:ascii="Arial" w:hAnsi="Arial" w:cs="Arial" w:eastAsia="Arial"/>
                <w:b w:val="0"/>
                <w:i w:val="0"/>
                <w:sz w:val="18"/>
              </w:rPr>
              <w:t>Nonconformities, corrective actions and their results</w:t>
            </w:r>
          </w:p>
        </w:tc>
        <w:tc>
          <w:tcPr>
            <w:tcW w:type="dxa" w:w="1328"/>
          </w:tcPr>
          <w:p>
            <w:pPr>
              <w:keepNext w:val="0"/>
              <w:spacing w:before="40" w:after="40" w:line="240" w:lineRule="auto"/>
            </w:pPr>
            <w:r>
              <w:rPr>
                <w:rFonts w:ascii="Arial" w:hAnsi="Arial" w:cs="Arial" w:eastAsia="Arial"/>
                <w:b w:val="0"/>
                <w:i w:val="0"/>
                <w:sz w:val="18"/>
              </w:rPr>
              <w:t>10.2</w:t>
            </w:r>
          </w:p>
        </w:tc>
        <w:tc>
          <w:tcPr>
            <w:tcW w:type="dxa" w:w="1992"/>
          </w:tcPr>
          <w:p>
            <w:pPr>
              <w:keepNext w:val="0"/>
              <w:spacing w:before="40" w:after="40" w:line="240" w:lineRule="auto"/>
            </w:pPr>
            <w:sdt>
              <w:sdtPr>
                <w:alias w:val="ISMS Manager"/>
                <w:tag w:val="00.t4.r6.c2"/>
              </w:sdtPr>
              <w:sdtContent>
                <w:r>
                  <w:rPr>
                    <w:rFonts w:ascii="Arial" w:hAnsi="Arial" w:cs="Arial" w:eastAsia="Arial"/>
                    <w:b w:val="0"/>
                    <w:i w:val="0"/>
                    <w:sz w:val="18"/>
                    <w:highlight w:val="yellow"/>
                  </w:rPr>
                  <w:t>&lt;ISMS Manager&gt;</w:t>
                </w:r>
              </w:sdtContent>
            </w:sdt>
          </w:p>
        </w:tc>
        <w:tc>
          <w:tcPr>
            <w:tcW w:type="dxa" w:w="2434"/>
          </w:tcPr>
          <w:p>
            <w:pPr>
              <w:keepNext w:val="0"/>
              <w:spacing w:before="40" w:after="40" w:line="240" w:lineRule="auto"/>
            </w:pPr>
            <w:sdt>
              <w:sdtPr>
                <w:alias w:val="Where the ISMS records are kept"/>
                <w:tag w:val="records_location"/>
              </w:sdtPr>
              <w:sdtContent>
                <w:r>
                  <w:rPr>
                    <w:rFonts w:ascii="Arial" w:hAnsi="Arial" w:cs="Arial" w:eastAsia="Arial"/>
                    <w:b w:val="0"/>
                    <w:i w:val="0"/>
                    <w:sz w:val="18"/>
                    <w:highlight w:val="yellow"/>
                  </w:rPr>
                  <w:t>&lt;Location&gt;</w:t>
                </w:r>
              </w:sdtContent>
            </w:sdt>
          </w:p>
        </w:tc>
        <w:tc>
          <w:tcPr>
            <w:tcW w:type="dxa" w:w="1770"/>
          </w:tcPr>
          <w:p>
            <w:pPr>
              <w:keepNext w:val="0"/>
              <w:spacing w:before="40" w:after="40" w:line="240" w:lineRule="auto"/>
            </w:pPr>
            <w:sdt>
              <w:sdtPr>
                <w:alias w:val="How long records are kept"/>
                <w:tag w:val="records_period"/>
              </w:sdtPr>
              <w:sdtContent>
                <w:r>
                  <w:rPr>
                    <w:rFonts w:ascii="Arial" w:hAnsi="Arial" w:cs="Arial" w:eastAsia="Arial"/>
                    <w:b w:val="0"/>
                    <w:i w:val="0"/>
                    <w:sz w:val="18"/>
                    <w:highlight w:val="yellow"/>
                  </w:rPr>
                  <w:t>&lt;Period&gt;</w:t>
                </w:r>
              </w:sdtContent>
            </w:sdt>
          </w:p>
        </w:tc>
      </w:tr>
      <w:tr>
        <w:trPr>
          <w:cantSplit w:val="true"/>
        </w:trPr>
        <w:tc>
          <w:tcPr>
            <w:tcW w:type="dxa" w:w="6639"/>
          </w:tcPr>
          <w:p>
            <w:pPr>
              <w:keepNext w:val="0"/>
              <w:spacing w:before="40" w:after="40" w:line="240" w:lineRule="auto"/>
            </w:pPr>
            <w:r>
              <w:rPr>
                <w:rFonts w:ascii="Arial" w:hAnsi="Arial" w:cs="Arial" w:eastAsia="Arial"/>
                <w:b w:val="0"/>
                <w:i w:val="0"/>
                <w:sz w:val="18"/>
              </w:rPr>
              <w:t>Records needed to show that the ISMS works as planned</w:t>
            </w:r>
          </w:p>
        </w:tc>
        <w:tc>
          <w:tcPr>
            <w:tcW w:type="dxa" w:w="1328"/>
          </w:tcPr>
          <w:p>
            <w:pPr>
              <w:keepNext w:val="0"/>
              <w:spacing w:before="40" w:after="40" w:line="240" w:lineRule="auto"/>
            </w:pPr>
            <w:r>
              <w:rPr>
                <w:rFonts w:ascii="Arial" w:hAnsi="Arial" w:cs="Arial" w:eastAsia="Arial"/>
                <w:b w:val="0"/>
                <w:i w:val="0"/>
                <w:sz w:val="18"/>
              </w:rPr>
              <w:t>8.1</w:t>
            </w:r>
          </w:p>
        </w:tc>
        <w:tc>
          <w:tcPr>
            <w:tcW w:type="dxa" w:w="1992"/>
          </w:tcPr>
          <w:p>
            <w:pPr>
              <w:keepNext w:val="0"/>
              <w:spacing w:before="40" w:after="40" w:line="240" w:lineRule="auto"/>
            </w:pPr>
            <w:sdt>
              <w:sdtPr>
                <w:alias w:val="ISMS Manager"/>
                <w:tag w:val="00.t4.r7.c2"/>
              </w:sdtPr>
              <w:sdtContent>
                <w:r>
                  <w:rPr>
                    <w:rFonts w:ascii="Arial" w:hAnsi="Arial" w:cs="Arial" w:eastAsia="Arial"/>
                    <w:b w:val="0"/>
                    <w:i w:val="0"/>
                    <w:sz w:val="18"/>
                    <w:highlight w:val="yellow"/>
                  </w:rPr>
                  <w:t>&lt;ISMS Manager&gt;</w:t>
                </w:r>
              </w:sdtContent>
            </w:sdt>
          </w:p>
        </w:tc>
        <w:tc>
          <w:tcPr>
            <w:tcW w:type="dxa" w:w="2434"/>
          </w:tcPr>
          <w:p>
            <w:pPr>
              <w:keepNext w:val="0"/>
              <w:spacing w:before="40" w:after="40" w:line="240" w:lineRule="auto"/>
            </w:pPr>
            <w:sdt>
              <w:sdtPr>
                <w:alias w:val="Where the ISMS records are kept"/>
                <w:tag w:val="records_location"/>
              </w:sdtPr>
              <w:sdtContent>
                <w:r>
                  <w:rPr>
                    <w:rFonts w:ascii="Arial" w:hAnsi="Arial" w:cs="Arial" w:eastAsia="Arial"/>
                    <w:b w:val="0"/>
                    <w:i w:val="0"/>
                    <w:sz w:val="18"/>
                    <w:highlight w:val="yellow"/>
                  </w:rPr>
                  <w:t>&lt;Location&gt;</w:t>
                </w:r>
              </w:sdtContent>
            </w:sdt>
          </w:p>
        </w:tc>
        <w:tc>
          <w:tcPr>
            <w:tcW w:type="dxa" w:w="1770"/>
          </w:tcPr>
          <w:p>
            <w:pPr>
              <w:keepNext w:val="0"/>
              <w:spacing w:before="40" w:after="40" w:line="240" w:lineRule="auto"/>
            </w:pPr>
            <w:sdt>
              <w:sdtPr>
                <w:alias w:val="How long records are kept"/>
                <w:tag w:val="records_period"/>
              </w:sdtPr>
              <w:sdtContent>
                <w:r>
                  <w:rPr>
                    <w:rFonts w:ascii="Arial" w:hAnsi="Arial" w:cs="Arial" w:eastAsia="Arial"/>
                    <w:b w:val="0"/>
                    <w:i w:val="0"/>
                    <w:sz w:val="18"/>
                    <w:highlight w:val="yellow"/>
                  </w:rPr>
                  <w:t>&lt;Period&gt;</w:t>
                </w:r>
              </w:sdtContent>
            </w:sdt>
          </w:p>
        </w:tc>
      </w:tr>
    </w:tbl>
    <w:p>
      <w:pPr>
        <w:keepNext w:val="0"/>
        <w:spacing w:before="0" w:after="80" w:line="240" w:lineRule="auto"/>
      </w:pPr>
    </w:p>
    <w:p>
      <w:pPr>
        <w:keepNext/>
        <w:spacing w:before="280" w:after="120" w:line="264" w:lineRule="auto"/>
      </w:pPr>
      <w:r>
        <w:rPr>
          <w:rFonts w:ascii="Arial" w:hAnsi="Arial" w:cs="Arial" w:eastAsia="Arial"/>
          <w:b/>
          <w:i w:val="0"/>
          <w:color w:val="1B253B"/>
          <w:sz w:val="28"/>
        </w:rPr>
        <w:t>5. Policies and procedures that support the controls</w:t>
      </w:r>
    </w:p>
    <w:p>
      <w:pPr>
        <w:keepNext w:val="0"/>
        <w:spacing w:before="0" w:after="120" w:line="276" w:lineRule="auto"/>
      </w:pPr>
      <w:r>
        <w:rPr>
          <w:rFonts w:ascii="Arial" w:hAnsi="Arial" w:cs="Arial" w:eastAsia="Arial"/>
          <w:b w:val="0"/>
          <w:i w:val="0"/>
          <w:sz w:val="21"/>
        </w:rPr>
        <w:t>These are the topic-specific documents that put the Annex A controls into practice. List the ones you have, and remove or add rows to match your organisation.</w:t>
      </w:r>
    </w:p>
    <w:tbl>
      <w:tblPr>
        <w:tblStyle w:val="TableGrid"/>
        <w:tblW w:type="auto" w:w="0"/>
        <w:jc w:val="center"/>
        <w:tblLayout w:type="fixed"/>
        <w:tblLook w:firstColumn="1" w:firstRow="1" w:lastColumn="0" w:lastRow="0" w:noHBand="0" w:noVBand="1" w:val="04A0"/>
        <w:tblCaption w:val="source:policies"/>
      </w:tblPr>
      <w:tblGrid>
        <w:gridCol w:w="2014"/>
        <w:gridCol w:w="2014"/>
        <w:gridCol w:w="2014"/>
        <w:gridCol w:w="2014"/>
        <w:gridCol w:w="2014"/>
        <w:gridCol w:w="2014"/>
        <w:gridCol w:w="2014"/>
      </w:tblGrid>
      <w:tr>
        <w:trPr>
          <w:tblHeader w:val="true"/>
        </w:trPr>
        <w:tc>
          <w:tcPr>
            <w:tcW w:type="dxa" w:w="1217"/>
            <w:shd w:val="clear" w:color="auto" w:fill="DCE6F5"/>
          </w:tcPr>
          <w:p>
            <w:pPr>
              <w:keepNext w:val="0"/>
              <w:spacing w:before="40" w:after="40" w:line="240" w:lineRule="auto"/>
            </w:pPr>
            <w:r>
              <w:rPr>
                <w:rFonts w:ascii="Arial" w:hAnsi="Arial" w:cs="Arial" w:eastAsia="Arial"/>
                <w:b/>
                <w:i w:val="0"/>
                <w:color w:val="1B253B"/>
                <w:sz w:val="18"/>
              </w:rPr>
              <w:t>Ref</w:t>
            </w:r>
          </w:p>
        </w:tc>
        <w:tc>
          <w:tcPr>
            <w:tcW w:type="dxa" w:w="4869"/>
            <w:shd w:val="clear" w:color="auto" w:fill="DCE6F5"/>
          </w:tcPr>
          <w:p>
            <w:pPr>
              <w:keepNext w:val="0"/>
              <w:spacing w:before="40" w:after="40" w:line="240" w:lineRule="auto"/>
            </w:pPr>
            <w:r>
              <w:rPr>
                <w:rFonts w:ascii="Arial" w:hAnsi="Arial" w:cs="Arial" w:eastAsia="Arial"/>
                <w:b/>
                <w:i w:val="0"/>
                <w:color w:val="1B253B"/>
                <w:sz w:val="18"/>
              </w:rPr>
              <w:t>Document</w:t>
            </w:r>
          </w:p>
        </w:tc>
        <w:tc>
          <w:tcPr>
            <w:tcW w:type="dxa" w:w="3098"/>
            <w:shd w:val="clear" w:color="auto" w:fill="DCE6F5"/>
          </w:tcPr>
          <w:p>
            <w:pPr>
              <w:keepNext w:val="0"/>
              <w:spacing w:before="40" w:after="40" w:line="240" w:lineRule="auto"/>
            </w:pPr>
            <w:r>
              <w:rPr>
                <w:rFonts w:ascii="Arial" w:hAnsi="Arial" w:cs="Arial" w:eastAsia="Arial"/>
                <w:b/>
                <w:i w:val="0"/>
                <w:color w:val="1B253B"/>
                <w:sz w:val="18"/>
              </w:rPr>
              <w:t>Controls it supports</w:t>
            </w:r>
          </w:p>
        </w:tc>
        <w:tc>
          <w:tcPr>
            <w:tcW w:type="dxa" w:w="1549"/>
            <w:shd w:val="clear" w:color="auto" w:fill="DCE6F5"/>
          </w:tcPr>
          <w:p>
            <w:pPr>
              <w:keepNext w:val="0"/>
              <w:spacing w:before="40" w:after="40" w:line="240" w:lineRule="auto"/>
            </w:pPr>
            <w:r>
              <w:rPr>
                <w:rFonts w:ascii="Arial" w:hAnsi="Arial" w:cs="Arial" w:eastAsia="Arial"/>
                <w:b/>
                <w:i w:val="0"/>
                <w:color w:val="1B253B"/>
                <w:sz w:val="18"/>
              </w:rPr>
              <w:t>Owner</w:t>
            </w:r>
          </w:p>
        </w:tc>
        <w:tc>
          <w:tcPr>
            <w:tcW w:type="dxa" w:w="1107"/>
            <w:shd w:val="clear" w:color="auto" w:fill="DCE6F5"/>
          </w:tcPr>
          <w:p>
            <w:pPr>
              <w:keepNext w:val="0"/>
              <w:spacing w:before="40" w:after="40" w:line="240" w:lineRule="auto"/>
            </w:pPr>
            <w:r>
              <w:rPr>
                <w:rFonts w:ascii="Arial" w:hAnsi="Arial" w:cs="Arial" w:eastAsia="Arial"/>
                <w:b/>
                <w:i w:val="0"/>
                <w:color w:val="1B253B"/>
                <w:sz w:val="18"/>
              </w:rPr>
              <w:t>Version</w:t>
            </w:r>
          </w:p>
        </w:tc>
        <w:tc>
          <w:tcPr>
            <w:tcW w:type="dxa" w:w="1439"/>
            <w:shd w:val="clear" w:color="auto" w:fill="DCE6F5"/>
          </w:tcPr>
          <w:p>
            <w:pPr>
              <w:keepNext w:val="0"/>
              <w:spacing w:before="40" w:after="40" w:line="240" w:lineRule="auto"/>
            </w:pPr>
            <w:r>
              <w:rPr>
                <w:rFonts w:ascii="Arial" w:hAnsi="Arial" w:cs="Arial" w:eastAsia="Arial"/>
                <w:b/>
                <w:i w:val="0"/>
                <w:color w:val="1B253B"/>
                <w:sz w:val="18"/>
              </w:rPr>
              <w:t>Next review</w:t>
            </w:r>
          </w:p>
        </w:tc>
        <w:tc>
          <w:tcPr>
            <w:tcW w:type="dxa" w:w="1549"/>
            <w:shd w:val="clear" w:color="auto" w:fill="DCE6F5"/>
          </w:tcPr>
          <w:p>
            <w:pPr>
              <w:keepNext w:val="0"/>
              <w:spacing w:before="40" w:after="40" w:line="240" w:lineRule="auto"/>
            </w:pPr>
            <w:r>
              <w:rPr>
                <w:rFonts w:ascii="Arial" w:hAnsi="Arial" w:cs="Arial" w:eastAsia="Arial"/>
                <w:b/>
                <w:i w:val="0"/>
                <w:color w:val="1B253B"/>
                <w:sz w:val="18"/>
              </w:rPr>
              <w:t>Location</w:t>
            </w:r>
          </w:p>
        </w:tc>
      </w:tr>
      <w:tr>
        <w:trPr>
          <w:cantSplit w:val="true"/>
        </w:trPr>
        <w:tc>
          <w:tcPr>
            <w:tcW w:type="dxa" w:w="1217"/>
          </w:tcPr>
          <w:p>
            <w:pPr>
              <w:keepNext w:val="0"/>
              <w:spacing w:before="40" w:after="40" w:line="240" w:lineRule="auto"/>
            </w:pPr>
            <w:r>
              <w:rPr>
                <w:rFonts w:ascii="Arial" w:hAnsi="Arial" w:cs="Arial" w:eastAsia="Arial"/>
                <w:b w:val="0"/>
                <w:i w:val="0"/>
                <w:sz w:val="18"/>
                <w:highlight w:val="yellow"/>
              </w:rPr>
              <w:t>&lt;Ref&gt;</w:t>
            </w:r>
          </w:p>
        </w:tc>
        <w:tc>
          <w:tcPr>
            <w:tcW w:type="dxa" w:w="4869"/>
          </w:tcPr>
          <w:p>
            <w:pPr>
              <w:keepNext w:val="0"/>
              <w:spacing w:before="40" w:after="40" w:line="240" w:lineRule="auto"/>
            </w:pPr>
            <w:r>
              <w:rPr>
                <w:rFonts w:ascii="Arial" w:hAnsi="Arial" w:cs="Arial" w:eastAsia="Arial"/>
                <w:b w:val="0"/>
                <w:i w:val="0"/>
                <w:sz w:val="18"/>
              </w:rPr>
              <w:t>Information classification and handling policy</w:t>
            </w:r>
          </w:p>
        </w:tc>
        <w:tc>
          <w:tcPr>
            <w:tcW w:type="dxa" w:w="3098"/>
          </w:tcPr>
          <w:p>
            <w:pPr>
              <w:keepNext w:val="0"/>
              <w:spacing w:before="40" w:after="40" w:line="240" w:lineRule="auto"/>
            </w:pPr>
            <w:r>
              <w:rPr>
                <w:rFonts w:ascii="Arial" w:hAnsi="Arial" w:cs="Arial" w:eastAsia="Arial"/>
                <w:b w:val="0"/>
                <w:i w:val="0"/>
                <w:sz w:val="18"/>
              </w:rPr>
              <w:t>A.5.12, A.5.13, A.5.14</w:t>
            </w:r>
          </w:p>
        </w:tc>
        <w:tc>
          <w:tcPr>
            <w:tcW w:type="dxa" w:w="1549"/>
          </w:tcPr>
          <w:p>
            <w:pPr>
              <w:keepNext w:val="0"/>
              <w:spacing w:before="40" w:after="40" w:line="240" w:lineRule="auto"/>
            </w:pPr>
            <w:r>
              <w:rPr>
                <w:rFonts w:ascii="Arial" w:hAnsi="Arial" w:cs="Arial" w:eastAsia="Arial"/>
                <w:b w:val="0"/>
                <w:i w:val="0"/>
                <w:sz w:val="18"/>
                <w:highlight w:val="yellow"/>
              </w:rPr>
              <w:t>&lt;Owner&gt;</w:t>
            </w:r>
          </w:p>
        </w:tc>
        <w:tc>
          <w:tcPr>
            <w:tcW w:type="dxa" w:w="1107"/>
          </w:tcPr>
          <w:p>
            <w:pPr>
              <w:keepNext w:val="0"/>
              <w:spacing w:before="40" w:after="40" w:line="240" w:lineRule="auto"/>
            </w:pPr>
            <w:r>
              <w:rPr>
                <w:rFonts w:ascii="Arial" w:hAnsi="Arial" w:cs="Arial" w:eastAsia="Arial"/>
                <w:b w:val="0"/>
                <w:i w:val="0"/>
                <w:sz w:val="18"/>
                <w:highlight w:val="yellow"/>
              </w:rPr>
              <w:t>&lt;1.0&gt;</w:t>
            </w:r>
          </w:p>
        </w:tc>
        <w:tc>
          <w:tcPr>
            <w:tcW w:type="dxa" w:w="1439"/>
          </w:tcPr>
          <w:p>
            <w:pPr>
              <w:keepNext w:val="0"/>
              <w:spacing w:before="40" w:after="40" w:line="240" w:lineRule="auto"/>
            </w:pPr>
            <w:r>
              <w:rPr>
                <w:rFonts w:ascii="Arial" w:hAnsi="Arial" w:cs="Arial" w:eastAsia="Arial"/>
                <w:b w:val="0"/>
                <w:i w:val="0"/>
                <w:sz w:val="18"/>
                <w:highlight w:val="yellow"/>
              </w:rPr>
              <w:t>&lt;Date&gt;</w:t>
            </w:r>
          </w:p>
        </w:tc>
        <w:tc>
          <w:tcPr>
            <w:tcW w:type="dxa" w:w="1549"/>
          </w:tcPr>
          <w:p>
            <w:pPr>
              <w:keepNext w:val="0"/>
              <w:spacing w:before="40" w:after="40" w:line="240" w:lineRule="auto"/>
            </w:pPr>
            <w:sdt>
              <w:sdtPr>
                <w:alias w:val="Location"/>
                <w:tag w:val="doc_location"/>
              </w:sdtPr>
              <w:sdtContent>
                <w:r>
                  <w:rPr>
                    <w:rFonts w:ascii="Arial" w:hAnsi="Arial" w:cs="Arial" w:eastAsia="Arial"/>
                    <w:b w:val="0"/>
                    <w:i w:val="0"/>
                    <w:sz w:val="18"/>
                    <w:highlight w:val="yellow"/>
                  </w:rPr>
                  <w:t>&lt;Location&gt;</w:t>
                </w:r>
              </w:sdtContent>
            </w:sdt>
          </w:p>
        </w:tc>
      </w:tr>
      <w:tr>
        <w:trPr>
          <w:cantSplit w:val="true"/>
        </w:trPr>
        <w:tc>
          <w:tcPr>
            <w:tcW w:type="dxa" w:w="1217"/>
          </w:tcPr>
          <w:p>
            <w:pPr>
              <w:keepNext w:val="0"/>
              <w:spacing w:before="40" w:after="40" w:line="240" w:lineRule="auto"/>
            </w:pPr>
            <w:r>
              <w:rPr>
                <w:rFonts w:ascii="Arial" w:hAnsi="Arial" w:cs="Arial" w:eastAsia="Arial"/>
                <w:b w:val="0"/>
                <w:i w:val="0"/>
                <w:sz w:val="18"/>
                <w:highlight w:val="yellow"/>
              </w:rPr>
              <w:t>&lt;Ref&gt;</w:t>
            </w:r>
          </w:p>
        </w:tc>
        <w:tc>
          <w:tcPr>
            <w:tcW w:type="dxa" w:w="4869"/>
          </w:tcPr>
          <w:p>
            <w:pPr>
              <w:keepNext w:val="0"/>
              <w:spacing w:before="40" w:after="40" w:line="240" w:lineRule="auto"/>
            </w:pPr>
            <w:r>
              <w:rPr>
                <w:rFonts w:ascii="Arial" w:hAnsi="Arial" w:cs="Arial" w:eastAsia="Arial"/>
                <w:b w:val="0"/>
                <w:i w:val="0"/>
                <w:sz w:val="18"/>
              </w:rPr>
              <w:t>Acceptable use policy</w:t>
            </w:r>
          </w:p>
        </w:tc>
        <w:tc>
          <w:tcPr>
            <w:tcW w:type="dxa" w:w="3098"/>
          </w:tcPr>
          <w:p>
            <w:pPr>
              <w:keepNext w:val="0"/>
              <w:spacing w:before="40" w:after="40" w:line="240" w:lineRule="auto"/>
            </w:pPr>
            <w:r>
              <w:rPr>
                <w:rFonts w:ascii="Arial" w:hAnsi="Arial" w:cs="Arial" w:eastAsia="Arial"/>
                <w:b w:val="0"/>
                <w:i w:val="0"/>
                <w:sz w:val="18"/>
              </w:rPr>
              <w:t>A.5.10</w:t>
            </w:r>
          </w:p>
        </w:tc>
        <w:tc>
          <w:tcPr>
            <w:tcW w:type="dxa" w:w="1549"/>
          </w:tcPr>
          <w:p>
            <w:pPr>
              <w:keepNext w:val="0"/>
              <w:spacing w:before="40" w:after="40" w:line="240" w:lineRule="auto"/>
            </w:pPr>
            <w:r>
              <w:rPr>
                <w:rFonts w:ascii="Arial" w:hAnsi="Arial" w:cs="Arial" w:eastAsia="Arial"/>
                <w:b w:val="0"/>
                <w:i w:val="0"/>
                <w:sz w:val="18"/>
                <w:highlight w:val="yellow"/>
              </w:rPr>
              <w:t>&lt;Owner&gt;</w:t>
            </w:r>
          </w:p>
        </w:tc>
        <w:tc>
          <w:tcPr>
            <w:tcW w:type="dxa" w:w="1107"/>
          </w:tcPr>
          <w:p>
            <w:pPr>
              <w:keepNext w:val="0"/>
              <w:spacing w:before="40" w:after="40" w:line="240" w:lineRule="auto"/>
            </w:pPr>
            <w:r>
              <w:rPr>
                <w:rFonts w:ascii="Arial" w:hAnsi="Arial" w:cs="Arial" w:eastAsia="Arial"/>
                <w:b w:val="0"/>
                <w:i w:val="0"/>
                <w:sz w:val="18"/>
                <w:highlight w:val="yellow"/>
              </w:rPr>
              <w:t>&lt;1.0&gt;</w:t>
            </w:r>
          </w:p>
        </w:tc>
        <w:tc>
          <w:tcPr>
            <w:tcW w:type="dxa" w:w="1439"/>
          </w:tcPr>
          <w:p>
            <w:pPr>
              <w:keepNext w:val="0"/>
              <w:spacing w:before="40" w:after="40" w:line="240" w:lineRule="auto"/>
            </w:pPr>
            <w:r>
              <w:rPr>
                <w:rFonts w:ascii="Arial" w:hAnsi="Arial" w:cs="Arial" w:eastAsia="Arial"/>
                <w:b w:val="0"/>
                <w:i w:val="0"/>
                <w:sz w:val="18"/>
                <w:highlight w:val="yellow"/>
              </w:rPr>
              <w:t>&lt;Date&gt;</w:t>
            </w:r>
          </w:p>
        </w:tc>
        <w:tc>
          <w:tcPr>
            <w:tcW w:type="dxa" w:w="1549"/>
          </w:tcPr>
          <w:p>
            <w:pPr>
              <w:keepNext w:val="0"/>
              <w:spacing w:before="40" w:after="40" w:line="240" w:lineRule="auto"/>
            </w:pPr>
            <w:sdt>
              <w:sdtPr>
                <w:alias w:val="Location"/>
                <w:tag w:val="doc_location"/>
              </w:sdtPr>
              <w:sdtContent>
                <w:r>
                  <w:rPr>
                    <w:rFonts w:ascii="Arial" w:hAnsi="Arial" w:cs="Arial" w:eastAsia="Arial"/>
                    <w:b w:val="0"/>
                    <w:i w:val="0"/>
                    <w:sz w:val="18"/>
                    <w:highlight w:val="yellow"/>
                  </w:rPr>
                  <w:t>&lt;Location&gt;</w:t>
                </w:r>
              </w:sdtContent>
            </w:sdt>
          </w:p>
        </w:tc>
      </w:tr>
      <w:tr>
        <w:trPr>
          <w:cantSplit w:val="true"/>
        </w:trPr>
        <w:tc>
          <w:tcPr>
            <w:tcW w:type="dxa" w:w="1217"/>
          </w:tcPr>
          <w:p>
            <w:pPr>
              <w:keepNext w:val="0"/>
              <w:spacing w:before="40" w:after="40" w:line="240" w:lineRule="auto"/>
            </w:pPr>
            <w:r>
              <w:rPr>
                <w:rFonts w:ascii="Arial" w:hAnsi="Arial" w:cs="Arial" w:eastAsia="Arial"/>
                <w:b w:val="0"/>
                <w:i w:val="0"/>
                <w:sz w:val="18"/>
                <w:highlight w:val="yellow"/>
              </w:rPr>
              <w:t>&lt;Ref&gt;</w:t>
            </w:r>
          </w:p>
        </w:tc>
        <w:tc>
          <w:tcPr>
            <w:tcW w:type="dxa" w:w="4869"/>
          </w:tcPr>
          <w:p>
            <w:pPr>
              <w:keepNext w:val="0"/>
              <w:spacing w:before="40" w:after="40" w:line="240" w:lineRule="auto"/>
            </w:pPr>
            <w:r>
              <w:rPr>
                <w:rFonts w:ascii="Arial" w:hAnsi="Arial" w:cs="Arial" w:eastAsia="Arial"/>
                <w:b w:val="0"/>
                <w:i w:val="0"/>
                <w:sz w:val="18"/>
              </w:rPr>
              <w:t>Access control policy</w:t>
            </w:r>
          </w:p>
        </w:tc>
        <w:tc>
          <w:tcPr>
            <w:tcW w:type="dxa" w:w="3098"/>
          </w:tcPr>
          <w:p>
            <w:pPr>
              <w:keepNext w:val="0"/>
              <w:spacing w:before="40" w:after="40" w:line="240" w:lineRule="auto"/>
            </w:pPr>
            <w:r>
              <w:rPr>
                <w:rFonts w:ascii="Arial" w:hAnsi="Arial" w:cs="Arial" w:eastAsia="Arial"/>
                <w:b w:val="0"/>
                <w:i w:val="0"/>
                <w:sz w:val="18"/>
              </w:rPr>
              <w:t>A.5.15, A.5.16, A.5.18, A.8.2, A.8.5</w:t>
            </w:r>
          </w:p>
        </w:tc>
        <w:tc>
          <w:tcPr>
            <w:tcW w:type="dxa" w:w="1549"/>
          </w:tcPr>
          <w:p>
            <w:pPr>
              <w:keepNext w:val="0"/>
              <w:spacing w:before="40" w:after="40" w:line="240" w:lineRule="auto"/>
            </w:pPr>
            <w:r>
              <w:rPr>
                <w:rFonts w:ascii="Arial" w:hAnsi="Arial" w:cs="Arial" w:eastAsia="Arial"/>
                <w:b w:val="0"/>
                <w:i w:val="0"/>
                <w:sz w:val="18"/>
                <w:highlight w:val="yellow"/>
              </w:rPr>
              <w:t>&lt;Owner&gt;</w:t>
            </w:r>
          </w:p>
        </w:tc>
        <w:tc>
          <w:tcPr>
            <w:tcW w:type="dxa" w:w="1107"/>
          </w:tcPr>
          <w:p>
            <w:pPr>
              <w:keepNext w:val="0"/>
              <w:spacing w:before="40" w:after="40" w:line="240" w:lineRule="auto"/>
            </w:pPr>
            <w:r>
              <w:rPr>
                <w:rFonts w:ascii="Arial" w:hAnsi="Arial" w:cs="Arial" w:eastAsia="Arial"/>
                <w:b w:val="0"/>
                <w:i w:val="0"/>
                <w:sz w:val="18"/>
                <w:highlight w:val="yellow"/>
              </w:rPr>
              <w:t>&lt;1.0&gt;</w:t>
            </w:r>
          </w:p>
        </w:tc>
        <w:tc>
          <w:tcPr>
            <w:tcW w:type="dxa" w:w="1439"/>
          </w:tcPr>
          <w:p>
            <w:pPr>
              <w:keepNext w:val="0"/>
              <w:spacing w:before="40" w:after="40" w:line="240" w:lineRule="auto"/>
            </w:pPr>
            <w:r>
              <w:rPr>
                <w:rFonts w:ascii="Arial" w:hAnsi="Arial" w:cs="Arial" w:eastAsia="Arial"/>
                <w:b w:val="0"/>
                <w:i w:val="0"/>
                <w:sz w:val="18"/>
                <w:highlight w:val="yellow"/>
              </w:rPr>
              <w:t>&lt;Date&gt;</w:t>
            </w:r>
          </w:p>
        </w:tc>
        <w:tc>
          <w:tcPr>
            <w:tcW w:type="dxa" w:w="1549"/>
          </w:tcPr>
          <w:p>
            <w:pPr>
              <w:keepNext w:val="0"/>
              <w:spacing w:before="40" w:after="40" w:line="240" w:lineRule="auto"/>
            </w:pPr>
            <w:sdt>
              <w:sdtPr>
                <w:alias w:val="Location"/>
                <w:tag w:val="doc_location"/>
              </w:sdtPr>
              <w:sdtContent>
                <w:r>
                  <w:rPr>
                    <w:rFonts w:ascii="Arial" w:hAnsi="Arial" w:cs="Arial" w:eastAsia="Arial"/>
                    <w:b w:val="0"/>
                    <w:i w:val="0"/>
                    <w:sz w:val="18"/>
                    <w:highlight w:val="yellow"/>
                  </w:rPr>
                  <w:t>&lt;Location&gt;</w:t>
                </w:r>
              </w:sdtContent>
            </w:sdt>
          </w:p>
        </w:tc>
      </w:tr>
      <w:tr>
        <w:trPr>
          <w:cantSplit w:val="true"/>
        </w:trPr>
        <w:tc>
          <w:tcPr>
            <w:tcW w:type="dxa" w:w="1217"/>
          </w:tcPr>
          <w:p>
            <w:pPr>
              <w:keepNext w:val="0"/>
              <w:spacing w:before="40" w:after="40" w:line="240" w:lineRule="auto"/>
            </w:pPr>
            <w:r>
              <w:rPr>
                <w:rFonts w:ascii="Arial" w:hAnsi="Arial" w:cs="Arial" w:eastAsia="Arial"/>
                <w:b w:val="0"/>
                <w:i w:val="0"/>
                <w:sz w:val="18"/>
                <w:highlight w:val="yellow"/>
              </w:rPr>
              <w:t>&lt;Ref&gt;</w:t>
            </w:r>
          </w:p>
        </w:tc>
        <w:tc>
          <w:tcPr>
            <w:tcW w:type="dxa" w:w="4869"/>
          </w:tcPr>
          <w:p>
            <w:pPr>
              <w:keepNext w:val="0"/>
              <w:spacing w:before="40" w:after="40" w:line="240" w:lineRule="auto"/>
            </w:pPr>
            <w:r>
              <w:rPr>
                <w:rFonts w:ascii="Arial" w:hAnsi="Arial" w:cs="Arial" w:eastAsia="Arial"/>
                <w:b w:val="0"/>
                <w:i w:val="0"/>
                <w:sz w:val="18"/>
              </w:rPr>
              <w:t>Asset management procedure</w:t>
            </w:r>
          </w:p>
        </w:tc>
        <w:tc>
          <w:tcPr>
            <w:tcW w:type="dxa" w:w="3098"/>
          </w:tcPr>
          <w:p>
            <w:pPr>
              <w:keepNext w:val="0"/>
              <w:spacing w:before="40" w:after="40" w:line="240" w:lineRule="auto"/>
            </w:pPr>
            <w:r>
              <w:rPr>
                <w:rFonts w:ascii="Arial" w:hAnsi="Arial" w:cs="Arial" w:eastAsia="Arial"/>
                <w:b w:val="0"/>
                <w:i w:val="0"/>
                <w:sz w:val="18"/>
              </w:rPr>
              <w:t>A.5.9, A.5.11</w:t>
            </w:r>
          </w:p>
        </w:tc>
        <w:tc>
          <w:tcPr>
            <w:tcW w:type="dxa" w:w="1549"/>
          </w:tcPr>
          <w:p>
            <w:pPr>
              <w:keepNext w:val="0"/>
              <w:spacing w:before="40" w:after="40" w:line="240" w:lineRule="auto"/>
            </w:pPr>
            <w:r>
              <w:rPr>
                <w:rFonts w:ascii="Arial" w:hAnsi="Arial" w:cs="Arial" w:eastAsia="Arial"/>
                <w:b w:val="0"/>
                <w:i w:val="0"/>
                <w:sz w:val="18"/>
                <w:highlight w:val="yellow"/>
              </w:rPr>
              <w:t>&lt;Owner&gt;</w:t>
            </w:r>
          </w:p>
        </w:tc>
        <w:tc>
          <w:tcPr>
            <w:tcW w:type="dxa" w:w="1107"/>
          </w:tcPr>
          <w:p>
            <w:pPr>
              <w:keepNext w:val="0"/>
              <w:spacing w:before="40" w:after="40" w:line="240" w:lineRule="auto"/>
            </w:pPr>
            <w:r>
              <w:rPr>
                <w:rFonts w:ascii="Arial" w:hAnsi="Arial" w:cs="Arial" w:eastAsia="Arial"/>
                <w:b w:val="0"/>
                <w:i w:val="0"/>
                <w:sz w:val="18"/>
                <w:highlight w:val="yellow"/>
              </w:rPr>
              <w:t>&lt;1.0&gt;</w:t>
            </w:r>
          </w:p>
        </w:tc>
        <w:tc>
          <w:tcPr>
            <w:tcW w:type="dxa" w:w="1439"/>
          </w:tcPr>
          <w:p>
            <w:pPr>
              <w:keepNext w:val="0"/>
              <w:spacing w:before="40" w:after="40" w:line="240" w:lineRule="auto"/>
            </w:pPr>
            <w:r>
              <w:rPr>
                <w:rFonts w:ascii="Arial" w:hAnsi="Arial" w:cs="Arial" w:eastAsia="Arial"/>
                <w:b w:val="0"/>
                <w:i w:val="0"/>
                <w:sz w:val="18"/>
                <w:highlight w:val="yellow"/>
              </w:rPr>
              <w:t>&lt;Date&gt;</w:t>
            </w:r>
          </w:p>
        </w:tc>
        <w:tc>
          <w:tcPr>
            <w:tcW w:type="dxa" w:w="1549"/>
          </w:tcPr>
          <w:p>
            <w:pPr>
              <w:keepNext w:val="0"/>
              <w:spacing w:before="40" w:after="40" w:line="240" w:lineRule="auto"/>
            </w:pPr>
            <w:sdt>
              <w:sdtPr>
                <w:alias w:val="Location"/>
                <w:tag w:val="doc_location"/>
              </w:sdtPr>
              <w:sdtContent>
                <w:r>
                  <w:rPr>
                    <w:rFonts w:ascii="Arial" w:hAnsi="Arial" w:cs="Arial" w:eastAsia="Arial"/>
                    <w:b w:val="0"/>
                    <w:i w:val="0"/>
                    <w:sz w:val="18"/>
                    <w:highlight w:val="yellow"/>
                  </w:rPr>
                  <w:t>&lt;Location&gt;</w:t>
                </w:r>
              </w:sdtContent>
            </w:sdt>
          </w:p>
        </w:tc>
      </w:tr>
      <w:tr>
        <w:trPr>
          <w:cantSplit w:val="true"/>
        </w:trPr>
        <w:tc>
          <w:tcPr>
            <w:tcW w:type="dxa" w:w="1217"/>
          </w:tcPr>
          <w:p>
            <w:pPr>
              <w:keepNext w:val="0"/>
              <w:spacing w:before="40" w:after="40" w:line="240" w:lineRule="auto"/>
            </w:pPr>
            <w:r>
              <w:rPr>
                <w:rFonts w:ascii="Arial" w:hAnsi="Arial" w:cs="Arial" w:eastAsia="Arial"/>
                <w:b w:val="0"/>
                <w:i w:val="0"/>
                <w:sz w:val="18"/>
                <w:highlight w:val="yellow"/>
              </w:rPr>
              <w:t>&lt;Ref&gt;</w:t>
            </w:r>
          </w:p>
        </w:tc>
        <w:tc>
          <w:tcPr>
            <w:tcW w:type="dxa" w:w="4869"/>
          </w:tcPr>
          <w:p>
            <w:pPr>
              <w:keepNext w:val="0"/>
              <w:spacing w:before="40" w:after="40" w:line="240" w:lineRule="auto"/>
            </w:pPr>
            <w:r>
              <w:rPr>
                <w:rFonts w:ascii="Arial" w:hAnsi="Arial" w:cs="Arial" w:eastAsia="Arial"/>
                <w:b w:val="0"/>
                <w:i w:val="0"/>
                <w:sz w:val="18"/>
              </w:rPr>
              <w:t>Supplier security policy</w:t>
            </w:r>
          </w:p>
        </w:tc>
        <w:tc>
          <w:tcPr>
            <w:tcW w:type="dxa" w:w="3098"/>
          </w:tcPr>
          <w:p>
            <w:pPr>
              <w:keepNext w:val="0"/>
              <w:spacing w:before="40" w:after="40" w:line="240" w:lineRule="auto"/>
            </w:pPr>
            <w:r>
              <w:rPr>
                <w:rFonts w:ascii="Arial" w:hAnsi="Arial" w:cs="Arial" w:eastAsia="Arial"/>
                <w:b w:val="0"/>
                <w:i w:val="0"/>
                <w:sz w:val="18"/>
              </w:rPr>
              <w:t>A.5.19 to A.5.23</w:t>
            </w:r>
          </w:p>
        </w:tc>
        <w:tc>
          <w:tcPr>
            <w:tcW w:type="dxa" w:w="1549"/>
          </w:tcPr>
          <w:p>
            <w:pPr>
              <w:keepNext w:val="0"/>
              <w:spacing w:before="40" w:after="40" w:line="240" w:lineRule="auto"/>
            </w:pPr>
            <w:r>
              <w:rPr>
                <w:rFonts w:ascii="Arial" w:hAnsi="Arial" w:cs="Arial" w:eastAsia="Arial"/>
                <w:b w:val="0"/>
                <w:i w:val="0"/>
                <w:sz w:val="18"/>
                <w:highlight w:val="yellow"/>
              </w:rPr>
              <w:t>&lt;Owner&gt;</w:t>
            </w:r>
          </w:p>
        </w:tc>
        <w:tc>
          <w:tcPr>
            <w:tcW w:type="dxa" w:w="1107"/>
          </w:tcPr>
          <w:p>
            <w:pPr>
              <w:keepNext w:val="0"/>
              <w:spacing w:before="40" w:after="40" w:line="240" w:lineRule="auto"/>
            </w:pPr>
            <w:r>
              <w:rPr>
                <w:rFonts w:ascii="Arial" w:hAnsi="Arial" w:cs="Arial" w:eastAsia="Arial"/>
                <w:b w:val="0"/>
                <w:i w:val="0"/>
                <w:sz w:val="18"/>
                <w:highlight w:val="yellow"/>
              </w:rPr>
              <w:t>&lt;1.0&gt;</w:t>
            </w:r>
          </w:p>
        </w:tc>
        <w:tc>
          <w:tcPr>
            <w:tcW w:type="dxa" w:w="1439"/>
          </w:tcPr>
          <w:p>
            <w:pPr>
              <w:keepNext w:val="0"/>
              <w:spacing w:before="40" w:after="40" w:line="240" w:lineRule="auto"/>
            </w:pPr>
            <w:r>
              <w:rPr>
                <w:rFonts w:ascii="Arial" w:hAnsi="Arial" w:cs="Arial" w:eastAsia="Arial"/>
                <w:b w:val="0"/>
                <w:i w:val="0"/>
                <w:sz w:val="18"/>
                <w:highlight w:val="yellow"/>
              </w:rPr>
              <w:t>&lt;Date&gt;</w:t>
            </w:r>
          </w:p>
        </w:tc>
        <w:tc>
          <w:tcPr>
            <w:tcW w:type="dxa" w:w="1549"/>
          </w:tcPr>
          <w:p>
            <w:pPr>
              <w:keepNext w:val="0"/>
              <w:spacing w:before="40" w:after="40" w:line="240" w:lineRule="auto"/>
            </w:pPr>
            <w:sdt>
              <w:sdtPr>
                <w:alias w:val="Location"/>
                <w:tag w:val="doc_location"/>
              </w:sdtPr>
              <w:sdtContent>
                <w:r>
                  <w:rPr>
                    <w:rFonts w:ascii="Arial" w:hAnsi="Arial" w:cs="Arial" w:eastAsia="Arial"/>
                    <w:b w:val="0"/>
                    <w:i w:val="0"/>
                    <w:sz w:val="18"/>
                    <w:highlight w:val="yellow"/>
                  </w:rPr>
                  <w:t>&lt;Location&gt;</w:t>
                </w:r>
              </w:sdtContent>
            </w:sdt>
          </w:p>
        </w:tc>
      </w:tr>
      <w:tr>
        <w:trPr>
          <w:cantSplit w:val="true"/>
        </w:trPr>
        <w:tc>
          <w:tcPr>
            <w:tcW w:type="dxa" w:w="1217"/>
          </w:tcPr>
          <w:p>
            <w:pPr>
              <w:keepNext w:val="0"/>
              <w:spacing w:before="40" w:after="40" w:line="240" w:lineRule="auto"/>
            </w:pPr>
            <w:r>
              <w:rPr>
                <w:rFonts w:ascii="Arial" w:hAnsi="Arial" w:cs="Arial" w:eastAsia="Arial"/>
                <w:b w:val="0"/>
                <w:i w:val="0"/>
                <w:sz w:val="18"/>
                <w:highlight w:val="yellow"/>
              </w:rPr>
              <w:t>&lt;Ref&gt;</w:t>
            </w:r>
          </w:p>
        </w:tc>
        <w:tc>
          <w:tcPr>
            <w:tcW w:type="dxa" w:w="4869"/>
          </w:tcPr>
          <w:p>
            <w:pPr>
              <w:keepNext w:val="0"/>
              <w:spacing w:before="40" w:after="40" w:line="240" w:lineRule="auto"/>
            </w:pPr>
            <w:r>
              <w:rPr>
                <w:rFonts w:ascii="Arial" w:hAnsi="Arial" w:cs="Arial" w:eastAsia="Arial"/>
                <w:b w:val="0"/>
                <w:i w:val="0"/>
                <w:sz w:val="18"/>
              </w:rPr>
              <w:t>Incident management procedure</w:t>
            </w:r>
          </w:p>
        </w:tc>
        <w:tc>
          <w:tcPr>
            <w:tcW w:type="dxa" w:w="3098"/>
          </w:tcPr>
          <w:p>
            <w:pPr>
              <w:keepNext w:val="0"/>
              <w:spacing w:before="40" w:after="40" w:line="240" w:lineRule="auto"/>
            </w:pPr>
            <w:r>
              <w:rPr>
                <w:rFonts w:ascii="Arial" w:hAnsi="Arial" w:cs="Arial" w:eastAsia="Arial"/>
                <w:b w:val="0"/>
                <w:i w:val="0"/>
                <w:sz w:val="18"/>
              </w:rPr>
              <w:t>A.5.24 to A.5.28, A.6.8</w:t>
            </w:r>
          </w:p>
        </w:tc>
        <w:tc>
          <w:tcPr>
            <w:tcW w:type="dxa" w:w="1549"/>
          </w:tcPr>
          <w:p>
            <w:pPr>
              <w:keepNext w:val="0"/>
              <w:spacing w:before="40" w:after="40" w:line="240" w:lineRule="auto"/>
            </w:pPr>
            <w:r>
              <w:rPr>
                <w:rFonts w:ascii="Arial" w:hAnsi="Arial" w:cs="Arial" w:eastAsia="Arial"/>
                <w:b w:val="0"/>
                <w:i w:val="0"/>
                <w:sz w:val="18"/>
                <w:highlight w:val="yellow"/>
              </w:rPr>
              <w:t>&lt;Owner&gt;</w:t>
            </w:r>
          </w:p>
        </w:tc>
        <w:tc>
          <w:tcPr>
            <w:tcW w:type="dxa" w:w="1107"/>
          </w:tcPr>
          <w:p>
            <w:pPr>
              <w:keepNext w:val="0"/>
              <w:spacing w:before="40" w:after="40" w:line="240" w:lineRule="auto"/>
            </w:pPr>
            <w:r>
              <w:rPr>
                <w:rFonts w:ascii="Arial" w:hAnsi="Arial" w:cs="Arial" w:eastAsia="Arial"/>
                <w:b w:val="0"/>
                <w:i w:val="0"/>
                <w:sz w:val="18"/>
                <w:highlight w:val="yellow"/>
              </w:rPr>
              <w:t>&lt;1.0&gt;</w:t>
            </w:r>
          </w:p>
        </w:tc>
        <w:tc>
          <w:tcPr>
            <w:tcW w:type="dxa" w:w="1439"/>
          </w:tcPr>
          <w:p>
            <w:pPr>
              <w:keepNext w:val="0"/>
              <w:spacing w:before="40" w:after="40" w:line="240" w:lineRule="auto"/>
            </w:pPr>
            <w:r>
              <w:rPr>
                <w:rFonts w:ascii="Arial" w:hAnsi="Arial" w:cs="Arial" w:eastAsia="Arial"/>
                <w:b w:val="0"/>
                <w:i w:val="0"/>
                <w:sz w:val="18"/>
                <w:highlight w:val="yellow"/>
              </w:rPr>
              <w:t>&lt;Date&gt;</w:t>
            </w:r>
          </w:p>
        </w:tc>
        <w:tc>
          <w:tcPr>
            <w:tcW w:type="dxa" w:w="1549"/>
          </w:tcPr>
          <w:p>
            <w:pPr>
              <w:keepNext w:val="0"/>
              <w:spacing w:before="40" w:after="40" w:line="240" w:lineRule="auto"/>
            </w:pPr>
            <w:sdt>
              <w:sdtPr>
                <w:alias w:val="Location"/>
                <w:tag w:val="doc_location"/>
              </w:sdtPr>
              <w:sdtContent>
                <w:r>
                  <w:rPr>
                    <w:rFonts w:ascii="Arial" w:hAnsi="Arial" w:cs="Arial" w:eastAsia="Arial"/>
                    <w:b w:val="0"/>
                    <w:i w:val="0"/>
                    <w:sz w:val="18"/>
                    <w:highlight w:val="yellow"/>
                  </w:rPr>
                  <w:t>&lt;Location&gt;</w:t>
                </w:r>
              </w:sdtContent>
            </w:sdt>
          </w:p>
        </w:tc>
      </w:tr>
      <w:tr>
        <w:trPr>
          <w:cantSplit w:val="true"/>
        </w:trPr>
        <w:tc>
          <w:tcPr>
            <w:tcW w:type="dxa" w:w="1217"/>
          </w:tcPr>
          <w:p>
            <w:pPr>
              <w:keepNext w:val="0"/>
              <w:spacing w:before="40" w:after="40" w:line="240" w:lineRule="auto"/>
            </w:pPr>
            <w:r>
              <w:rPr>
                <w:rFonts w:ascii="Arial" w:hAnsi="Arial" w:cs="Arial" w:eastAsia="Arial"/>
                <w:b w:val="0"/>
                <w:i w:val="0"/>
                <w:sz w:val="18"/>
                <w:highlight w:val="yellow"/>
              </w:rPr>
              <w:t>&lt;Ref&gt;</w:t>
            </w:r>
          </w:p>
        </w:tc>
        <w:tc>
          <w:tcPr>
            <w:tcW w:type="dxa" w:w="4869"/>
          </w:tcPr>
          <w:p>
            <w:pPr>
              <w:keepNext w:val="0"/>
              <w:spacing w:before="40" w:after="40" w:line="240" w:lineRule="auto"/>
            </w:pPr>
            <w:r>
              <w:rPr>
                <w:rFonts w:ascii="Arial" w:hAnsi="Arial" w:cs="Arial" w:eastAsia="Arial"/>
                <w:b w:val="0"/>
                <w:i w:val="0"/>
                <w:sz w:val="18"/>
              </w:rPr>
              <w:t>Business continuity and disaster recovery plan</w:t>
            </w:r>
          </w:p>
        </w:tc>
        <w:tc>
          <w:tcPr>
            <w:tcW w:type="dxa" w:w="3098"/>
          </w:tcPr>
          <w:p>
            <w:pPr>
              <w:keepNext w:val="0"/>
              <w:spacing w:before="40" w:after="40" w:line="240" w:lineRule="auto"/>
            </w:pPr>
            <w:r>
              <w:rPr>
                <w:rFonts w:ascii="Arial" w:hAnsi="Arial" w:cs="Arial" w:eastAsia="Arial"/>
                <w:b w:val="0"/>
                <w:i w:val="0"/>
                <w:sz w:val="18"/>
              </w:rPr>
              <w:t>A.5.29, A.5.30, A.8.14</w:t>
            </w:r>
          </w:p>
        </w:tc>
        <w:tc>
          <w:tcPr>
            <w:tcW w:type="dxa" w:w="1549"/>
          </w:tcPr>
          <w:p>
            <w:pPr>
              <w:keepNext w:val="0"/>
              <w:spacing w:before="40" w:after="40" w:line="240" w:lineRule="auto"/>
            </w:pPr>
            <w:r>
              <w:rPr>
                <w:rFonts w:ascii="Arial" w:hAnsi="Arial" w:cs="Arial" w:eastAsia="Arial"/>
                <w:b w:val="0"/>
                <w:i w:val="0"/>
                <w:sz w:val="18"/>
                <w:highlight w:val="yellow"/>
              </w:rPr>
              <w:t>&lt;Owner&gt;</w:t>
            </w:r>
          </w:p>
        </w:tc>
        <w:tc>
          <w:tcPr>
            <w:tcW w:type="dxa" w:w="1107"/>
          </w:tcPr>
          <w:p>
            <w:pPr>
              <w:keepNext w:val="0"/>
              <w:spacing w:before="40" w:after="40" w:line="240" w:lineRule="auto"/>
            </w:pPr>
            <w:r>
              <w:rPr>
                <w:rFonts w:ascii="Arial" w:hAnsi="Arial" w:cs="Arial" w:eastAsia="Arial"/>
                <w:b w:val="0"/>
                <w:i w:val="0"/>
                <w:sz w:val="18"/>
                <w:highlight w:val="yellow"/>
              </w:rPr>
              <w:t>&lt;1.0&gt;</w:t>
            </w:r>
          </w:p>
        </w:tc>
        <w:tc>
          <w:tcPr>
            <w:tcW w:type="dxa" w:w="1439"/>
          </w:tcPr>
          <w:p>
            <w:pPr>
              <w:keepNext w:val="0"/>
              <w:spacing w:before="40" w:after="40" w:line="240" w:lineRule="auto"/>
            </w:pPr>
            <w:r>
              <w:rPr>
                <w:rFonts w:ascii="Arial" w:hAnsi="Arial" w:cs="Arial" w:eastAsia="Arial"/>
                <w:b w:val="0"/>
                <w:i w:val="0"/>
                <w:sz w:val="18"/>
                <w:highlight w:val="yellow"/>
              </w:rPr>
              <w:t>&lt;Date&gt;</w:t>
            </w:r>
          </w:p>
        </w:tc>
        <w:tc>
          <w:tcPr>
            <w:tcW w:type="dxa" w:w="1549"/>
          </w:tcPr>
          <w:p>
            <w:pPr>
              <w:keepNext w:val="0"/>
              <w:spacing w:before="40" w:after="40" w:line="240" w:lineRule="auto"/>
            </w:pPr>
            <w:sdt>
              <w:sdtPr>
                <w:alias w:val="Location"/>
                <w:tag w:val="doc_location"/>
              </w:sdtPr>
              <w:sdtContent>
                <w:r>
                  <w:rPr>
                    <w:rFonts w:ascii="Arial" w:hAnsi="Arial" w:cs="Arial" w:eastAsia="Arial"/>
                    <w:b w:val="0"/>
                    <w:i w:val="0"/>
                    <w:sz w:val="18"/>
                    <w:highlight w:val="yellow"/>
                  </w:rPr>
                  <w:t>&lt;Location&gt;</w:t>
                </w:r>
              </w:sdtContent>
            </w:sdt>
          </w:p>
        </w:tc>
      </w:tr>
      <w:tr>
        <w:trPr>
          <w:cantSplit w:val="true"/>
        </w:trPr>
        <w:tc>
          <w:tcPr>
            <w:tcW w:type="dxa" w:w="1217"/>
          </w:tcPr>
          <w:p>
            <w:pPr>
              <w:keepNext w:val="0"/>
              <w:spacing w:before="40" w:after="40" w:line="240" w:lineRule="auto"/>
            </w:pPr>
            <w:r>
              <w:rPr>
                <w:rFonts w:ascii="Arial" w:hAnsi="Arial" w:cs="Arial" w:eastAsia="Arial"/>
                <w:b w:val="0"/>
                <w:i w:val="0"/>
                <w:sz w:val="18"/>
                <w:highlight w:val="yellow"/>
              </w:rPr>
              <w:t>&lt;Ref&gt;</w:t>
            </w:r>
          </w:p>
        </w:tc>
        <w:tc>
          <w:tcPr>
            <w:tcW w:type="dxa" w:w="4869"/>
          </w:tcPr>
          <w:p>
            <w:pPr>
              <w:keepNext w:val="0"/>
              <w:spacing w:before="40" w:after="40" w:line="240" w:lineRule="auto"/>
            </w:pPr>
            <w:r>
              <w:rPr>
                <w:rFonts w:ascii="Arial" w:hAnsi="Arial" w:cs="Arial" w:eastAsia="Arial"/>
                <w:b w:val="0"/>
                <w:i w:val="0"/>
                <w:sz w:val="18"/>
              </w:rPr>
              <w:t>Backup policy</w:t>
            </w:r>
          </w:p>
        </w:tc>
        <w:tc>
          <w:tcPr>
            <w:tcW w:type="dxa" w:w="3098"/>
          </w:tcPr>
          <w:p>
            <w:pPr>
              <w:keepNext w:val="0"/>
              <w:spacing w:before="40" w:after="40" w:line="240" w:lineRule="auto"/>
            </w:pPr>
            <w:r>
              <w:rPr>
                <w:rFonts w:ascii="Arial" w:hAnsi="Arial" w:cs="Arial" w:eastAsia="Arial"/>
                <w:b w:val="0"/>
                <w:i w:val="0"/>
                <w:sz w:val="18"/>
              </w:rPr>
              <w:t>A.8.13</w:t>
            </w:r>
          </w:p>
        </w:tc>
        <w:tc>
          <w:tcPr>
            <w:tcW w:type="dxa" w:w="1549"/>
          </w:tcPr>
          <w:p>
            <w:pPr>
              <w:keepNext w:val="0"/>
              <w:spacing w:before="40" w:after="40" w:line="240" w:lineRule="auto"/>
            </w:pPr>
            <w:r>
              <w:rPr>
                <w:rFonts w:ascii="Arial" w:hAnsi="Arial" w:cs="Arial" w:eastAsia="Arial"/>
                <w:b w:val="0"/>
                <w:i w:val="0"/>
                <w:sz w:val="18"/>
                <w:highlight w:val="yellow"/>
              </w:rPr>
              <w:t>&lt;Owner&gt;</w:t>
            </w:r>
          </w:p>
        </w:tc>
        <w:tc>
          <w:tcPr>
            <w:tcW w:type="dxa" w:w="1107"/>
          </w:tcPr>
          <w:p>
            <w:pPr>
              <w:keepNext w:val="0"/>
              <w:spacing w:before="40" w:after="40" w:line="240" w:lineRule="auto"/>
            </w:pPr>
            <w:r>
              <w:rPr>
                <w:rFonts w:ascii="Arial" w:hAnsi="Arial" w:cs="Arial" w:eastAsia="Arial"/>
                <w:b w:val="0"/>
                <w:i w:val="0"/>
                <w:sz w:val="18"/>
                <w:highlight w:val="yellow"/>
              </w:rPr>
              <w:t>&lt;1.0&gt;</w:t>
            </w:r>
          </w:p>
        </w:tc>
        <w:tc>
          <w:tcPr>
            <w:tcW w:type="dxa" w:w="1439"/>
          </w:tcPr>
          <w:p>
            <w:pPr>
              <w:keepNext w:val="0"/>
              <w:spacing w:before="40" w:after="40" w:line="240" w:lineRule="auto"/>
            </w:pPr>
            <w:r>
              <w:rPr>
                <w:rFonts w:ascii="Arial" w:hAnsi="Arial" w:cs="Arial" w:eastAsia="Arial"/>
                <w:b w:val="0"/>
                <w:i w:val="0"/>
                <w:sz w:val="18"/>
                <w:highlight w:val="yellow"/>
              </w:rPr>
              <w:t>&lt;Date&gt;</w:t>
            </w:r>
          </w:p>
        </w:tc>
        <w:tc>
          <w:tcPr>
            <w:tcW w:type="dxa" w:w="1549"/>
          </w:tcPr>
          <w:p>
            <w:pPr>
              <w:keepNext w:val="0"/>
              <w:spacing w:before="40" w:after="40" w:line="240" w:lineRule="auto"/>
            </w:pPr>
            <w:sdt>
              <w:sdtPr>
                <w:alias w:val="Location"/>
                <w:tag w:val="doc_location"/>
              </w:sdtPr>
              <w:sdtContent>
                <w:r>
                  <w:rPr>
                    <w:rFonts w:ascii="Arial" w:hAnsi="Arial" w:cs="Arial" w:eastAsia="Arial"/>
                    <w:b w:val="0"/>
                    <w:i w:val="0"/>
                    <w:sz w:val="18"/>
                    <w:highlight w:val="yellow"/>
                  </w:rPr>
                  <w:t>&lt;Location&gt;</w:t>
                </w:r>
              </w:sdtContent>
            </w:sdt>
          </w:p>
        </w:tc>
      </w:tr>
      <w:tr>
        <w:trPr>
          <w:cantSplit w:val="true"/>
        </w:trPr>
        <w:tc>
          <w:tcPr>
            <w:tcW w:type="dxa" w:w="1217"/>
          </w:tcPr>
          <w:p>
            <w:pPr>
              <w:keepNext w:val="0"/>
              <w:spacing w:before="40" w:after="40" w:line="240" w:lineRule="auto"/>
            </w:pPr>
            <w:r>
              <w:rPr>
                <w:rFonts w:ascii="Arial" w:hAnsi="Arial" w:cs="Arial" w:eastAsia="Arial"/>
                <w:b w:val="0"/>
                <w:i w:val="0"/>
                <w:sz w:val="18"/>
                <w:highlight w:val="yellow"/>
              </w:rPr>
              <w:t>&lt;Ref&gt;</w:t>
            </w:r>
          </w:p>
        </w:tc>
        <w:tc>
          <w:tcPr>
            <w:tcW w:type="dxa" w:w="4869"/>
          </w:tcPr>
          <w:p>
            <w:pPr>
              <w:keepNext w:val="0"/>
              <w:spacing w:before="40" w:after="40" w:line="240" w:lineRule="auto"/>
            </w:pPr>
            <w:r>
              <w:rPr>
                <w:rFonts w:ascii="Arial" w:hAnsi="Arial" w:cs="Arial" w:eastAsia="Arial"/>
                <w:b w:val="0"/>
                <w:i w:val="0"/>
                <w:sz w:val="18"/>
              </w:rPr>
              <w:t>Cryptography and key management policy</w:t>
            </w:r>
          </w:p>
        </w:tc>
        <w:tc>
          <w:tcPr>
            <w:tcW w:type="dxa" w:w="3098"/>
          </w:tcPr>
          <w:p>
            <w:pPr>
              <w:keepNext w:val="0"/>
              <w:spacing w:before="40" w:after="40" w:line="240" w:lineRule="auto"/>
            </w:pPr>
            <w:r>
              <w:rPr>
                <w:rFonts w:ascii="Arial" w:hAnsi="Arial" w:cs="Arial" w:eastAsia="Arial"/>
                <w:b w:val="0"/>
                <w:i w:val="0"/>
                <w:sz w:val="18"/>
              </w:rPr>
              <w:t>A.8.24</w:t>
            </w:r>
          </w:p>
        </w:tc>
        <w:tc>
          <w:tcPr>
            <w:tcW w:type="dxa" w:w="1549"/>
          </w:tcPr>
          <w:p>
            <w:pPr>
              <w:keepNext w:val="0"/>
              <w:spacing w:before="40" w:after="40" w:line="240" w:lineRule="auto"/>
            </w:pPr>
            <w:r>
              <w:rPr>
                <w:rFonts w:ascii="Arial" w:hAnsi="Arial" w:cs="Arial" w:eastAsia="Arial"/>
                <w:b w:val="0"/>
                <w:i w:val="0"/>
                <w:sz w:val="18"/>
                <w:highlight w:val="yellow"/>
              </w:rPr>
              <w:t>&lt;Owner&gt;</w:t>
            </w:r>
          </w:p>
        </w:tc>
        <w:tc>
          <w:tcPr>
            <w:tcW w:type="dxa" w:w="1107"/>
          </w:tcPr>
          <w:p>
            <w:pPr>
              <w:keepNext w:val="0"/>
              <w:spacing w:before="40" w:after="40" w:line="240" w:lineRule="auto"/>
            </w:pPr>
            <w:r>
              <w:rPr>
                <w:rFonts w:ascii="Arial" w:hAnsi="Arial" w:cs="Arial" w:eastAsia="Arial"/>
                <w:b w:val="0"/>
                <w:i w:val="0"/>
                <w:sz w:val="18"/>
                <w:highlight w:val="yellow"/>
              </w:rPr>
              <w:t>&lt;1.0&gt;</w:t>
            </w:r>
          </w:p>
        </w:tc>
        <w:tc>
          <w:tcPr>
            <w:tcW w:type="dxa" w:w="1439"/>
          </w:tcPr>
          <w:p>
            <w:pPr>
              <w:keepNext w:val="0"/>
              <w:spacing w:before="40" w:after="40" w:line="240" w:lineRule="auto"/>
            </w:pPr>
            <w:r>
              <w:rPr>
                <w:rFonts w:ascii="Arial" w:hAnsi="Arial" w:cs="Arial" w:eastAsia="Arial"/>
                <w:b w:val="0"/>
                <w:i w:val="0"/>
                <w:sz w:val="18"/>
                <w:highlight w:val="yellow"/>
              </w:rPr>
              <w:t>&lt;Date&gt;</w:t>
            </w:r>
          </w:p>
        </w:tc>
        <w:tc>
          <w:tcPr>
            <w:tcW w:type="dxa" w:w="1549"/>
          </w:tcPr>
          <w:p>
            <w:pPr>
              <w:keepNext w:val="0"/>
              <w:spacing w:before="40" w:after="40" w:line="240" w:lineRule="auto"/>
            </w:pPr>
            <w:sdt>
              <w:sdtPr>
                <w:alias w:val="Location"/>
                <w:tag w:val="doc_location"/>
              </w:sdtPr>
              <w:sdtContent>
                <w:r>
                  <w:rPr>
                    <w:rFonts w:ascii="Arial" w:hAnsi="Arial" w:cs="Arial" w:eastAsia="Arial"/>
                    <w:b w:val="0"/>
                    <w:i w:val="0"/>
                    <w:sz w:val="18"/>
                    <w:highlight w:val="yellow"/>
                  </w:rPr>
                  <w:t>&lt;Location&gt;</w:t>
                </w:r>
              </w:sdtContent>
            </w:sdt>
          </w:p>
        </w:tc>
      </w:tr>
      <w:tr>
        <w:trPr>
          <w:cantSplit w:val="true"/>
        </w:trPr>
        <w:tc>
          <w:tcPr>
            <w:tcW w:type="dxa" w:w="1217"/>
          </w:tcPr>
          <w:p>
            <w:pPr>
              <w:keepNext w:val="0"/>
              <w:spacing w:before="40" w:after="40" w:line="240" w:lineRule="auto"/>
            </w:pPr>
            <w:r>
              <w:rPr>
                <w:rFonts w:ascii="Arial" w:hAnsi="Arial" w:cs="Arial" w:eastAsia="Arial"/>
                <w:b w:val="0"/>
                <w:i w:val="0"/>
                <w:sz w:val="18"/>
                <w:highlight w:val="yellow"/>
              </w:rPr>
              <w:t>&lt;Ref&gt;</w:t>
            </w:r>
          </w:p>
        </w:tc>
        <w:tc>
          <w:tcPr>
            <w:tcW w:type="dxa" w:w="4869"/>
          </w:tcPr>
          <w:p>
            <w:pPr>
              <w:keepNext w:val="0"/>
              <w:spacing w:before="40" w:after="40" w:line="240" w:lineRule="auto"/>
            </w:pPr>
            <w:r>
              <w:rPr>
                <w:rFonts w:ascii="Arial" w:hAnsi="Arial" w:cs="Arial" w:eastAsia="Arial"/>
                <w:b w:val="0"/>
                <w:i w:val="0"/>
                <w:sz w:val="18"/>
              </w:rPr>
              <w:t>Secure development policy</w:t>
            </w:r>
          </w:p>
        </w:tc>
        <w:tc>
          <w:tcPr>
            <w:tcW w:type="dxa" w:w="3098"/>
          </w:tcPr>
          <w:p>
            <w:pPr>
              <w:keepNext w:val="0"/>
              <w:spacing w:before="40" w:after="40" w:line="240" w:lineRule="auto"/>
            </w:pPr>
            <w:r>
              <w:rPr>
                <w:rFonts w:ascii="Arial" w:hAnsi="Arial" w:cs="Arial" w:eastAsia="Arial"/>
                <w:b w:val="0"/>
                <w:i w:val="0"/>
                <w:sz w:val="18"/>
              </w:rPr>
              <w:t>A.8.25 to A.8.31</w:t>
            </w:r>
          </w:p>
        </w:tc>
        <w:tc>
          <w:tcPr>
            <w:tcW w:type="dxa" w:w="1549"/>
          </w:tcPr>
          <w:p>
            <w:pPr>
              <w:keepNext w:val="0"/>
              <w:spacing w:before="40" w:after="40" w:line="240" w:lineRule="auto"/>
            </w:pPr>
            <w:r>
              <w:rPr>
                <w:rFonts w:ascii="Arial" w:hAnsi="Arial" w:cs="Arial" w:eastAsia="Arial"/>
                <w:b w:val="0"/>
                <w:i w:val="0"/>
                <w:sz w:val="18"/>
                <w:highlight w:val="yellow"/>
              </w:rPr>
              <w:t>&lt;Owner&gt;</w:t>
            </w:r>
          </w:p>
        </w:tc>
        <w:tc>
          <w:tcPr>
            <w:tcW w:type="dxa" w:w="1107"/>
          </w:tcPr>
          <w:p>
            <w:pPr>
              <w:keepNext w:val="0"/>
              <w:spacing w:before="40" w:after="40" w:line="240" w:lineRule="auto"/>
            </w:pPr>
            <w:r>
              <w:rPr>
                <w:rFonts w:ascii="Arial" w:hAnsi="Arial" w:cs="Arial" w:eastAsia="Arial"/>
                <w:b w:val="0"/>
                <w:i w:val="0"/>
                <w:sz w:val="18"/>
                <w:highlight w:val="yellow"/>
              </w:rPr>
              <w:t>&lt;1.0&gt;</w:t>
            </w:r>
          </w:p>
        </w:tc>
        <w:tc>
          <w:tcPr>
            <w:tcW w:type="dxa" w:w="1439"/>
          </w:tcPr>
          <w:p>
            <w:pPr>
              <w:keepNext w:val="0"/>
              <w:spacing w:before="40" w:after="40" w:line="240" w:lineRule="auto"/>
            </w:pPr>
            <w:r>
              <w:rPr>
                <w:rFonts w:ascii="Arial" w:hAnsi="Arial" w:cs="Arial" w:eastAsia="Arial"/>
                <w:b w:val="0"/>
                <w:i w:val="0"/>
                <w:sz w:val="18"/>
                <w:highlight w:val="yellow"/>
              </w:rPr>
              <w:t>&lt;Date&gt;</w:t>
            </w:r>
          </w:p>
        </w:tc>
        <w:tc>
          <w:tcPr>
            <w:tcW w:type="dxa" w:w="1549"/>
          </w:tcPr>
          <w:p>
            <w:pPr>
              <w:keepNext w:val="0"/>
              <w:spacing w:before="40" w:after="40" w:line="240" w:lineRule="auto"/>
            </w:pPr>
            <w:sdt>
              <w:sdtPr>
                <w:alias w:val="Location"/>
                <w:tag w:val="doc_location"/>
              </w:sdtPr>
              <w:sdtContent>
                <w:r>
                  <w:rPr>
                    <w:rFonts w:ascii="Arial" w:hAnsi="Arial" w:cs="Arial" w:eastAsia="Arial"/>
                    <w:b w:val="0"/>
                    <w:i w:val="0"/>
                    <w:sz w:val="18"/>
                    <w:highlight w:val="yellow"/>
                  </w:rPr>
                  <w:t>&lt;Location&gt;</w:t>
                </w:r>
              </w:sdtContent>
            </w:sdt>
          </w:p>
        </w:tc>
      </w:tr>
      <w:tr>
        <w:trPr>
          <w:cantSplit w:val="true"/>
        </w:trPr>
        <w:tc>
          <w:tcPr>
            <w:tcW w:type="dxa" w:w="1217"/>
          </w:tcPr>
          <w:p>
            <w:pPr>
              <w:keepNext w:val="0"/>
              <w:spacing w:before="40" w:after="40" w:line="240" w:lineRule="auto"/>
            </w:pPr>
            <w:r>
              <w:rPr>
                <w:rFonts w:ascii="Arial" w:hAnsi="Arial" w:cs="Arial" w:eastAsia="Arial"/>
                <w:b w:val="0"/>
                <w:i w:val="0"/>
                <w:sz w:val="18"/>
                <w:highlight w:val="yellow"/>
              </w:rPr>
              <w:t>&lt;Ref&gt;</w:t>
            </w:r>
          </w:p>
        </w:tc>
        <w:tc>
          <w:tcPr>
            <w:tcW w:type="dxa" w:w="4869"/>
          </w:tcPr>
          <w:p>
            <w:pPr>
              <w:keepNext w:val="0"/>
              <w:spacing w:before="40" w:after="40" w:line="240" w:lineRule="auto"/>
            </w:pPr>
            <w:r>
              <w:rPr>
                <w:rFonts w:ascii="Arial" w:hAnsi="Arial" w:cs="Arial" w:eastAsia="Arial"/>
                <w:b w:val="0"/>
                <w:i w:val="0"/>
                <w:sz w:val="18"/>
              </w:rPr>
              <w:t>Change management procedure</w:t>
            </w:r>
          </w:p>
        </w:tc>
        <w:tc>
          <w:tcPr>
            <w:tcW w:type="dxa" w:w="3098"/>
          </w:tcPr>
          <w:p>
            <w:pPr>
              <w:keepNext w:val="0"/>
              <w:spacing w:before="40" w:after="40" w:line="240" w:lineRule="auto"/>
            </w:pPr>
            <w:r>
              <w:rPr>
                <w:rFonts w:ascii="Arial" w:hAnsi="Arial" w:cs="Arial" w:eastAsia="Arial"/>
                <w:b w:val="0"/>
                <w:i w:val="0"/>
                <w:sz w:val="18"/>
              </w:rPr>
              <w:t>A.8.32</w:t>
            </w:r>
          </w:p>
        </w:tc>
        <w:tc>
          <w:tcPr>
            <w:tcW w:type="dxa" w:w="1549"/>
          </w:tcPr>
          <w:p>
            <w:pPr>
              <w:keepNext w:val="0"/>
              <w:spacing w:before="40" w:after="40" w:line="240" w:lineRule="auto"/>
            </w:pPr>
            <w:r>
              <w:rPr>
                <w:rFonts w:ascii="Arial" w:hAnsi="Arial" w:cs="Arial" w:eastAsia="Arial"/>
                <w:b w:val="0"/>
                <w:i w:val="0"/>
                <w:sz w:val="18"/>
                <w:highlight w:val="yellow"/>
              </w:rPr>
              <w:t>&lt;Owner&gt;</w:t>
            </w:r>
          </w:p>
        </w:tc>
        <w:tc>
          <w:tcPr>
            <w:tcW w:type="dxa" w:w="1107"/>
          </w:tcPr>
          <w:p>
            <w:pPr>
              <w:keepNext w:val="0"/>
              <w:spacing w:before="40" w:after="40" w:line="240" w:lineRule="auto"/>
            </w:pPr>
            <w:r>
              <w:rPr>
                <w:rFonts w:ascii="Arial" w:hAnsi="Arial" w:cs="Arial" w:eastAsia="Arial"/>
                <w:b w:val="0"/>
                <w:i w:val="0"/>
                <w:sz w:val="18"/>
                <w:highlight w:val="yellow"/>
              </w:rPr>
              <w:t>&lt;1.0&gt;</w:t>
            </w:r>
          </w:p>
        </w:tc>
        <w:tc>
          <w:tcPr>
            <w:tcW w:type="dxa" w:w="1439"/>
          </w:tcPr>
          <w:p>
            <w:pPr>
              <w:keepNext w:val="0"/>
              <w:spacing w:before="40" w:after="40" w:line="240" w:lineRule="auto"/>
            </w:pPr>
            <w:r>
              <w:rPr>
                <w:rFonts w:ascii="Arial" w:hAnsi="Arial" w:cs="Arial" w:eastAsia="Arial"/>
                <w:b w:val="0"/>
                <w:i w:val="0"/>
                <w:sz w:val="18"/>
                <w:highlight w:val="yellow"/>
              </w:rPr>
              <w:t>&lt;Date&gt;</w:t>
            </w:r>
          </w:p>
        </w:tc>
        <w:tc>
          <w:tcPr>
            <w:tcW w:type="dxa" w:w="1549"/>
          </w:tcPr>
          <w:p>
            <w:pPr>
              <w:keepNext w:val="0"/>
              <w:spacing w:before="40" w:after="40" w:line="240" w:lineRule="auto"/>
            </w:pPr>
            <w:sdt>
              <w:sdtPr>
                <w:alias w:val="Location"/>
                <w:tag w:val="doc_location"/>
              </w:sdtPr>
              <w:sdtContent>
                <w:r>
                  <w:rPr>
                    <w:rFonts w:ascii="Arial" w:hAnsi="Arial" w:cs="Arial" w:eastAsia="Arial"/>
                    <w:b w:val="0"/>
                    <w:i w:val="0"/>
                    <w:sz w:val="18"/>
                    <w:highlight w:val="yellow"/>
                  </w:rPr>
                  <w:t>&lt;Location&gt;</w:t>
                </w:r>
              </w:sdtContent>
            </w:sdt>
          </w:p>
        </w:tc>
      </w:tr>
      <w:tr>
        <w:trPr>
          <w:cantSplit w:val="true"/>
        </w:trPr>
        <w:tc>
          <w:tcPr>
            <w:tcW w:type="dxa" w:w="1217"/>
          </w:tcPr>
          <w:p>
            <w:pPr>
              <w:keepNext w:val="0"/>
              <w:spacing w:before="40" w:after="40" w:line="240" w:lineRule="auto"/>
            </w:pPr>
            <w:r>
              <w:rPr>
                <w:rFonts w:ascii="Arial" w:hAnsi="Arial" w:cs="Arial" w:eastAsia="Arial"/>
                <w:b w:val="0"/>
                <w:i w:val="0"/>
                <w:sz w:val="18"/>
                <w:highlight w:val="yellow"/>
              </w:rPr>
              <w:t>&lt;Ref&gt;</w:t>
            </w:r>
          </w:p>
        </w:tc>
        <w:tc>
          <w:tcPr>
            <w:tcW w:type="dxa" w:w="4869"/>
          </w:tcPr>
          <w:p>
            <w:pPr>
              <w:keepNext w:val="0"/>
              <w:spacing w:before="40" w:after="40" w:line="240" w:lineRule="auto"/>
            </w:pPr>
            <w:r>
              <w:rPr>
                <w:rFonts w:ascii="Arial" w:hAnsi="Arial" w:cs="Arial" w:eastAsia="Arial"/>
                <w:b w:val="0"/>
                <w:i w:val="0"/>
                <w:sz w:val="18"/>
              </w:rPr>
              <w:t>Logging and monitoring procedure</w:t>
            </w:r>
          </w:p>
        </w:tc>
        <w:tc>
          <w:tcPr>
            <w:tcW w:type="dxa" w:w="3098"/>
          </w:tcPr>
          <w:p>
            <w:pPr>
              <w:keepNext w:val="0"/>
              <w:spacing w:before="40" w:after="40" w:line="240" w:lineRule="auto"/>
            </w:pPr>
            <w:r>
              <w:rPr>
                <w:rFonts w:ascii="Arial" w:hAnsi="Arial" w:cs="Arial" w:eastAsia="Arial"/>
                <w:b w:val="0"/>
                <w:i w:val="0"/>
                <w:sz w:val="18"/>
              </w:rPr>
              <w:t>A.8.15, A.8.16</w:t>
            </w:r>
          </w:p>
        </w:tc>
        <w:tc>
          <w:tcPr>
            <w:tcW w:type="dxa" w:w="1549"/>
          </w:tcPr>
          <w:p>
            <w:pPr>
              <w:keepNext w:val="0"/>
              <w:spacing w:before="40" w:after="40" w:line="240" w:lineRule="auto"/>
            </w:pPr>
            <w:r>
              <w:rPr>
                <w:rFonts w:ascii="Arial" w:hAnsi="Arial" w:cs="Arial" w:eastAsia="Arial"/>
                <w:b w:val="0"/>
                <w:i w:val="0"/>
                <w:sz w:val="18"/>
                <w:highlight w:val="yellow"/>
              </w:rPr>
              <w:t>&lt;Owner&gt;</w:t>
            </w:r>
          </w:p>
        </w:tc>
        <w:tc>
          <w:tcPr>
            <w:tcW w:type="dxa" w:w="1107"/>
          </w:tcPr>
          <w:p>
            <w:pPr>
              <w:keepNext w:val="0"/>
              <w:spacing w:before="40" w:after="40" w:line="240" w:lineRule="auto"/>
            </w:pPr>
            <w:r>
              <w:rPr>
                <w:rFonts w:ascii="Arial" w:hAnsi="Arial" w:cs="Arial" w:eastAsia="Arial"/>
                <w:b w:val="0"/>
                <w:i w:val="0"/>
                <w:sz w:val="18"/>
                <w:highlight w:val="yellow"/>
              </w:rPr>
              <w:t>&lt;1.0&gt;</w:t>
            </w:r>
          </w:p>
        </w:tc>
        <w:tc>
          <w:tcPr>
            <w:tcW w:type="dxa" w:w="1439"/>
          </w:tcPr>
          <w:p>
            <w:pPr>
              <w:keepNext w:val="0"/>
              <w:spacing w:before="40" w:after="40" w:line="240" w:lineRule="auto"/>
            </w:pPr>
            <w:r>
              <w:rPr>
                <w:rFonts w:ascii="Arial" w:hAnsi="Arial" w:cs="Arial" w:eastAsia="Arial"/>
                <w:b w:val="0"/>
                <w:i w:val="0"/>
                <w:sz w:val="18"/>
                <w:highlight w:val="yellow"/>
              </w:rPr>
              <w:t>&lt;Date&gt;</w:t>
            </w:r>
          </w:p>
        </w:tc>
        <w:tc>
          <w:tcPr>
            <w:tcW w:type="dxa" w:w="1549"/>
          </w:tcPr>
          <w:p>
            <w:pPr>
              <w:keepNext w:val="0"/>
              <w:spacing w:before="40" w:after="40" w:line="240" w:lineRule="auto"/>
            </w:pPr>
            <w:sdt>
              <w:sdtPr>
                <w:alias w:val="Location"/>
                <w:tag w:val="doc_location"/>
              </w:sdtPr>
              <w:sdtContent>
                <w:r>
                  <w:rPr>
                    <w:rFonts w:ascii="Arial" w:hAnsi="Arial" w:cs="Arial" w:eastAsia="Arial"/>
                    <w:b w:val="0"/>
                    <w:i w:val="0"/>
                    <w:sz w:val="18"/>
                    <w:highlight w:val="yellow"/>
                  </w:rPr>
                  <w:t>&lt;Location&gt;</w:t>
                </w:r>
              </w:sdtContent>
            </w:sdt>
          </w:p>
        </w:tc>
      </w:tr>
      <w:tr>
        <w:trPr>
          <w:cantSplit w:val="true"/>
        </w:trPr>
        <w:tc>
          <w:tcPr>
            <w:tcW w:type="dxa" w:w="1217"/>
          </w:tcPr>
          <w:p>
            <w:pPr>
              <w:keepNext w:val="0"/>
              <w:spacing w:before="40" w:after="40" w:line="240" w:lineRule="auto"/>
            </w:pPr>
            <w:r>
              <w:rPr>
                <w:rFonts w:ascii="Arial" w:hAnsi="Arial" w:cs="Arial" w:eastAsia="Arial"/>
                <w:b w:val="0"/>
                <w:i w:val="0"/>
                <w:sz w:val="18"/>
                <w:highlight w:val="yellow"/>
              </w:rPr>
              <w:t>&lt;Ref&gt;</w:t>
            </w:r>
          </w:p>
        </w:tc>
        <w:tc>
          <w:tcPr>
            <w:tcW w:type="dxa" w:w="4869"/>
          </w:tcPr>
          <w:p>
            <w:pPr>
              <w:keepNext w:val="0"/>
              <w:spacing w:before="40" w:after="40" w:line="240" w:lineRule="auto"/>
            </w:pPr>
            <w:r>
              <w:rPr>
                <w:rFonts w:ascii="Arial" w:hAnsi="Arial" w:cs="Arial" w:eastAsia="Arial"/>
                <w:b w:val="0"/>
                <w:i w:val="0"/>
                <w:sz w:val="18"/>
              </w:rPr>
              <w:t>Vulnerability and patch management procedure</w:t>
            </w:r>
          </w:p>
        </w:tc>
        <w:tc>
          <w:tcPr>
            <w:tcW w:type="dxa" w:w="3098"/>
          </w:tcPr>
          <w:p>
            <w:pPr>
              <w:keepNext w:val="0"/>
              <w:spacing w:before="40" w:after="40" w:line="240" w:lineRule="auto"/>
            </w:pPr>
            <w:r>
              <w:rPr>
                <w:rFonts w:ascii="Arial" w:hAnsi="Arial" w:cs="Arial" w:eastAsia="Arial"/>
                <w:b w:val="0"/>
                <w:i w:val="0"/>
                <w:sz w:val="18"/>
              </w:rPr>
              <w:t>A.8.8, A.8.19</w:t>
            </w:r>
          </w:p>
        </w:tc>
        <w:tc>
          <w:tcPr>
            <w:tcW w:type="dxa" w:w="1549"/>
          </w:tcPr>
          <w:p>
            <w:pPr>
              <w:keepNext w:val="0"/>
              <w:spacing w:before="40" w:after="40" w:line="240" w:lineRule="auto"/>
            </w:pPr>
            <w:r>
              <w:rPr>
                <w:rFonts w:ascii="Arial" w:hAnsi="Arial" w:cs="Arial" w:eastAsia="Arial"/>
                <w:b w:val="0"/>
                <w:i w:val="0"/>
                <w:sz w:val="18"/>
                <w:highlight w:val="yellow"/>
              </w:rPr>
              <w:t>&lt;Owner&gt;</w:t>
            </w:r>
          </w:p>
        </w:tc>
        <w:tc>
          <w:tcPr>
            <w:tcW w:type="dxa" w:w="1107"/>
          </w:tcPr>
          <w:p>
            <w:pPr>
              <w:keepNext w:val="0"/>
              <w:spacing w:before="40" w:after="40" w:line="240" w:lineRule="auto"/>
            </w:pPr>
            <w:r>
              <w:rPr>
                <w:rFonts w:ascii="Arial" w:hAnsi="Arial" w:cs="Arial" w:eastAsia="Arial"/>
                <w:b w:val="0"/>
                <w:i w:val="0"/>
                <w:sz w:val="18"/>
                <w:highlight w:val="yellow"/>
              </w:rPr>
              <w:t>&lt;1.0&gt;</w:t>
            </w:r>
          </w:p>
        </w:tc>
        <w:tc>
          <w:tcPr>
            <w:tcW w:type="dxa" w:w="1439"/>
          </w:tcPr>
          <w:p>
            <w:pPr>
              <w:keepNext w:val="0"/>
              <w:spacing w:before="40" w:after="40" w:line="240" w:lineRule="auto"/>
            </w:pPr>
            <w:r>
              <w:rPr>
                <w:rFonts w:ascii="Arial" w:hAnsi="Arial" w:cs="Arial" w:eastAsia="Arial"/>
                <w:b w:val="0"/>
                <w:i w:val="0"/>
                <w:sz w:val="18"/>
                <w:highlight w:val="yellow"/>
              </w:rPr>
              <w:t>&lt;Date&gt;</w:t>
            </w:r>
          </w:p>
        </w:tc>
        <w:tc>
          <w:tcPr>
            <w:tcW w:type="dxa" w:w="1549"/>
          </w:tcPr>
          <w:p>
            <w:pPr>
              <w:keepNext w:val="0"/>
              <w:spacing w:before="40" w:after="40" w:line="240" w:lineRule="auto"/>
            </w:pPr>
            <w:sdt>
              <w:sdtPr>
                <w:alias w:val="Location"/>
                <w:tag w:val="doc_location"/>
              </w:sdtPr>
              <w:sdtContent>
                <w:r>
                  <w:rPr>
                    <w:rFonts w:ascii="Arial" w:hAnsi="Arial" w:cs="Arial" w:eastAsia="Arial"/>
                    <w:b w:val="0"/>
                    <w:i w:val="0"/>
                    <w:sz w:val="18"/>
                    <w:highlight w:val="yellow"/>
                  </w:rPr>
                  <w:t>&lt;Location&gt;</w:t>
                </w:r>
              </w:sdtContent>
            </w:sdt>
          </w:p>
        </w:tc>
      </w:tr>
      <w:tr>
        <w:trPr>
          <w:cantSplit w:val="true"/>
        </w:trPr>
        <w:tc>
          <w:tcPr>
            <w:tcW w:type="dxa" w:w="1217"/>
          </w:tcPr>
          <w:p>
            <w:pPr>
              <w:keepNext w:val="0"/>
              <w:spacing w:before="40" w:after="40" w:line="240" w:lineRule="auto"/>
            </w:pPr>
            <w:r>
              <w:rPr>
                <w:rFonts w:ascii="Arial" w:hAnsi="Arial" w:cs="Arial" w:eastAsia="Arial"/>
                <w:b w:val="0"/>
                <w:i w:val="0"/>
                <w:sz w:val="18"/>
                <w:highlight w:val="yellow"/>
              </w:rPr>
              <w:t>&lt;Ref&gt;</w:t>
            </w:r>
          </w:p>
        </w:tc>
        <w:tc>
          <w:tcPr>
            <w:tcW w:type="dxa" w:w="4869"/>
          </w:tcPr>
          <w:p>
            <w:pPr>
              <w:keepNext w:val="0"/>
              <w:spacing w:before="40" w:after="40" w:line="240" w:lineRule="auto"/>
            </w:pPr>
            <w:r>
              <w:rPr>
                <w:rFonts w:ascii="Arial" w:hAnsi="Arial" w:cs="Arial" w:eastAsia="Arial"/>
                <w:b w:val="0"/>
                <w:i w:val="0"/>
                <w:sz w:val="18"/>
              </w:rPr>
              <w:t>Physical security policy</w:t>
            </w:r>
          </w:p>
        </w:tc>
        <w:tc>
          <w:tcPr>
            <w:tcW w:type="dxa" w:w="3098"/>
          </w:tcPr>
          <w:p>
            <w:pPr>
              <w:keepNext w:val="0"/>
              <w:spacing w:before="40" w:after="40" w:line="240" w:lineRule="auto"/>
            </w:pPr>
            <w:r>
              <w:rPr>
                <w:rFonts w:ascii="Arial" w:hAnsi="Arial" w:cs="Arial" w:eastAsia="Arial"/>
                <w:b w:val="0"/>
                <w:i w:val="0"/>
                <w:sz w:val="18"/>
              </w:rPr>
              <w:t>A.7.1 to A.7.14</w:t>
            </w:r>
          </w:p>
        </w:tc>
        <w:tc>
          <w:tcPr>
            <w:tcW w:type="dxa" w:w="1549"/>
          </w:tcPr>
          <w:p>
            <w:pPr>
              <w:keepNext w:val="0"/>
              <w:spacing w:before="40" w:after="40" w:line="240" w:lineRule="auto"/>
            </w:pPr>
            <w:r>
              <w:rPr>
                <w:rFonts w:ascii="Arial" w:hAnsi="Arial" w:cs="Arial" w:eastAsia="Arial"/>
                <w:b w:val="0"/>
                <w:i w:val="0"/>
                <w:sz w:val="18"/>
                <w:highlight w:val="yellow"/>
              </w:rPr>
              <w:t>&lt;Owner&gt;</w:t>
            </w:r>
          </w:p>
        </w:tc>
        <w:tc>
          <w:tcPr>
            <w:tcW w:type="dxa" w:w="1107"/>
          </w:tcPr>
          <w:p>
            <w:pPr>
              <w:keepNext w:val="0"/>
              <w:spacing w:before="40" w:after="40" w:line="240" w:lineRule="auto"/>
            </w:pPr>
            <w:r>
              <w:rPr>
                <w:rFonts w:ascii="Arial" w:hAnsi="Arial" w:cs="Arial" w:eastAsia="Arial"/>
                <w:b w:val="0"/>
                <w:i w:val="0"/>
                <w:sz w:val="18"/>
                <w:highlight w:val="yellow"/>
              </w:rPr>
              <w:t>&lt;1.0&gt;</w:t>
            </w:r>
          </w:p>
        </w:tc>
        <w:tc>
          <w:tcPr>
            <w:tcW w:type="dxa" w:w="1439"/>
          </w:tcPr>
          <w:p>
            <w:pPr>
              <w:keepNext w:val="0"/>
              <w:spacing w:before="40" w:after="40" w:line="240" w:lineRule="auto"/>
            </w:pPr>
            <w:r>
              <w:rPr>
                <w:rFonts w:ascii="Arial" w:hAnsi="Arial" w:cs="Arial" w:eastAsia="Arial"/>
                <w:b w:val="0"/>
                <w:i w:val="0"/>
                <w:sz w:val="18"/>
                <w:highlight w:val="yellow"/>
              </w:rPr>
              <w:t>&lt;Date&gt;</w:t>
            </w:r>
          </w:p>
        </w:tc>
        <w:tc>
          <w:tcPr>
            <w:tcW w:type="dxa" w:w="1549"/>
          </w:tcPr>
          <w:p>
            <w:pPr>
              <w:keepNext w:val="0"/>
              <w:spacing w:before="40" w:after="40" w:line="240" w:lineRule="auto"/>
            </w:pPr>
            <w:sdt>
              <w:sdtPr>
                <w:alias w:val="Location"/>
                <w:tag w:val="doc_location"/>
              </w:sdtPr>
              <w:sdtContent>
                <w:r>
                  <w:rPr>
                    <w:rFonts w:ascii="Arial" w:hAnsi="Arial" w:cs="Arial" w:eastAsia="Arial"/>
                    <w:b w:val="0"/>
                    <w:i w:val="0"/>
                    <w:sz w:val="18"/>
                    <w:highlight w:val="yellow"/>
                  </w:rPr>
                  <w:t>&lt;Location&gt;</w:t>
                </w:r>
              </w:sdtContent>
            </w:sdt>
          </w:p>
        </w:tc>
      </w:tr>
      <w:tr>
        <w:trPr>
          <w:cantSplit w:val="true"/>
        </w:trPr>
        <w:tc>
          <w:tcPr>
            <w:tcW w:type="dxa" w:w="1217"/>
          </w:tcPr>
          <w:p>
            <w:pPr>
              <w:keepNext w:val="0"/>
              <w:spacing w:before="40" w:after="40" w:line="240" w:lineRule="auto"/>
            </w:pPr>
            <w:r>
              <w:rPr>
                <w:rFonts w:ascii="Arial" w:hAnsi="Arial" w:cs="Arial" w:eastAsia="Arial"/>
                <w:b w:val="0"/>
                <w:i w:val="0"/>
                <w:sz w:val="18"/>
                <w:highlight w:val="yellow"/>
              </w:rPr>
              <w:t>&lt;Ref&gt;</w:t>
            </w:r>
          </w:p>
        </w:tc>
        <w:tc>
          <w:tcPr>
            <w:tcW w:type="dxa" w:w="4869"/>
          </w:tcPr>
          <w:p>
            <w:pPr>
              <w:keepNext w:val="0"/>
              <w:spacing w:before="40" w:after="40" w:line="240" w:lineRule="auto"/>
            </w:pPr>
            <w:r>
              <w:rPr>
                <w:rFonts w:ascii="Arial" w:hAnsi="Arial" w:cs="Arial" w:eastAsia="Arial"/>
                <w:b w:val="0"/>
                <w:i w:val="0"/>
                <w:sz w:val="18"/>
              </w:rPr>
              <w:t>Remote working policy</w:t>
            </w:r>
          </w:p>
        </w:tc>
        <w:tc>
          <w:tcPr>
            <w:tcW w:type="dxa" w:w="3098"/>
          </w:tcPr>
          <w:p>
            <w:pPr>
              <w:keepNext w:val="0"/>
              <w:spacing w:before="40" w:after="40" w:line="240" w:lineRule="auto"/>
            </w:pPr>
            <w:r>
              <w:rPr>
                <w:rFonts w:ascii="Arial" w:hAnsi="Arial" w:cs="Arial" w:eastAsia="Arial"/>
                <w:b w:val="0"/>
                <w:i w:val="0"/>
                <w:sz w:val="18"/>
              </w:rPr>
              <w:t>A.6.7</w:t>
            </w:r>
          </w:p>
        </w:tc>
        <w:tc>
          <w:tcPr>
            <w:tcW w:type="dxa" w:w="1549"/>
          </w:tcPr>
          <w:p>
            <w:pPr>
              <w:keepNext w:val="0"/>
              <w:spacing w:before="40" w:after="40" w:line="240" w:lineRule="auto"/>
            </w:pPr>
            <w:r>
              <w:rPr>
                <w:rFonts w:ascii="Arial" w:hAnsi="Arial" w:cs="Arial" w:eastAsia="Arial"/>
                <w:b w:val="0"/>
                <w:i w:val="0"/>
                <w:sz w:val="18"/>
                <w:highlight w:val="yellow"/>
              </w:rPr>
              <w:t>&lt;Owner&gt;</w:t>
            </w:r>
          </w:p>
        </w:tc>
        <w:tc>
          <w:tcPr>
            <w:tcW w:type="dxa" w:w="1107"/>
          </w:tcPr>
          <w:p>
            <w:pPr>
              <w:keepNext w:val="0"/>
              <w:spacing w:before="40" w:after="40" w:line="240" w:lineRule="auto"/>
            </w:pPr>
            <w:r>
              <w:rPr>
                <w:rFonts w:ascii="Arial" w:hAnsi="Arial" w:cs="Arial" w:eastAsia="Arial"/>
                <w:b w:val="0"/>
                <w:i w:val="0"/>
                <w:sz w:val="18"/>
                <w:highlight w:val="yellow"/>
              </w:rPr>
              <w:t>&lt;1.0&gt;</w:t>
            </w:r>
          </w:p>
        </w:tc>
        <w:tc>
          <w:tcPr>
            <w:tcW w:type="dxa" w:w="1439"/>
          </w:tcPr>
          <w:p>
            <w:pPr>
              <w:keepNext w:val="0"/>
              <w:spacing w:before="40" w:after="40" w:line="240" w:lineRule="auto"/>
            </w:pPr>
            <w:r>
              <w:rPr>
                <w:rFonts w:ascii="Arial" w:hAnsi="Arial" w:cs="Arial" w:eastAsia="Arial"/>
                <w:b w:val="0"/>
                <w:i w:val="0"/>
                <w:sz w:val="18"/>
                <w:highlight w:val="yellow"/>
              </w:rPr>
              <w:t>&lt;Date&gt;</w:t>
            </w:r>
          </w:p>
        </w:tc>
        <w:tc>
          <w:tcPr>
            <w:tcW w:type="dxa" w:w="1549"/>
          </w:tcPr>
          <w:p>
            <w:pPr>
              <w:keepNext w:val="0"/>
              <w:spacing w:before="40" w:after="40" w:line="240" w:lineRule="auto"/>
            </w:pPr>
            <w:sdt>
              <w:sdtPr>
                <w:alias w:val="Location"/>
                <w:tag w:val="doc_location"/>
              </w:sdtPr>
              <w:sdtContent>
                <w:r>
                  <w:rPr>
                    <w:rFonts w:ascii="Arial" w:hAnsi="Arial" w:cs="Arial" w:eastAsia="Arial"/>
                    <w:b w:val="0"/>
                    <w:i w:val="0"/>
                    <w:sz w:val="18"/>
                    <w:highlight w:val="yellow"/>
                  </w:rPr>
                  <w:t>&lt;Location&gt;</w:t>
                </w:r>
              </w:sdtContent>
            </w:sdt>
          </w:p>
        </w:tc>
      </w:tr>
      <w:tr>
        <w:trPr>
          <w:cantSplit w:val="true"/>
        </w:trPr>
        <w:tc>
          <w:tcPr>
            <w:tcW w:type="dxa" w:w="1217"/>
          </w:tcPr>
          <w:p>
            <w:pPr>
              <w:keepNext w:val="0"/>
              <w:spacing w:before="40" w:after="40" w:line="240" w:lineRule="auto"/>
            </w:pPr>
            <w:r>
              <w:rPr>
                <w:rFonts w:ascii="Arial" w:hAnsi="Arial" w:cs="Arial" w:eastAsia="Arial"/>
                <w:b w:val="0"/>
                <w:i w:val="0"/>
                <w:sz w:val="18"/>
                <w:highlight w:val="yellow"/>
              </w:rPr>
              <w:t>&lt;Ref&gt;</w:t>
            </w:r>
          </w:p>
        </w:tc>
        <w:tc>
          <w:tcPr>
            <w:tcW w:type="dxa" w:w="4869"/>
          </w:tcPr>
          <w:p>
            <w:pPr>
              <w:keepNext w:val="0"/>
              <w:spacing w:before="40" w:after="40" w:line="240" w:lineRule="auto"/>
            </w:pPr>
            <w:r>
              <w:rPr>
                <w:rFonts w:ascii="Arial" w:hAnsi="Arial" w:cs="Arial" w:eastAsia="Arial"/>
                <w:b w:val="0"/>
                <w:i w:val="0"/>
                <w:sz w:val="18"/>
              </w:rPr>
              <w:t>People security: joining, moving and leaving</w:t>
            </w:r>
          </w:p>
        </w:tc>
        <w:tc>
          <w:tcPr>
            <w:tcW w:type="dxa" w:w="3098"/>
          </w:tcPr>
          <w:p>
            <w:pPr>
              <w:keepNext w:val="0"/>
              <w:spacing w:before="40" w:after="40" w:line="240" w:lineRule="auto"/>
            </w:pPr>
            <w:r>
              <w:rPr>
                <w:rFonts w:ascii="Arial" w:hAnsi="Arial" w:cs="Arial" w:eastAsia="Arial"/>
                <w:b w:val="0"/>
                <w:i w:val="0"/>
                <w:sz w:val="18"/>
              </w:rPr>
              <w:t>A.6.1 to A.6.6</w:t>
            </w:r>
          </w:p>
        </w:tc>
        <w:tc>
          <w:tcPr>
            <w:tcW w:type="dxa" w:w="1549"/>
          </w:tcPr>
          <w:p>
            <w:pPr>
              <w:keepNext w:val="0"/>
              <w:spacing w:before="40" w:after="40" w:line="240" w:lineRule="auto"/>
            </w:pPr>
            <w:r>
              <w:rPr>
                <w:rFonts w:ascii="Arial" w:hAnsi="Arial" w:cs="Arial" w:eastAsia="Arial"/>
                <w:b w:val="0"/>
                <w:i w:val="0"/>
                <w:sz w:val="18"/>
                <w:highlight w:val="yellow"/>
              </w:rPr>
              <w:t>&lt;Owner&gt;</w:t>
            </w:r>
          </w:p>
        </w:tc>
        <w:tc>
          <w:tcPr>
            <w:tcW w:type="dxa" w:w="1107"/>
          </w:tcPr>
          <w:p>
            <w:pPr>
              <w:keepNext w:val="0"/>
              <w:spacing w:before="40" w:after="40" w:line="240" w:lineRule="auto"/>
            </w:pPr>
            <w:r>
              <w:rPr>
                <w:rFonts w:ascii="Arial" w:hAnsi="Arial" w:cs="Arial" w:eastAsia="Arial"/>
                <w:b w:val="0"/>
                <w:i w:val="0"/>
                <w:sz w:val="18"/>
                <w:highlight w:val="yellow"/>
              </w:rPr>
              <w:t>&lt;1.0&gt;</w:t>
            </w:r>
          </w:p>
        </w:tc>
        <w:tc>
          <w:tcPr>
            <w:tcW w:type="dxa" w:w="1439"/>
          </w:tcPr>
          <w:p>
            <w:pPr>
              <w:keepNext w:val="0"/>
              <w:spacing w:before="40" w:after="40" w:line="240" w:lineRule="auto"/>
            </w:pPr>
            <w:r>
              <w:rPr>
                <w:rFonts w:ascii="Arial" w:hAnsi="Arial" w:cs="Arial" w:eastAsia="Arial"/>
                <w:b w:val="0"/>
                <w:i w:val="0"/>
                <w:sz w:val="18"/>
                <w:highlight w:val="yellow"/>
              </w:rPr>
              <w:t>&lt;Date&gt;</w:t>
            </w:r>
          </w:p>
        </w:tc>
        <w:tc>
          <w:tcPr>
            <w:tcW w:type="dxa" w:w="1549"/>
          </w:tcPr>
          <w:p>
            <w:pPr>
              <w:keepNext w:val="0"/>
              <w:spacing w:before="40" w:after="40" w:line="240" w:lineRule="auto"/>
            </w:pPr>
            <w:sdt>
              <w:sdtPr>
                <w:alias w:val="Location"/>
                <w:tag w:val="doc_location"/>
              </w:sdtPr>
              <w:sdtContent>
                <w:r>
                  <w:rPr>
                    <w:rFonts w:ascii="Arial" w:hAnsi="Arial" w:cs="Arial" w:eastAsia="Arial"/>
                    <w:b w:val="0"/>
                    <w:i w:val="0"/>
                    <w:sz w:val="18"/>
                    <w:highlight w:val="yellow"/>
                  </w:rPr>
                  <w:t>&lt;Location&gt;</w:t>
                </w:r>
              </w:sdtContent>
            </w:sdt>
          </w:p>
        </w:tc>
      </w:tr>
      <w:tr>
        <w:trPr>
          <w:cantSplit w:val="true"/>
        </w:trPr>
        <w:tc>
          <w:tcPr>
            <w:tcW w:type="dxa" w:w="1217"/>
          </w:tcPr>
          <w:p>
            <w:pPr>
              <w:keepNext w:val="0"/>
              <w:spacing w:before="40" w:after="40" w:line="240" w:lineRule="auto"/>
            </w:pPr>
            <w:r>
              <w:rPr>
                <w:rFonts w:ascii="Arial" w:hAnsi="Arial" w:cs="Arial" w:eastAsia="Arial"/>
                <w:b w:val="0"/>
                <w:i w:val="0"/>
                <w:sz w:val="18"/>
                <w:highlight w:val="yellow"/>
              </w:rPr>
              <w:t>&lt;Ref&gt;</w:t>
            </w:r>
          </w:p>
        </w:tc>
        <w:tc>
          <w:tcPr>
            <w:tcW w:type="dxa" w:w="4869"/>
          </w:tcPr>
          <w:p>
            <w:pPr>
              <w:keepNext w:val="0"/>
              <w:spacing w:before="40" w:after="40" w:line="240" w:lineRule="auto"/>
            </w:pPr>
            <w:r>
              <w:rPr>
                <w:rFonts w:ascii="Arial" w:hAnsi="Arial" w:cs="Arial" w:eastAsia="Arial"/>
                <w:b w:val="0"/>
                <w:i w:val="0"/>
                <w:sz w:val="18"/>
              </w:rPr>
              <w:t>Privacy and personal data policy</w:t>
            </w:r>
          </w:p>
        </w:tc>
        <w:tc>
          <w:tcPr>
            <w:tcW w:type="dxa" w:w="3098"/>
          </w:tcPr>
          <w:p>
            <w:pPr>
              <w:keepNext w:val="0"/>
              <w:spacing w:before="40" w:after="40" w:line="240" w:lineRule="auto"/>
            </w:pPr>
            <w:r>
              <w:rPr>
                <w:rFonts w:ascii="Arial" w:hAnsi="Arial" w:cs="Arial" w:eastAsia="Arial"/>
                <w:b w:val="0"/>
                <w:i w:val="0"/>
                <w:sz w:val="18"/>
              </w:rPr>
              <w:t>A.5.34</w:t>
            </w:r>
          </w:p>
        </w:tc>
        <w:tc>
          <w:tcPr>
            <w:tcW w:type="dxa" w:w="1549"/>
          </w:tcPr>
          <w:p>
            <w:pPr>
              <w:keepNext w:val="0"/>
              <w:spacing w:before="40" w:after="40" w:line="240" w:lineRule="auto"/>
            </w:pPr>
            <w:r>
              <w:rPr>
                <w:rFonts w:ascii="Arial" w:hAnsi="Arial" w:cs="Arial" w:eastAsia="Arial"/>
                <w:b w:val="0"/>
                <w:i w:val="0"/>
                <w:sz w:val="18"/>
                <w:highlight w:val="yellow"/>
              </w:rPr>
              <w:t>&lt;Owner&gt;</w:t>
            </w:r>
          </w:p>
        </w:tc>
        <w:tc>
          <w:tcPr>
            <w:tcW w:type="dxa" w:w="1107"/>
          </w:tcPr>
          <w:p>
            <w:pPr>
              <w:keepNext w:val="0"/>
              <w:spacing w:before="40" w:after="40" w:line="240" w:lineRule="auto"/>
            </w:pPr>
            <w:r>
              <w:rPr>
                <w:rFonts w:ascii="Arial" w:hAnsi="Arial" w:cs="Arial" w:eastAsia="Arial"/>
                <w:b w:val="0"/>
                <w:i w:val="0"/>
                <w:sz w:val="18"/>
                <w:highlight w:val="yellow"/>
              </w:rPr>
              <w:t>&lt;1.0&gt;</w:t>
            </w:r>
          </w:p>
        </w:tc>
        <w:tc>
          <w:tcPr>
            <w:tcW w:type="dxa" w:w="1439"/>
          </w:tcPr>
          <w:p>
            <w:pPr>
              <w:keepNext w:val="0"/>
              <w:spacing w:before="40" w:after="40" w:line="240" w:lineRule="auto"/>
            </w:pPr>
            <w:r>
              <w:rPr>
                <w:rFonts w:ascii="Arial" w:hAnsi="Arial" w:cs="Arial" w:eastAsia="Arial"/>
                <w:b w:val="0"/>
                <w:i w:val="0"/>
                <w:sz w:val="18"/>
                <w:highlight w:val="yellow"/>
              </w:rPr>
              <w:t>&lt;Date&gt;</w:t>
            </w:r>
          </w:p>
        </w:tc>
        <w:tc>
          <w:tcPr>
            <w:tcW w:type="dxa" w:w="1549"/>
          </w:tcPr>
          <w:p>
            <w:pPr>
              <w:keepNext w:val="0"/>
              <w:spacing w:before="40" w:after="40" w:line="240" w:lineRule="auto"/>
            </w:pPr>
            <w:sdt>
              <w:sdtPr>
                <w:alias w:val="Location"/>
                <w:tag w:val="doc_location"/>
              </w:sdtPr>
              <w:sdtContent>
                <w:r>
                  <w:rPr>
                    <w:rFonts w:ascii="Arial" w:hAnsi="Arial" w:cs="Arial" w:eastAsia="Arial"/>
                    <w:b w:val="0"/>
                    <w:i w:val="0"/>
                    <w:sz w:val="18"/>
                    <w:highlight w:val="yellow"/>
                  </w:rPr>
                  <w:t>&lt;Location&gt;</w:t>
                </w:r>
              </w:sdtContent>
            </w:sdt>
          </w:p>
        </w:tc>
      </w:tr>
      <w:tr>
        <w:trPr>
          <w:cantSplit w:val="true"/>
        </w:trPr>
        <w:tc>
          <w:tcPr>
            <w:tcW w:type="dxa" w:w="1217"/>
          </w:tcPr>
          <w:p>
            <w:pPr>
              <w:keepNext w:val="0"/>
              <w:spacing w:before="40" w:after="40" w:line="240" w:lineRule="auto"/>
            </w:pPr>
            <w:r>
              <w:rPr>
                <w:rFonts w:ascii="Arial" w:hAnsi="Arial" w:cs="Arial" w:eastAsia="Arial"/>
                <w:b w:val="0"/>
                <w:i w:val="0"/>
                <w:sz w:val="18"/>
                <w:highlight w:val="yellow"/>
              </w:rPr>
              <w:t>&lt;Ref&gt;</w:t>
            </w:r>
          </w:p>
        </w:tc>
        <w:tc>
          <w:tcPr>
            <w:tcW w:type="dxa" w:w="4869"/>
          </w:tcPr>
          <w:p>
            <w:pPr>
              <w:keepNext w:val="0"/>
              <w:spacing w:before="40" w:after="40" w:line="240" w:lineRule="auto"/>
            </w:pPr>
            <w:r>
              <w:rPr>
                <w:rFonts w:ascii="Arial" w:hAnsi="Arial" w:cs="Arial" w:eastAsia="Arial"/>
                <w:b w:val="0"/>
                <w:i w:val="0"/>
                <w:sz w:val="18"/>
                <w:highlight w:val="yellow"/>
              </w:rPr>
              <w:t>&lt;Other document&gt;</w:t>
            </w:r>
          </w:p>
        </w:tc>
        <w:tc>
          <w:tcPr>
            <w:tcW w:type="dxa" w:w="3098"/>
          </w:tcPr>
          <w:p>
            <w:pPr>
              <w:keepNext w:val="0"/>
              <w:spacing w:before="40" w:after="40" w:line="240" w:lineRule="auto"/>
            </w:pPr>
            <w:r>
              <w:rPr>
                <w:rFonts w:ascii="Arial" w:hAnsi="Arial" w:cs="Arial" w:eastAsia="Arial"/>
                <w:b w:val="0"/>
                <w:i w:val="0"/>
                <w:sz w:val="18"/>
                <w:highlight w:val="yellow"/>
              </w:rPr>
              <w:t>&lt;Controls&gt;</w:t>
            </w:r>
          </w:p>
        </w:tc>
        <w:tc>
          <w:tcPr>
            <w:tcW w:type="dxa" w:w="1549"/>
          </w:tcPr>
          <w:p>
            <w:pPr>
              <w:keepNext w:val="0"/>
              <w:spacing w:before="40" w:after="40" w:line="240" w:lineRule="auto"/>
            </w:pPr>
            <w:r>
              <w:rPr>
                <w:rFonts w:ascii="Arial" w:hAnsi="Arial" w:cs="Arial" w:eastAsia="Arial"/>
                <w:b w:val="0"/>
                <w:i w:val="0"/>
                <w:sz w:val="18"/>
                <w:highlight w:val="yellow"/>
              </w:rPr>
              <w:t>&lt;Owner&gt;</w:t>
            </w:r>
          </w:p>
        </w:tc>
        <w:tc>
          <w:tcPr>
            <w:tcW w:type="dxa" w:w="1107"/>
          </w:tcPr>
          <w:p>
            <w:pPr>
              <w:keepNext w:val="0"/>
              <w:spacing w:before="40" w:after="40" w:line="240" w:lineRule="auto"/>
            </w:pPr>
            <w:r>
              <w:rPr>
                <w:rFonts w:ascii="Arial" w:hAnsi="Arial" w:cs="Arial" w:eastAsia="Arial"/>
                <w:b w:val="0"/>
                <w:i w:val="0"/>
                <w:sz w:val="18"/>
                <w:highlight w:val="yellow"/>
              </w:rPr>
              <w:t>&lt;1.0&gt;</w:t>
            </w:r>
          </w:p>
        </w:tc>
        <w:tc>
          <w:tcPr>
            <w:tcW w:type="dxa" w:w="1439"/>
          </w:tcPr>
          <w:p>
            <w:pPr>
              <w:keepNext w:val="0"/>
              <w:spacing w:before="40" w:after="40" w:line="240" w:lineRule="auto"/>
            </w:pPr>
            <w:r>
              <w:rPr>
                <w:rFonts w:ascii="Arial" w:hAnsi="Arial" w:cs="Arial" w:eastAsia="Arial"/>
                <w:b w:val="0"/>
                <w:i w:val="0"/>
                <w:sz w:val="18"/>
                <w:highlight w:val="yellow"/>
              </w:rPr>
              <w:t>&lt;Date&gt;</w:t>
            </w:r>
          </w:p>
        </w:tc>
        <w:tc>
          <w:tcPr>
            <w:tcW w:type="dxa" w:w="1549"/>
          </w:tcPr>
          <w:p>
            <w:pPr>
              <w:keepNext w:val="0"/>
              <w:spacing w:before="40" w:after="40" w:line="240" w:lineRule="auto"/>
            </w:pPr>
            <w:sdt>
              <w:sdtPr>
                <w:alias w:val="Location"/>
                <w:tag w:val="doc_location"/>
              </w:sdtPr>
              <w:sdtContent>
                <w:r>
                  <w:rPr>
                    <w:rFonts w:ascii="Arial" w:hAnsi="Arial" w:cs="Arial" w:eastAsia="Arial"/>
                    <w:b w:val="0"/>
                    <w:i w:val="0"/>
                    <w:sz w:val="18"/>
                    <w:highlight w:val="yellow"/>
                  </w:rPr>
                  <w:t>&lt;Location&gt;</w:t>
                </w:r>
              </w:sdtContent>
            </w:sdt>
          </w:p>
        </w:tc>
      </w:tr>
    </w:tbl>
    <w:p>
      <w:pPr>
        <w:keepNext w:val="0"/>
        <w:spacing w:before="0" w:after="80" w:line="240" w:lineRule="auto"/>
      </w:pPr>
    </w:p>
    <w:p>
      <w:pPr>
        <w:keepNext/>
        <w:spacing w:before="280" w:after="120" w:line="264" w:lineRule="auto"/>
      </w:pPr>
      <w:r>
        <w:rPr>
          <w:rFonts w:ascii="Arial" w:hAnsi="Arial" w:cs="Arial" w:eastAsia="Arial"/>
          <w:b/>
          <w:i w:val="0"/>
          <w:color w:val="1B253B"/>
          <w:sz w:val="28"/>
        </w:rPr>
        <w:t>6. External documents</w:t>
      </w:r>
    </w:p>
    <w:p>
      <w:pPr>
        <w:keepNext w:val="0"/>
        <w:spacing w:before="0" w:after="120" w:line="276" w:lineRule="auto"/>
      </w:pPr>
      <w:r>
        <w:rPr>
          <w:rFonts w:ascii="Arial" w:hAnsi="Arial" w:cs="Arial" w:eastAsia="Arial"/>
          <w:b w:val="0"/>
          <w:i w:val="0"/>
          <w:sz w:val="21"/>
        </w:rPr>
        <w:t>Documents that come from outside the organisation but that the ISMS depends on, such as the standard itself, supplier certificates and customer security requirements.</w:t>
      </w:r>
    </w:p>
    <w:tbl>
      <w:tblPr>
        <w:tblStyle w:val="TableGrid"/>
        <w:tblW w:type="auto" w:w="0"/>
        <w:jc w:val="center"/>
        <w:tblLayout w:type="fixed"/>
        <w:tblLook w:firstColumn="1" w:firstRow="1" w:lastColumn="0" w:lastRow="0" w:noHBand="0" w:noVBand="1" w:val="04A0"/>
      </w:tblPr>
      <w:tblGrid>
        <w:gridCol w:w="2350"/>
        <w:gridCol w:w="2350"/>
        <w:gridCol w:w="2350"/>
        <w:gridCol w:w="2350"/>
        <w:gridCol w:w="2350"/>
        <w:gridCol w:w="2350"/>
      </w:tblGrid>
      <w:tr>
        <w:trPr>
          <w:tblHeader w:val="true"/>
        </w:trPr>
        <w:tc>
          <w:tcPr>
            <w:tcW w:type="dxa" w:w="3762"/>
            <w:shd w:val="clear" w:color="auto" w:fill="DCE6F5"/>
          </w:tcPr>
          <w:p>
            <w:pPr>
              <w:keepNext w:val="0"/>
              <w:spacing w:before="40" w:after="40" w:line="240" w:lineRule="auto"/>
            </w:pPr>
            <w:r>
              <w:rPr>
                <w:rFonts w:ascii="Arial" w:hAnsi="Arial" w:cs="Arial" w:eastAsia="Arial"/>
                <w:b/>
                <w:i w:val="0"/>
                <w:color w:val="1B253B"/>
                <w:sz w:val="18"/>
              </w:rPr>
              <w:t>Document</w:t>
            </w:r>
          </w:p>
        </w:tc>
        <w:tc>
          <w:tcPr>
            <w:tcW w:type="dxa" w:w="3098"/>
            <w:shd w:val="clear" w:color="auto" w:fill="DCE6F5"/>
          </w:tcPr>
          <w:p>
            <w:pPr>
              <w:keepNext w:val="0"/>
              <w:spacing w:before="40" w:after="40" w:line="240" w:lineRule="auto"/>
            </w:pPr>
            <w:r>
              <w:rPr>
                <w:rFonts w:ascii="Arial" w:hAnsi="Arial" w:cs="Arial" w:eastAsia="Arial"/>
                <w:b/>
                <w:i w:val="0"/>
                <w:color w:val="1B253B"/>
                <w:sz w:val="18"/>
              </w:rPr>
              <w:t>Source</w:t>
            </w:r>
          </w:p>
        </w:tc>
        <w:tc>
          <w:tcPr>
            <w:tcW w:type="dxa" w:w="1992"/>
            <w:shd w:val="clear" w:color="auto" w:fill="DCE6F5"/>
          </w:tcPr>
          <w:p>
            <w:pPr>
              <w:keepNext w:val="0"/>
              <w:spacing w:before="40" w:after="40" w:line="240" w:lineRule="auto"/>
            </w:pPr>
            <w:r>
              <w:rPr>
                <w:rFonts w:ascii="Arial" w:hAnsi="Arial" w:cs="Arial" w:eastAsia="Arial"/>
                <w:b/>
                <w:i w:val="0"/>
                <w:color w:val="1B253B"/>
                <w:sz w:val="18"/>
              </w:rPr>
              <w:t>Version or date</w:t>
            </w:r>
          </w:p>
        </w:tc>
        <w:tc>
          <w:tcPr>
            <w:tcW w:type="dxa" w:w="3098"/>
            <w:shd w:val="clear" w:color="auto" w:fill="DCE6F5"/>
          </w:tcPr>
          <w:p>
            <w:pPr>
              <w:keepNext w:val="0"/>
              <w:spacing w:before="40" w:after="40" w:line="240" w:lineRule="auto"/>
            </w:pPr>
            <w:r>
              <w:rPr>
                <w:rFonts w:ascii="Arial" w:hAnsi="Arial" w:cs="Arial" w:eastAsia="Arial"/>
                <w:b/>
                <w:i w:val="0"/>
                <w:color w:val="1B253B"/>
                <w:sz w:val="18"/>
              </w:rPr>
              <w:t>Used for</w:t>
            </w:r>
          </w:p>
        </w:tc>
        <w:tc>
          <w:tcPr>
            <w:tcW w:type="dxa" w:w="1549"/>
            <w:shd w:val="clear" w:color="auto" w:fill="DCE6F5"/>
          </w:tcPr>
          <w:p>
            <w:pPr>
              <w:keepNext w:val="0"/>
              <w:spacing w:before="40" w:after="40" w:line="240" w:lineRule="auto"/>
            </w:pPr>
            <w:r>
              <w:rPr>
                <w:rFonts w:ascii="Arial" w:hAnsi="Arial" w:cs="Arial" w:eastAsia="Arial"/>
                <w:b/>
                <w:i w:val="0"/>
                <w:color w:val="1B253B"/>
                <w:sz w:val="18"/>
              </w:rPr>
              <w:t>Owner</w:t>
            </w:r>
          </w:p>
        </w:tc>
        <w:tc>
          <w:tcPr>
            <w:tcW w:type="dxa" w:w="1992"/>
            <w:shd w:val="clear" w:color="auto" w:fill="DCE6F5"/>
          </w:tcPr>
          <w:p>
            <w:pPr>
              <w:keepNext w:val="0"/>
              <w:spacing w:before="40" w:after="40" w:line="240" w:lineRule="auto"/>
            </w:pPr>
            <w:r>
              <w:rPr>
                <w:rFonts w:ascii="Arial" w:hAnsi="Arial" w:cs="Arial" w:eastAsia="Arial"/>
                <w:b/>
                <w:i w:val="0"/>
                <w:color w:val="1B253B"/>
                <w:sz w:val="18"/>
              </w:rPr>
              <w:t>Location</w:t>
            </w:r>
          </w:p>
        </w:tc>
      </w:tr>
      <w:tr>
        <w:trPr>
          <w:cantSplit w:val="true"/>
        </w:trPr>
        <w:tc>
          <w:tcPr>
            <w:tcW w:type="dxa" w:w="3762"/>
          </w:tcPr>
          <w:p>
            <w:pPr>
              <w:keepNext w:val="0"/>
              <w:spacing w:before="40" w:after="40" w:line="240" w:lineRule="auto"/>
            </w:pPr>
            <w:r>
              <w:rPr>
                <w:rFonts w:ascii="Arial" w:hAnsi="Arial" w:cs="Arial" w:eastAsia="Arial"/>
                <w:b w:val="0"/>
                <w:i w:val="0"/>
                <w:sz w:val="18"/>
              </w:rPr>
              <w:t>ISO/IEC 27001:2022</w:t>
            </w:r>
          </w:p>
        </w:tc>
        <w:tc>
          <w:tcPr>
            <w:tcW w:type="dxa" w:w="3098"/>
          </w:tcPr>
          <w:p>
            <w:pPr>
              <w:keepNext w:val="0"/>
              <w:spacing w:before="40" w:after="40" w:line="240" w:lineRule="auto"/>
            </w:pPr>
            <w:sdt>
              <w:sdtPr>
                <w:alias w:val="ISO or a national standards body"/>
                <w:tag w:val="00.t6.r0.c1"/>
              </w:sdtPr>
              <w:sdtContent>
                <w:r>
                  <w:rPr>
                    <w:rFonts w:ascii="Arial" w:hAnsi="Arial" w:cs="Arial" w:eastAsia="Arial"/>
                    <w:b w:val="0"/>
                    <w:i w:val="0"/>
                    <w:sz w:val="18"/>
                    <w:highlight w:val="yellow"/>
                  </w:rPr>
                  <w:t>&lt;ISO or a national standards body&gt;</w:t>
                </w:r>
              </w:sdtContent>
            </w:sdt>
          </w:p>
        </w:tc>
        <w:tc>
          <w:tcPr>
            <w:tcW w:type="dxa" w:w="1992"/>
          </w:tcPr>
          <w:p>
            <w:pPr>
              <w:keepNext w:val="0"/>
              <w:spacing w:before="40" w:after="40" w:line="240" w:lineRule="auto"/>
            </w:pPr>
            <w:r>
              <w:rPr>
                <w:rFonts w:ascii="Arial" w:hAnsi="Arial" w:cs="Arial" w:eastAsia="Arial"/>
                <w:b w:val="0"/>
                <w:i w:val="0"/>
                <w:sz w:val="18"/>
              </w:rPr>
              <w:t>2022</w:t>
            </w:r>
          </w:p>
        </w:tc>
        <w:tc>
          <w:tcPr>
            <w:tcW w:type="dxa" w:w="3098"/>
          </w:tcPr>
          <w:p>
            <w:pPr>
              <w:keepNext w:val="0"/>
              <w:spacing w:before="40" w:after="40" w:line="240" w:lineRule="auto"/>
            </w:pPr>
            <w:r>
              <w:rPr>
                <w:rFonts w:ascii="Arial" w:hAnsi="Arial" w:cs="Arial" w:eastAsia="Arial"/>
                <w:b w:val="0"/>
                <w:i w:val="0"/>
                <w:sz w:val="18"/>
              </w:rPr>
              <w:t>Requirements of the ISMS</w:t>
            </w:r>
          </w:p>
        </w:tc>
        <w:tc>
          <w:tcPr>
            <w:tcW w:type="dxa" w:w="1549"/>
          </w:tcPr>
          <w:p>
            <w:pPr>
              <w:keepNext w:val="0"/>
              <w:spacing w:before="40" w:after="40" w:line="240" w:lineRule="auto"/>
            </w:pPr>
            <w:sdt>
              <w:sdtPr>
                <w:alias w:val="ISMS Manager"/>
                <w:tag w:val="00.t6.r0.c4"/>
              </w:sdtPr>
              <w:sdtContent>
                <w:r>
                  <w:rPr>
                    <w:rFonts w:ascii="Arial" w:hAnsi="Arial" w:cs="Arial" w:eastAsia="Arial"/>
                    <w:b w:val="0"/>
                    <w:i w:val="0"/>
                    <w:sz w:val="18"/>
                    <w:highlight w:val="yellow"/>
                  </w:rPr>
                  <w:t>&lt;ISMS Manager&gt;</w:t>
                </w:r>
              </w:sdtContent>
            </w:sdt>
          </w:p>
        </w:tc>
        <w:tc>
          <w:tcPr>
            <w:tcW w:type="dxa" w:w="1992"/>
          </w:tcPr>
          <w:p>
            <w:pPr>
              <w:keepNext w:val="0"/>
              <w:spacing w:before="40" w:after="40" w:line="240" w:lineRule="auto"/>
            </w:pPr>
            <w:sdt>
              <w:sdtPr>
                <w:alias w:val="Where the ISMS documents are kept"/>
                <w:tag w:val="doc_location"/>
              </w:sdtPr>
              <w:sdtContent>
                <w:r>
                  <w:rPr>
                    <w:rFonts w:ascii="Arial" w:hAnsi="Arial" w:cs="Arial" w:eastAsia="Arial"/>
                    <w:b w:val="0"/>
                    <w:i w:val="0"/>
                    <w:sz w:val="18"/>
                    <w:highlight w:val="yellow"/>
                  </w:rPr>
                  <w:t>&lt;Location&gt;</w:t>
                </w:r>
              </w:sdtContent>
            </w:sdt>
          </w:p>
        </w:tc>
      </w:tr>
      <w:tr>
        <w:trPr>
          <w:cantSplit w:val="true"/>
        </w:trPr>
        <w:tc>
          <w:tcPr>
            <w:tcW w:type="dxa" w:w="3762"/>
          </w:tcPr>
          <w:p>
            <w:pPr>
              <w:keepNext w:val="0"/>
              <w:spacing w:before="40" w:after="40" w:line="240" w:lineRule="auto"/>
            </w:pPr>
            <w:r>
              <w:rPr>
                <w:rFonts w:ascii="Arial" w:hAnsi="Arial" w:cs="Arial" w:eastAsia="Arial"/>
                <w:b w:val="0"/>
                <w:i w:val="0"/>
                <w:sz w:val="18"/>
              </w:rPr>
              <w:t>ISO/IEC 27002:2022</w:t>
            </w:r>
          </w:p>
        </w:tc>
        <w:tc>
          <w:tcPr>
            <w:tcW w:type="dxa" w:w="3098"/>
          </w:tcPr>
          <w:p>
            <w:pPr>
              <w:keepNext w:val="0"/>
              <w:spacing w:before="40" w:after="40" w:line="240" w:lineRule="auto"/>
            </w:pPr>
            <w:sdt>
              <w:sdtPr>
                <w:alias w:val="ISO or a national standards body"/>
                <w:tag w:val="00.t6.r1.c1"/>
              </w:sdtPr>
              <w:sdtContent>
                <w:r>
                  <w:rPr>
                    <w:rFonts w:ascii="Arial" w:hAnsi="Arial" w:cs="Arial" w:eastAsia="Arial"/>
                    <w:b w:val="0"/>
                    <w:i w:val="0"/>
                    <w:sz w:val="18"/>
                    <w:highlight w:val="yellow"/>
                  </w:rPr>
                  <w:t>&lt;ISO or a national standards body&gt;</w:t>
                </w:r>
              </w:sdtContent>
            </w:sdt>
          </w:p>
        </w:tc>
        <w:tc>
          <w:tcPr>
            <w:tcW w:type="dxa" w:w="1992"/>
          </w:tcPr>
          <w:p>
            <w:pPr>
              <w:keepNext w:val="0"/>
              <w:spacing w:before="40" w:after="40" w:line="240" w:lineRule="auto"/>
            </w:pPr>
            <w:r>
              <w:rPr>
                <w:rFonts w:ascii="Arial" w:hAnsi="Arial" w:cs="Arial" w:eastAsia="Arial"/>
                <w:b w:val="0"/>
                <w:i w:val="0"/>
                <w:sz w:val="18"/>
              </w:rPr>
              <w:t>2022</w:t>
            </w:r>
          </w:p>
        </w:tc>
        <w:tc>
          <w:tcPr>
            <w:tcW w:type="dxa" w:w="3098"/>
          </w:tcPr>
          <w:p>
            <w:pPr>
              <w:keepNext w:val="0"/>
              <w:spacing w:before="40" w:after="40" w:line="240" w:lineRule="auto"/>
            </w:pPr>
            <w:r>
              <w:rPr>
                <w:rFonts w:ascii="Arial" w:hAnsi="Arial" w:cs="Arial" w:eastAsia="Arial"/>
                <w:b w:val="0"/>
                <w:i w:val="0"/>
                <w:sz w:val="18"/>
              </w:rPr>
              <w:t>Guidance on the Annex A controls</w:t>
            </w:r>
          </w:p>
        </w:tc>
        <w:tc>
          <w:tcPr>
            <w:tcW w:type="dxa" w:w="1549"/>
          </w:tcPr>
          <w:p>
            <w:pPr>
              <w:keepNext w:val="0"/>
              <w:spacing w:before="40" w:after="40" w:line="240" w:lineRule="auto"/>
            </w:pPr>
            <w:sdt>
              <w:sdtPr>
                <w:alias w:val="ISMS Manager"/>
                <w:tag w:val="00.t6.r1.c4"/>
              </w:sdtPr>
              <w:sdtContent>
                <w:r>
                  <w:rPr>
                    <w:rFonts w:ascii="Arial" w:hAnsi="Arial" w:cs="Arial" w:eastAsia="Arial"/>
                    <w:b w:val="0"/>
                    <w:i w:val="0"/>
                    <w:sz w:val="18"/>
                    <w:highlight w:val="yellow"/>
                  </w:rPr>
                  <w:t>&lt;ISMS Manager&gt;</w:t>
                </w:r>
              </w:sdtContent>
            </w:sdt>
          </w:p>
        </w:tc>
        <w:tc>
          <w:tcPr>
            <w:tcW w:type="dxa" w:w="1992"/>
          </w:tcPr>
          <w:p>
            <w:pPr>
              <w:keepNext w:val="0"/>
              <w:spacing w:before="40" w:after="40" w:line="240" w:lineRule="auto"/>
            </w:pPr>
            <w:sdt>
              <w:sdtPr>
                <w:alias w:val="Where the ISMS documents are kept"/>
                <w:tag w:val="doc_location"/>
              </w:sdtPr>
              <w:sdtContent>
                <w:r>
                  <w:rPr>
                    <w:rFonts w:ascii="Arial" w:hAnsi="Arial" w:cs="Arial" w:eastAsia="Arial"/>
                    <w:b w:val="0"/>
                    <w:i w:val="0"/>
                    <w:sz w:val="18"/>
                    <w:highlight w:val="yellow"/>
                  </w:rPr>
                  <w:t>&lt;Location&gt;</w:t>
                </w:r>
              </w:sdtContent>
            </w:sdt>
          </w:p>
        </w:tc>
      </w:tr>
      <w:tr>
        <w:trPr>
          <w:cantSplit w:val="true"/>
        </w:trPr>
        <w:tc>
          <w:tcPr>
            <w:tcW w:type="dxa" w:w="3762"/>
          </w:tcPr>
          <w:p>
            <w:pPr>
              <w:keepNext w:val="0"/>
              <w:spacing w:before="40" w:after="40" w:line="240" w:lineRule="auto"/>
            </w:pPr>
            <w:sdt>
              <w:sdtPr>
                <w:alias w:val="Certificate or report"/>
                <w:tag w:val="00.t6.r2.c0"/>
              </w:sdtPr>
              <w:sdtContent>
                <w:r>
                  <w:rPr>
                    <w:rFonts w:ascii="Arial" w:hAnsi="Arial" w:cs="Arial" w:eastAsia="Arial"/>
                    <w:b w:val="0"/>
                    <w:i w:val="0"/>
                    <w:sz w:val="18"/>
                    <w:highlight w:val="yellow"/>
                  </w:rPr>
                  <w:t>&lt;Certificate or report&gt;</w:t>
                </w:r>
              </w:sdtContent>
            </w:sdt>
          </w:p>
        </w:tc>
        <w:tc>
          <w:tcPr>
            <w:tcW w:type="dxa" w:w="3098"/>
          </w:tcPr>
          <w:p>
            <w:pPr>
              <w:keepNext w:val="0"/>
              <w:spacing w:before="40" w:after="40" w:line="240" w:lineRule="auto"/>
            </w:pPr>
            <w:sdt>
              <w:sdtPr>
                <w:alias w:val="Supplier"/>
                <w:tag w:val="00.t6.r2.c1"/>
              </w:sdtPr>
              <w:sdtContent>
                <w:r>
                  <w:rPr>
                    <w:rFonts w:ascii="Arial" w:hAnsi="Arial" w:cs="Arial" w:eastAsia="Arial"/>
                    <w:b w:val="0"/>
                    <w:i w:val="0"/>
                    <w:sz w:val="18"/>
                    <w:highlight w:val="yellow"/>
                  </w:rPr>
                  <w:t>&lt;Supplier&gt;</w:t>
                </w:r>
              </w:sdtContent>
            </w:sdt>
          </w:p>
        </w:tc>
        <w:tc>
          <w:tcPr>
            <w:tcW w:type="dxa" w:w="1992"/>
          </w:tcPr>
          <w:p>
            <w:pPr>
              <w:keepNext w:val="0"/>
              <w:spacing w:before="40" w:after="40" w:line="240" w:lineRule="auto"/>
            </w:pPr>
            <w:sdt>
              <w:sdtPr>
                <w:alias w:val="Date"/>
                <w:tag w:val="00.t6.r2.c2"/>
              </w:sdtPr>
              <w:sdtContent>
                <w:r>
                  <w:rPr>
                    <w:rFonts w:ascii="Arial" w:hAnsi="Arial" w:cs="Arial" w:eastAsia="Arial"/>
                    <w:b w:val="0"/>
                    <w:i w:val="0"/>
                    <w:sz w:val="18"/>
                    <w:highlight w:val="yellow"/>
                  </w:rPr>
                  <w:t>&lt;Date&gt;</w:t>
                </w:r>
              </w:sdtContent>
            </w:sdt>
          </w:p>
        </w:tc>
        <w:tc>
          <w:tcPr>
            <w:tcW w:type="dxa" w:w="3098"/>
          </w:tcPr>
          <w:p>
            <w:pPr>
              <w:keepNext w:val="0"/>
              <w:spacing w:before="40" w:after="40" w:line="240" w:lineRule="auto"/>
            </w:pPr>
            <w:sdt>
              <w:sdtPr>
                <w:alias w:val="Why it is kept"/>
                <w:tag w:val="00.t6.r2.c3"/>
              </w:sdtPr>
              <w:sdtContent>
                <w:r>
                  <w:rPr>
                    <w:rFonts w:ascii="Arial" w:hAnsi="Arial" w:cs="Arial" w:eastAsia="Arial"/>
                    <w:b w:val="0"/>
                    <w:i w:val="0"/>
                    <w:sz w:val="18"/>
                    <w:highlight w:val="yellow"/>
                  </w:rPr>
                  <w:t>&lt;Why it is kept&gt;</w:t>
                </w:r>
              </w:sdtContent>
            </w:sdt>
          </w:p>
        </w:tc>
        <w:tc>
          <w:tcPr>
            <w:tcW w:type="dxa" w:w="1549"/>
          </w:tcPr>
          <w:p>
            <w:pPr>
              <w:keepNext w:val="0"/>
              <w:spacing w:before="40" w:after="40" w:line="240" w:lineRule="auto"/>
            </w:pPr>
            <w:sdt>
              <w:sdtPr>
                <w:alias w:val="Owner"/>
                <w:tag w:val="00.t6.r2.c4"/>
              </w:sdtPr>
              <w:sdtContent>
                <w:r>
                  <w:rPr>
                    <w:rFonts w:ascii="Arial" w:hAnsi="Arial" w:cs="Arial" w:eastAsia="Arial"/>
                    <w:b w:val="0"/>
                    <w:i w:val="0"/>
                    <w:sz w:val="18"/>
                    <w:highlight w:val="yellow"/>
                  </w:rPr>
                  <w:t>&lt;Owner&gt;</w:t>
                </w:r>
              </w:sdtContent>
            </w:sdt>
          </w:p>
        </w:tc>
        <w:tc>
          <w:tcPr>
            <w:tcW w:type="dxa" w:w="1992"/>
          </w:tcPr>
          <w:p>
            <w:pPr>
              <w:keepNext w:val="0"/>
              <w:spacing w:before="40" w:after="40" w:line="240" w:lineRule="auto"/>
            </w:pPr>
            <w:sdt>
              <w:sdtPr>
                <w:alias w:val="Location"/>
                <w:tag w:val="00.t6.r2.c5"/>
              </w:sdtPr>
              <w:sdtContent>
                <w:r>
                  <w:rPr>
                    <w:rFonts w:ascii="Arial" w:hAnsi="Arial" w:cs="Arial" w:eastAsia="Arial"/>
                    <w:b w:val="0"/>
                    <w:i w:val="0"/>
                    <w:sz w:val="18"/>
                    <w:highlight w:val="yellow"/>
                  </w:rPr>
                  <w:t>&lt;Location&gt;</w:t>
                </w:r>
              </w:sdtContent>
            </w:sdt>
          </w:p>
        </w:tc>
      </w:tr>
    </w:tbl>
    <w:p>
      <w:pPr>
        <w:keepNext w:val="0"/>
        <w:spacing w:before="0" w:after="80" w:line="240" w:lineRule="auto"/>
      </w:pPr>
    </w:p>
    <w:p>
      <w:pPr>
        <w:keepNext/>
        <w:spacing w:before="280" w:after="120" w:line="264" w:lineRule="auto"/>
      </w:pPr>
      <w:r>
        <w:rPr>
          <w:rFonts w:ascii="Arial" w:hAnsi="Arial" w:cs="Arial" w:eastAsia="Arial"/>
          <w:b/>
          <w:i w:val="0"/>
          <w:color w:val="1B253B"/>
          <w:sz w:val="28"/>
        </w:rPr>
        <w:t>7. Review of this list</w:t>
      </w:r>
    </w:p>
    <w:p>
      <w:pPr>
        <w:keepNext w:val="0"/>
        <w:spacing w:before="0" w:after="120" w:line="276" w:lineRule="auto"/>
      </w:pPr>
      <w:r>
        <w:rPr>
          <w:rFonts w:ascii="Arial" w:hAnsi="Arial" w:cs="Arial" w:eastAsia="Arial"/>
          <w:b w:val="0"/>
          <w:i w:val="0"/>
          <w:sz w:val="21"/>
        </w:rPr>
        <w:t>The ISMS Manager reviews this list at least once a year, and checks it against the documents actually in use. The result is reported at the next management review.</w:t>
      </w:r>
    </w:p>
    <w:sectPr w:rsidR="00FC693F" w:rsidRPr="0006063C" w:rsidSect="00034616">
      <w:headerReference w:type="default" r:id="rId9"/>
      <w:footerReference w:type="default" r:id="rId10"/>
      <w:pgSz w:w="16834" w:h="11909"/>
      <w:pgMar w:top="1440" w:right="1368" w:bottom="1296" w:left="1368" w:header="648" w:footer="576"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keepNext w:val="0"/>
      <w:spacing w:before="0" w:after="0" w:line="20" w:lineRule="exact"/>
    </w:pPr>
  </w:p>
  <w:tbl>
    <w:tblPr>
      <w:tblW w:type="auto" w:w="0"/>
      <w:tblLayout w:type="fixed"/>
      <w:tblLook w:firstColumn="1" w:firstRow="1" w:lastColumn="0" w:lastRow="0" w:noHBand="0" w:noVBand="1" w:val="04A0"/>
    </w:tblPr>
    <w:tblGrid>
      <w:gridCol w:w="7049"/>
      <w:gridCol w:w="7049"/>
    </w:tblGrid>
    <w:tr>
      <w:tc>
        <w:tcPr>
          <w:tcW w:type="dxa" w:w="11549"/>
        </w:tcPr>
        <w:p>
          <w:pPr>
            <w:keepNext w:val="0"/>
            <w:spacing w:before="0" w:after="0" w:line="240" w:lineRule="auto"/>
          </w:pPr>
          <w:r>
            <w:rPr>
              <w:rFonts w:ascii="Arial" w:hAnsi="Arial" w:cs="Arial" w:eastAsia="Arial"/>
              <w:b w:val="0"/>
              <w:i w:val="0"/>
              <w:color w:val="5B6678"/>
              <w:sz w:val="17"/>
            </w:rPr>
            <w:t>ISMS Master List of Documents</w:t>
          </w:r>
        </w:p>
      </w:tc>
      <w:tc>
        <w:tcPr>
          <w:tcW w:type="dxa" w:w="2549"/>
        </w:tcPr>
        <w:p>
          <w:pPr>
            <w:keepNext w:val="0"/>
            <w:spacing w:before="0" w:after="0" w:line="240" w:lineRule="auto"/>
            <w:jc w:val="right"/>
          </w:pPr>
          <w:r>
            <w:rPr>
              <w:rFonts w:ascii="Arial" w:hAnsi="Arial" w:cs="Arial" w:eastAsia="Arial"/>
              <w:color w:val="5B6678"/>
              <w:sz w:val="17"/>
            </w:rPr>
            <w:t xml:space="preserve">Page </w:t>
          </w:r>
          <w:r>
            <w:rPr>
              <w:rFonts w:ascii="Arial" w:hAnsi="Arial" w:cs="Arial" w:eastAsia="Arial"/>
              <w:color w:val="5B6678"/>
              <w:sz w:val="17"/>
            </w:rPr>
            <w:fldChar w:fldCharType="begin"/>
            <w:instrText xml:space="preserve"> PAGE </w:instrText>
            <w:fldChar w:fldCharType="separate"/>
            <w:t>1</w:t>
            <w:fldChar w:fldCharType="end"/>
          </w:r>
          <w:r>
            <w:rPr>
              <w:rFonts w:ascii="Arial" w:hAnsi="Arial" w:cs="Arial" w:eastAsia="Arial"/>
              <w:color w:val="5B6678"/>
              <w:sz w:val="17"/>
            </w:rPr>
            <w:t xml:space="preserve"> of </w:t>
          </w:r>
          <w:r>
            <w:rPr>
              <w:rFonts w:ascii="Arial" w:hAnsi="Arial" w:cs="Arial" w:eastAsia="Arial"/>
              <w:color w:val="5B6678"/>
              <w:sz w:val="17"/>
            </w:rPr>
            <w:fldChar w:fldCharType="begin"/>
            <w:instrText xml:space="preserve"> NUMPAGES </w:instrText>
            <w:fldChar w:fldCharType="separate"/>
            <w:t>1</w:t>
            <w:fldChar w:fldCharType="end"/>
          </w:r>
        </w:p>
      </w:tc>
    </w:tr>
  </w:tbl>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keepNext w:val="0"/>
      <w:spacing w:before="0" w:after="0" w:line="240" w:lineRule="auto"/>
    </w:pPr>
    <w:r>
      <w:drawing>
        <wp:inline xmlns:a="http://schemas.openxmlformats.org/drawingml/2006/main" xmlns:pic="http://schemas.openxmlformats.org/drawingml/2006/picture">
          <wp:extent cx="1325880" cy="307899"/>
          <wp:docPr id="1" name="Picture 1"/>
          <wp:cNvGraphicFramePr>
            <a:graphicFrameLocks noChangeAspect="1"/>
          </wp:cNvGraphicFramePr>
          <a:graphic>
            <a:graphicData uri="http://schemas.openxmlformats.org/drawingml/2006/picture">
              <pic:pic>
                <pic:nvPicPr>
                  <pic:cNvPr id="0" name="logo.png"/>
                  <pic:cNvPicPr/>
                </pic:nvPicPr>
                <pic:blipFill>
                  <a:blip r:embed="rId1"/>
                  <a:stretch>
                    <a:fillRect/>
                  </a:stretch>
                </pic:blipFill>
                <pic:spPr>
                  <a:xfrm>
                    <a:off x="0" y="0"/>
                    <a:ext cx="1325880" cy="307899"/>
                  </a:xfrm>
                  <a:prstGeom prst="rect"/>
                </pic:spPr>
              </pic:pic>
            </a:graphicData>
          </a:graphic>
        </wp:inline>
      </w:drawing>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eastAsia="Arial"/>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ISMS Master List of Documents</dc:title>
  <dc:subject/>
  <dc:creator>Offset Assure</dc:creator>
  <cp:keywords/>
  <dc:description>Template. Replace the highlighted &lt;placeholders&gt; with your own text.</dc:description>
  <cp:lastModifiedBy/>
  <cp:revision>1</cp:revision>
  <dcterms:created xsi:type="dcterms:W3CDTF">2013-12-23T23:15:00Z</dcterms:created>
  <dcterms:modified xsi:type="dcterms:W3CDTF">2013-12-23T23:15:00Z</dcterms:modified>
  <cp:category/>
</cp:coreProperties>
</file>