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C96CE" w14:textId="77777777" w:rsidR="00BA3673" w:rsidRPr="00BA3673" w:rsidRDefault="00BA3673" w:rsidP="00D44E3F">
      <w:pPr>
        <w:rPr>
          <w:rFonts w:ascii="Arial" w:eastAsia="宋体" w:hAnsi="Arial" w:cs="Times New Roman"/>
          <w:bCs/>
          <w:color w:val="000000"/>
          <w:sz w:val="18"/>
          <w:szCs w:val="24"/>
        </w:rPr>
      </w:pPr>
      <w:bookmarkStart w:id="0" w:name="_Toc439150327"/>
      <w:bookmarkStart w:id="1" w:name="_Hlk157946739"/>
      <w:r w:rsidRPr="00BA3673">
        <w:rPr>
          <w:rFonts w:ascii="Arial" w:eastAsia="宋体" w:hAnsi="Arial" w:cs="Times New Roman"/>
          <w:bCs/>
          <w:color w:val="000000"/>
          <w:sz w:val="18"/>
          <w:szCs w:val="24"/>
        </w:rPr>
        <w:t>9.3.2</w:t>
      </w:r>
      <w:r w:rsidRPr="00BA3673">
        <w:rPr>
          <w:rFonts w:ascii="Arial" w:eastAsia="宋体" w:hAnsi="Arial" w:cs="Times New Roman"/>
          <w:bCs/>
          <w:color w:val="000000"/>
          <w:sz w:val="18"/>
          <w:szCs w:val="24"/>
        </w:rPr>
        <w:tab/>
      </w:r>
      <w:bookmarkEnd w:id="0"/>
      <w:r w:rsidRPr="00BA3673">
        <w:rPr>
          <w:rFonts w:ascii="Arial" w:eastAsia="宋体" w:hAnsi="Arial" w:cs="Times New Roman" w:hint="eastAsia"/>
          <w:bCs/>
          <w:color w:val="000000"/>
          <w:sz w:val="18"/>
          <w:szCs w:val="24"/>
        </w:rPr>
        <w:t>单行</w:t>
      </w:r>
      <w:r w:rsidRPr="00BA3673">
        <w:rPr>
          <w:rFonts w:ascii="Arial" w:eastAsia="宋体" w:hAnsi="Arial" w:cs="Times New Roman"/>
          <w:bCs/>
          <w:color w:val="000000"/>
          <w:sz w:val="18"/>
          <w:szCs w:val="24"/>
        </w:rPr>
        <w:t>tr</w:t>
      </w:r>
      <w:r w:rsidRPr="00BA3673">
        <w:rPr>
          <w:rFonts w:ascii="Arial" w:eastAsia="宋体" w:hAnsi="Arial" w:cs="Times New Roman" w:hint="eastAsia"/>
          <w:bCs/>
          <w:color w:val="000000"/>
          <w:sz w:val="18"/>
          <w:szCs w:val="24"/>
        </w:rPr>
        <w:t>内部，单个</w:t>
      </w:r>
      <w:r w:rsidRPr="00BA3673">
        <w:rPr>
          <w:rFonts w:ascii="Arial" w:eastAsia="宋体" w:hAnsi="Arial" w:cs="Times New Roman"/>
          <w:bCs/>
          <w:color w:val="000000"/>
          <w:sz w:val="18"/>
          <w:szCs w:val="24"/>
        </w:rPr>
        <w:t>td</w:t>
      </w:r>
      <w:r w:rsidRPr="00BA3673">
        <w:rPr>
          <w:rFonts w:ascii="Arial" w:eastAsia="宋体" w:hAnsi="Arial" w:cs="Times New Roman" w:hint="eastAsia"/>
          <w:bCs/>
          <w:color w:val="000000"/>
          <w:sz w:val="18"/>
          <w:szCs w:val="24"/>
        </w:rPr>
        <w:t>内容过长，导致分页</w:t>
      </w:r>
    </w:p>
    <w:tbl>
      <w:tblPr>
        <w:tblW w:w="6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7"/>
        <w:gridCol w:w="1135"/>
        <w:gridCol w:w="1134"/>
        <w:gridCol w:w="3358"/>
      </w:tblGrid>
      <w:tr w:rsidR="00241B89" w:rsidRPr="006B55A5" w14:paraId="4205D370" w14:textId="77777777" w:rsidTr="00061B33">
        <w:trPr>
          <w:trHeight w:val="300"/>
        </w:trPr>
        <w:tc>
          <w:tcPr>
            <w:tcW w:w="977" w:type="dxa"/>
            <w:vMerge w:val="restart"/>
            <w:vAlign w:val="center"/>
          </w:tcPr>
          <w:bookmarkEnd w:id="1"/>
          <w:p w14:paraId="36635150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0</w:t>
            </w:r>
            <w:r w:rsidRPr="006B55A5">
              <w:rPr>
                <w:sz w:val="18"/>
                <w:szCs w:val="18"/>
              </w:rPr>
              <w:t>5</w:t>
            </w:r>
            <w:r w:rsidRPr="006B55A5">
              <w:rPr>
                <w:rFonts w:hint="eastAsia"/>
                <w:sz w:val="18"/>
                <w:szCs w:val="18"/>
              </w:rPr>
              <w:t>-0</w:t>
            </w:r>
            <w:r w:rsidRPr="006B55A5">
              <w:rPr>
                <w:sz w:val="18"/>
                <w:szCs w:val="18"/>
              </w:rPr>
              <w:t>0</w:t>
            </w:r>
          </w:p>
        </w:tc>
        <w:tc>
          <w:tcPr>
            <w:tcW w:w="1135" w:type="dxa"/>
            <w:vMerge w:val="restart"/>
            <w:vAlign w:val="center"/>
          </w:tcPr>
          <w:p w14:paraId="1B333BD0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21042</w:t>
            </w:r>
            <w:r w:rsidRPr="006B55A5">
              <w:rPr>
                <w:sz w:val="18"/>
                <w:szCs w:val="18"/>
              </w:rPr>
              <w:t>5</w:t>
            </w:r>
          </w:p>
        </w:tc>
        <w:tc>
          <w:tcPr>
            <w:tcW w:w="1134" w:type="dxa"/>
            <w:vAlign w:val="center"/>
          </w:tcPr>
          <w:p w14:paraId="178A548F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整本</w:t>
            </w:r>
          </w:p>
        </w:tc>
        <w:tc>
          <w:tcPr>
            <w:tcW w:w="3358" w:type="dxa"/>
            <w:vAlign w:val="center"/>
          </w:tcPr>
          <w:p w14:paraId="30DABC0E" w14:textId="77777777" w:rsidR="00241B89" w:rsidRPr="006B55A5" w:rsidRDefault="00241B89" w:rsidP="006B55A5">
            <w:pPr>
              <w:rPr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根据公司舱位调整，修订整本手册头等舱为公务舱；</w:t>
            </w:r>
          </w:p>
          <w:p w14:paraId="526D3136" w14:textId="77777777" w:rsidR="00241B89" w:rsidRPr="006B55A5" w:rsidRDefault="00241B89" w:rsidP="006B55A5">
            <w:pPr>
              <w:rPr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修订本手册“航卫部门”为“航医室”；</w:t>
            </w:r>
          </w:p>
        </w:tc>
      </w:tr>
      <w:tr w:rsidR="00241B89" w:rsidRPr="006B55A5" w14:paraId="2174E1FE" w14:textId="77777777" w:rsidTr="00061B33">
        <w:trPr>
          <w:trHeight w:val="300"/>
        </w:trPr>
        <w:tc>
          <w:tcPr>
            <w:tcW w:w="977" w:type="dxa"/>
            <w:vMerge/>
            <w:vAlign w:val="center"/>
          </w:tcPr>
          <w:p w14:paraId="748D3BF6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5" w:type="dxa"/>
            <w:vMerge/>
            <w:vAlign w:val="center"/>
          </w:tcPr>
          <w:p w14:paraId="6942491F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2EFC14BC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第一章</w:t>
            </w:r>
          </w:p>
        </w:tc>
        <w:tc>
          <w:tcPr>
            <w:tcW w:w="3358" w:type="dxa"/>
            <w:vAlign w:val="center"/>
          </w:tcPr>
          <w:p w14:paraId="17B44E69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1.5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 xml:space="preserve">1）3）修订手册编写委员会为乘务业务标准评估审议委员会；2）修订乘务业务标准评估审议委员会组成人员； </w:t>
            </w:r>
          </w:p>
          <w:p w14:paraId="7B30CB03" w14:textId="77777777" w:rsidR="00241B89" w:rsidRPr="006B55A5" w:rsidRDefault="00241B89" w:rsidP="006B55A5">
            <w:pPr>
              <w:rPr>
                <w:rFonts w:cs="Times New Roman"/>
                <w:bCs/>
                <w:sz w:val="18"/>
                <w:szCs w:val="18"/>
              </w:rPr>
            </w:pPr>
            <w:r w:rsidRPr="006B55A5">
              <w:rPr>
                <w:rFonts w:cs="Times New Roman" w:hint="eastAsia"/>
                <w:sz w:val="18"/>
                <w:szCs w:val="18"/>
              </w:rPr>
              <w:t>1.6.1修订客舱部安全管理组织结构图；</w:t>
            </w:r>
          </w:p>
          <w:p w14:paraId="19E92D20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1.6.5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修订客舱部各科室职能；</w:t>
            </w:r>
          </w:p>
        </w:tc>
      </w:tr>
      <w:tr w:rsidR="00241B89" w:rsidRPr="006B55A5" w14:paraId="5D6AA4CD" w14:textId="77777777" w:rsidTr="00061B33">
        <w:trPr>
          <w:trHeight w:val="300"/>
        </w:trPr>
        <w:tc>
          <w:tcPr>
            <w:tcW w:w="977" w:type="dxa"/>
            <w:vMerge/>
            <w:vAlign w:val="center"/>
          </w:tcPr>
          <w:p w14:paraId="1C0E9E0C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5" w:type="dxa"/>
            <w:vMerge/>
            <w:vAlign w:val="center"/>
          </w:tcPr>
          <w:p w14:paraId="77D204DA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F111EDF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第二章</w:t>
            </w:r>
          </w:p>
        </w:tc>
        <w:tc>
          <w:tcPr>
            <w:tcW w:w="3358" w:type="dxa"/>
            <w:vAlign w:val="center"/>
          </w:tcPr>
          <w:p w14:paraId="5EDA3EA1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2.2.2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9）优化描述；</w:t>
            </w:r>
          </w:p>
          <w:p w14:paraId="75A19CB9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2.2.3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2）新增特殊旅客可先行登机；10）优化描述；</w:t>
            </w:r>
          </w:p>
          <w:p w14:paraId="5406572C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2.2.4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修订关机门前内容；</w:t>
            </w:r>
          </w:p>
          <w:p w14:paraId="124B1777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2.2.7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11）优化描述将“废物箱”统一为“垃圾箱”；</w:t>
            </w:r>
          </w:p>
          <w:p w14:paraId="65CFF9F5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2.2.9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2）将“地面人员给予手势后”修订为“地面人员给予确认后”，新增“确认方式包括但不限于手势、敲门等”；</w:t>
            </w:r>
          </w:p>
          <w:p w14:paraId="76B52203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2.3.1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2）f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修改指引；</w:t>
            </w:r>
          </w:p>
          <w:p w14:paraId="1DE6D084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2.3.2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1）c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修订勘误，删除“直”；</w:t>
            </w:r>
          </w:p>
          <w:p w14:paraId="3ADA2282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2.3.2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6）d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修订勘误，“有误货单”修订为“有无货单”；</w:t>
            </w:r>
          </w:p>
        </w:tc>
      </w:tr>
      <w:tr w:rsidR="00241B89" w:rsidRPr="006B55A5" w14:paraId="3617888B" w14:textId="77777777" w:rsidTr="00061B33">
        <w:trPr>
          <w:trHeight w:val="300"/>
        </w:trPr>
        <w:tc>
          <w:tcPr>
            <w:tcW w:w="977" w:type="dxa"/>
            <w:vMerge/>
            <w:vAlign w:val="center"/>
          </w:tcPr>
          <w:p w14:paraId="5F412290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5" w:type="dxa"/>
            <w:vMerge/>
            <w:vAlign w:val="center"/>
          </w:tcPr>
          <w:p w14:paraId="60D7E333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55340327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第三章</w:t>
            </w:r>
          </w:p>
        </w:tc>
        <w:tc>
          <w:tcPr>
            <w:tcW w:w="3358" w:type="dxa"/>
            <w:vAlign w:val="center"/>
          </w:tcPr>
          <w:p w14:paraId="4769D106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3.1.1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4）优化描述;</w:t>
            </w:r>
          </w:p>
          <w:p w14:paraId="4184B590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3.1.2修订指引；</w:t>
            </w:r>
          </w:p>
          <w:p w14:paraId="1B361BBF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3.1.4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1）b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优化描述；6）修订“舷梯、廊桥”为“廊桥</w:t>
            </w:r>
            <w:r w:rsidRPr="006B55A5">
              <w:rPr>
                <w:sz w:val="18"/>
                <w:szCs w:val="18"/>
              </w:rPr>
              <w:t>/</w:t>
            </w:r>
            <w:r w:rsidRPr="006B55A5">
              <w:rPr>
                <w:rFonts w:hint="eastAsia"/>
                <w:sz w:val="18"/>
                <w:szCs w:val="18"/>
              </w:rPr>
              <w:t>客梯车撤离飞机后”；</w:t>
            </w:r>
          </w:p>
          <w:p w14:paraId="05D33E57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3.1.4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8）d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及10）完善描述，增加“或根据机场要求遮光板关闭”；</w:t>
            </w:r>
          </w:p>
          <w:p w14:paraId="140B3BD1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3.1.6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修订“舱门滑梯预位</w:t>
            </w:r>
            <w:r w:rsidRPr="006B55A5">
              <w:rPr>
                <w:sz w:val="18"/>
                <w:szCs w:val="18"/>
              </w:rPr>
              <w:t>/</w:t>
            </w:r>
            <w:r w:rsidRPr="006B55A5">
              <w:rPr>
                <w:rFonts w:hint="eastAsia"/>
                <w:sz w:val="18"/>
                <w:szCs w:val="18"/>
              </w:rPr>
              <w:t>解除预位”操作程序；</w:t>
            </w:r>
          </w:p>
          <w:p w14:paraId="0E027AD9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新增“3.1.7舱门操作责任对照表”；</w:t>
            </w:r>
          </w:p>
          <w:p w14:paraId="102F99F9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3.2.11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1）修订描述，新增A</w:t>
            </w:r>
            <w:r w:rsidRPr="006B55A5">
              <w:rPr>
                <w:sz w:val="18"/>
                <w:szCs w:val="18"/>
              </w:rPr>
              <w:t>321NEO</w:t>
            </w:r>
            <w:r w:rsidRPr="006B55A5">
              <w:rPr>
                <w:rFonts w:hint="eastAsia"/>
                <w:sz w:val="18"/>
                <w:szCs w:val="18"/>
              </w:rPr>
              <w:t>客舱乘务员最低配备数；2）增加A</w:t>
            </w:r>
            <w:r w:rsidRPr="006B55A5">
              <w:rPr>
                <w:sz w:val="18"/>
                <w:szCs w:val="18"/>
              </w:rPr>
              <w:t>321</w:t>
            </w:r>
            <w:r w:rsidRPr="006B55A5">
              <w:rPr>
                <w:rFonts w:hint="eastAsia"/>
                <w:sz w:val="18"/>
                <w:szCs w:val="18"/>
              </w:rPr>
              <w:t>适用</w:t>
            </w:r>
            <w:r w:rsidRPr="006B55A5">
              <w:rPr>
                <w:rFonts w:hint="eastAsia"/>
                <w:sz w:val="18"/>
                <w:szCs w:val="18"/>
              </w:rPr>
              <w:lastRenderedPageBreak/>
              <w:t>性； 5）新增A</w:t>
            </w:r>
            <w:r w:rsidRPr="006B55A5">
              <w:rPr>
                <w:sz w:val="18"/>
                <w:szCs w:val="18"/>
              </w:rPr>
              <w:t>321NEO</w:t>
            </w:r>
            <w:r w:rsidRPr="006B55A5">
              <w:rPr>
                <w:rFonts w:hint="eastAsia"/>
                <w:sz w:val="18"/>
                <w:szCs w:val="18"/>
              </w:rPr>
              <w:t>客舱乘务员就坐位置及要求;6）b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新增A</w:t>
            </w:r>
            <w:r w:rsidRPr="006B55A5">
              <w:rPr>
                <w:sz w:val="18"/>
                <w:szCs w:val="18"/>
              </w:rPr>
              <w:t>32</w:t>
            </w:r>
            <w:r w:rsidRPr="006B55A5">
              <w:rPr>
                <w:rFonts w:hint="eastAsia"/>
                <w:sz w:val="18"/>
                <w:szCs w:val="18"/>
              </w:rPr>
              <w:t>1</w:t>
            </w:r>
            <w:r w:rsidRPr="006B55A5">
              <w:rPr>
                <w:sz w:val="18"/>
                <w:szCs w:val="18"/>
              </w:rPr>
              <w:t>NEO</w:t>
            </w:r>
            <w:r w:rsidRPr="006B55A5">
              <w:rPr>
                <w:rFonts w:hint="eastAsia"/>
                <w:sz w:val="18"/>
                <w:szCs w:val="18"/>
              </w:rPr>
              <w:t>飞机地面停留机上有旅客时至少保留客舱乘务员数；</w:t>
            </w:r>
          </w:p>
          <w:p w14:paraId="0D328F58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3.2.17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2）c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完善描述；</w:t>
            </w:r>
          </w:p>
          <w:p w14:paraId="67B1EB0C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3.2.25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统一名称将“防烟面具”修订为“防护式呼吸装置（P</w:t>
            </w:r>
            <w:r w:rsidRPr="006B55A5">
              <w:rPr>
                <w:sz w:val="18"/>
                <w:szCs w:val="18"/>
              </w:rPr>
              <w:t>BE</w:t>
            </w:r>
            <w:r w:rsidRPr="006B55A5">
              <w:rPr>
                <w:rFonts w:hint="eastAsia"/>
                <w:sz w:val="18"/>
                <w:szCs w:val="18"/>
              </w:rPr>
              <w:t>）”，“废物箱”统一为“垃圾箱”；</w:t>
            </w:r>
          </w:p>
          <w:p w14:paraId="2F932186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3.2.30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5）a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优化描述；</w:t>
            </w:r>
          </w:p>
          <w:p w14:paraId="3A79D651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3.2.37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修订“快速离机”程序；</w:t>
            </w:r>
          </w:p>
          <w:p w14:paraId="6F1FA396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3.3.4</w:t>
            </w:r>
            <w:r w:rsidRPr="006B55A5">
              <w:rPr>
                <w:sz w:val="18"/>
                <w:szCs w:val="18"/>
              </w:rPr>
              <w:t xml:space="preserve"> </w:t>
            </w:r>
            <w:proofErr w:type="gramStart"/>
            <w:r w:rsidRPr="006B55A5">
              <w:rPr>
                <w:rFonts w:hint="eastAsia"/>
                <w:sz w:val="18"/>
                <w:szCs w:val="18"/>
              </w:rPr>
              <w:t>注增加</w:t>
            </w:r>
            <w:proofErr w:type="gramEnd"/>
            <w:r w:rsidRPr="006B55A5">
              <w:rPr>
                <w:rFonts w:hint="eastAsia"/>
                <w:sz w:val="18"/>
                <w:szCs w:val="18"/>
              </w:rPr>
              <w:t>指引内容；</w:t>
            </w:r>
          </w:p>
          <w:p w14:paraId="2BD39A3E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3.3.8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完善描述；</w:t>
            </w:r>
          </w:p>
          <w:p w14:paraId="6FD113F6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3.4.1增加2</w:t>
            </w:r>
            <w:r w:rsidRPr="006B55A5">
              <w:rPr>
                <w:sz w:val="18"/>
                <w:szCs w:val="18"/>
              </w:rPr>
              <w:t>07</w:t>
            </w:r>
            <w:r w:rsidRPr="006B55A5">
              <w:rPr>
                <w:rFonts w:hint="eastAsia"/>
                <w:sz w:val="18"/>
                <w:szCs w:val="18"/>
              </w:rPr>
              <w:t>座A</w:t>
            </w:r>
            <w:r w:rsidRPr="006B55A5">
              <w:rPr>
                <w:sz w:val="18"/>
                <w:szCs w:val="18"/>
              </w:rPr>
              <w:t>321NEO</w:t>
            </w:r>
            <w:r w:rsidRPr="006B55A5">
              <w:rPr>
                <w:rFonts w:hint="eastAsia"/>
                <w:sz w:val="18"/>
                <w:szCs w:val="18"/>
              </w:rPr>
              <w:t>出口座位位置；</w:t>
            </w:r>
          </w:p>
          <w:p w14:paraId="42F7C398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3.4.2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删除A</w:t>
            </w:r>
            <w:r w:rsidRPr="006B55A5">
              <w:rPr>
                <w:sz w:val="18"/>
                <w:szCs w:val="18"/>
              </w:rPr>
              <w:t>320;</w:t>
            </w:r>
          </w:p>
        </w:tc>
      </w:tr>
      <w:tr w:rsidR="00241B89" w:rsidRPr="006B55A5" w14:paraId="77E242B7" w14:textId="77777777" w:rsidTr="00061B33">
        <w:trPr>
          <w:trHeight w:val="300"/>
        </w:trPr>
        <w:tc>
          <w:tcPr>
            <w:tcW w:w="977" w:type="dxa"/>
            <w:vMerge/>
            <w:vAlign w:val="center"/>
          </w:tcPr>
          <w:p w14:paraId="3FDE0CAB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5" w:type="dxa"/>
            <w:vMerge/>
            <w:vAlign w:val="center"/>
          </w:tcPr>
          <w:p w14:paraId="4498E399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38603881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第四章</w:t>
            </w:r>
          </w:p>
        </w:tc>
        <w:tc>
          <w:tcPr>
            <w:tcW w:w="3358" w:type="dxa"/>
            <w:vAlign w:val="center"/>
          </w:tcPr>
          <w:p w14:paraId="5E64711F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4.7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将“签封”统一为“铅封”；</w:t>
            </w:r>
          </w:p>
          <w:p w14:paraId="4E549E4F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4.8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5）修订勘误；</w:t>
            </w:r>
          </w:p>
          <w:p w14:paraId="1F4A13B1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4.14.3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1）d</w:t>
            </w:r>
            <w:r w:rsidRPr="006B55A5">
              <w:rPr>
                <w:sz w:val="18"/>
                <w:szCs w:val="18"/>
              </w:rPr>
              <w:t xml:space="preserve">) </w:t>
            </w:r>
            <w:r w:rsidRPr="006B55A5">
              <w:rPr>
                <w:rFonts w:hint="eastAsia"/>
                <w:sz w:val="18"/>
                <w:szCs w:val="18"/>
              </w:rPr>
              <w:t>将按图（3）改为按图（4）；</w:t>
            </w:r>
          </w:p>
        </w:tc>
      </w:tr>
      <w:tr w:rsidR="00241B89" w:rsidRPr="006B55A5" w14:paraId="6815CADE" w14:textId="77777777" w:rsidTr="00061B33">
        <w:trPr>
          <w:trHeight w:val="300"/>
        </w:trPr>
        <w:tc>
          <w:tcPr>
            <w:tcW w:w="977" w:type="dxa"/>
            <w:vMerge/>
            <w:vAlign w:val="center"/>
          </w:tcPr>
          <w:p w14:paraId="3E266961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5" w:type="dxa"/>
            <w:vMerge/>
            <w:vAlign w:val="center"/>
          </w:tcPr>
          <w:p w14:paraId="62A594AA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05452337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第五章</w:t>
            </w:r>
          </w:p>
        </w:tc>
        <w:tc>
          <w:tcPr>
            <w:tcW w:w="3358" w:type="dxa"/>
            <w:vAlign w:val="center"/>
          </w:tcPr>
          <w:p w14:paraId="4864A635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删除本章涉及尖锐物品的 “假牙”；</w:t>
            </w:r>
          </w:p>
          <w:p w14:paraId="5849260E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5.2.2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1）优化描述；4）修订a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b</w:t>
            </w:r>
            <w:r w:rsidRPr="006B55A5">
              <w:rPr>
                <w:sz w:val="18"/>
                <w:szCs w:val="18"/>
              </w:rPr>
              <w:t xml:space="preserve">) </w:t>
            </w:r>
            <w:r w:rsidRPr="006B55A5">
              <w:rPr>
                <w:rFonts w:hint="eastAsia"/>
                <w:sz w:val="18"/>
                <w:szCs w:val="18"/>
              </w:rPr>
              <w:t>； 5）优化英文描述；1</w:t>
            </w:r>
            <w:r w:rsidRPr="006B55A5">
              <w:rPr>
                <w:sz w:val="18"/>
                <w:szCs w:val="18"/>
              </w:rPr>
              <w:t>0</w:t>
            </w:r>
            <w:r w:rsidRPr="006B55A5">
              <w:rPr>
                <w:rFonts w:hint="eastAsia"/>
                <w:sz w:val="18"/>
                <w:szCs w:val="18"/>
              </w:rPr>
              <w:t>）优化描述；</w:t>
            </w:r>
          </w:p>
          <w:p w14:paraId="0945C905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5.2.3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11）c</w:t>
            </w:r>
            <w:r w:rsidRPr="006B55A5">
              <w:rPr>
                <w:sz w:val="18"/>
                <w:szCs w:val="18"/>
              </w:rPr>
              <w:t>)(9)</w:t>
            </w:r>
            <w:r w:rsidRPr="006B55A5">
              <w:rPr>
                <w:rFonts w:hint="eastAsia"/>
                <w:sz w:val="18"/>
                <w:szCs w:val="18"/>
              </w:rPr>
              <w:t>及d</w:t>
            </w:r>
            <w:r w:rsidRPr="006B55A5">
              <w:rPr>
                <w:sz w:val="18"/>
                <w:szCs w:val="18"/>
              </w:rPr>
              <w:t>)(9)</w:t>
            </w:r>
            <w:r w:rsidRPr="006B55A5">
              <w:rPr>
                <w:rFonts w:hint="eastAsia"/>
                <w:sz w:val="18"/>
                <w:szCs w:val="18"/>
              </w:rPr>
              <w:t>及表格中增加援助者要求；增加表格内非地板高度水上撤离援助者要求；</w:t>
            </w:r>
            <w:r w:rsidRPr="006B55A5">
              <w:rPr>
                <w:sz w:val="18"/>
                <w:szCs w:val="18"/>
              </w:rPr>
              <w:t xml:space="preserve"> </w:t>
            </w:r>
          </w:p>
          <w:p w14:paraId="553D87CD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5</w:t>
            </w:r>
            <w:r w:rsidRPr="006B55A5">
              <w:rPr>
                <w:sz w:val="18"/>
                <w:szCs w:val="18"/>
              </w:rPr>
              <w:t xml:space="preserve">.5.4 </w:t>
            </w:r>
            <w:r w:rsidRPr="006B55A5">
              <w:rPr>
                <w:rFonts w:hint="eastAsia"/>
                <w:sz w:val="18"/>
                <w:szCs w:val="18"/>
              </w:rPr>
              <w:t xml:space="preserve"> 1）a)修订封门姿势；</w:t>
            </w:r>
            <w:r w:rsidRPr="006B55A5">
              <w:rPr>
                <w:sz w:val="18"/>
                <w:szCs w:val="18"/>
              </w:rPr>
              <w:t>2)</w:t>
            </w:r>
            <w:r w:rsidRPr="006B55A5">
              <w:rPr>
                <w:rFonts w:hint="eastAsia"/>
                <w:sz w:val="18"/>
                <w:szCs w:val="18"/>
              </w:rPr>
              <w:t>删除a);序号调整；c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增加A</w:t>
            </w:r>
            <w:r w:rsidRPr="006B55A5">
              <w:rPr>
                <w:sz w:val="18"/>
                <w:szCs w:val="18"/>
              </w:rPr>
              <w:t>321</w:t>
            </w:r>
            <w:r w:rsidRPr="006B55A5">
              <w:rPr>
                <w:rFonts w:hint="eastAsia"/>
                <w:sz w:val="18"/>
                <w:szCs w:val="18"/>
              </w:rPr>
              <w:t>人工充气手柄位置；</w:t>
            </w:r>
          </w:p>
          <w:p w14:paraId="348FAC26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5.6.4 1）修订封门姿势；2）a)b)优化描述；</w:t>
            </w:r>
          </w:p>
          <w:p w14:paraId="06CBFE22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5</w:t>
            </w:r>
            <w:r w:rsidRPr="006B55A5">
              <w:rPr>
                <w:sz w:val="18"/>
                <w:szCs w:val="18"/>
              </w:rPr>
              <w:t xml:space="preserve">.7.9 </w:t>
            </w:r>
            <w:proofErr w:type="gramStart"/>
            <w:r w:rsidRPr="006B55A5">
              <w:rPr>
                <w:sz w:val="18"/>
                <w:szCs w:val="18"/>
              </w:rPr>
              <w:t>“</w:t>
            </w:r>
            <w:proofErr w:type="gramEnd"/>
            <w:r w:rsidRPr="006B55A5">
              <w:rPr>
                <w:rFonts w:hint="eastAsia"/>
                <w:sz w:val="18"/>
                <w:szCs w:val="18"/>
              </w:rPr>
              <w:t>应急定位信标机</w:t>
            </w:r>
            <w:proofErr w:type="gramStart"/>
            <w:r w:rsidRPr="006B55A5">
              <w:rPr>
                <w:rFonts w:hint="eastAsia"/>
                <w:sz w:val="18"/>
                <w:szCs w:val="18"/>
              </w:rPr>
              <w:t>“</w:t>
            </w:r>
            <w:proofErr w:type="gramEnd"/>
            <w:r w:rsidRPr="006B55A5">
              <w:rPr>
                <w:rFonts w:hint="eastAsia"/>
                <w:sz w:val="18"/>
                <w:szCs w:val="18"/>
              </w:rPr>
              <w:t>改为“应急定位发射器”；</w:t>
            </w:r>
          </w:p>
          <w:p w14:paraId="5AE10709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5</w:t>
            </w:r>
            <w:r w:rsidRPr="006B55A5">
              <w:rPr>
                <w:sz w:val="18"/>
                <w:szCs w:val="18"/>
              </w:rPr>
              <w:t xml:space="preserve">.10.4 </w:t>
            </w:r>
            <w:r w:rsidRPr="006B55A5">
              <w:rPr>
                <w:rFonts w:hint="eastAsia"/>
                <w:sz w:val="18"/>
                <w:szCs w:val="18"/>
              </w:rPr>
              <w:t>及5.10.6将“防烟面罩”统一为“P</w:t>
            </w:r>
            <w:r w:rsidRPr="006B55A5">
              <w:rPr>
                <w:sz w:val="18"/>
                <w:szCs w:val="18"/>
              </w:rPr>
              <w:t>BE”;</w:t>
            </w:r>
          </w:p>
          <w:p w14:paraId="05D7D650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5.10.7 完善检查标准；</w:t>
            </w:r>
          </w:p>
          <w:p w14:paraId="44458012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5.11.2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1）</w:t>
            </w:r>
            <w:r w:rsidRPr="006B55A5">
              <w:rPr>
                <w:sz w:val="18"/>
                <w:szCs w:val="18"/>
              </w:rPr>
              <w:t>f)</w:t>
            </w:r>
            <w:r w:rsidRPr="006B55A5">
              <w:rPr>
                <w:rFonts w:hint="eastAsia"/>
                <w:sz w:val="18"/>
                <w:szCs w:val="18"/>
              </w:rPr>
              <w:t>增加受爆炸危害程度最小位置</w:t>
            </w:r>
            <w:r w:rsidRPr="006B55A5">
              <w:rPr>
                <w:rFonts w:hint="eastAsia"/>
                <w:sz w:val="18"/>
                <w:szCs w:val="18"/>
              </w:rPr>
              <w:lastRenderedPageBreak/>
              <w:t>适用机型；</w:t>
            </w:r>
          </w:p>
          <w:p w14:paraId="394F178B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5.12.1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统一修订“应急出口”为“翼上出口”；修订“门区及滑梯预位”为“门区及滑梯操作”；新增5.12.1.10</w:t>
            </w:r>
            <w:r w:rsidRPr="006B55A5">
              <w:rPr>
                <w:sz w:val="18"/>
                <w:szCs w:val="18"/>
              </w:rPr>
              <w:t xml:space="preserve"> A321NEO</w:t>
            </w:r>
            <w:r w:rsidRPr="006B55A5">
              <w:rPr>
                <w:rFonts w:hint="eastAsia"/>
                <w:sz w:val="18"/>
                <w:szCs w:val="18"/>
              </w:rPr>
              <w:t>乘务员工作岗位职责（</w:t>
            </w:r>
            <w:r w:rsidRPr="006B55A5">
              <w:rPr>
                <w:sz w:val="18"/>
                <w:szCs w:val="18"/>
              </w:rPr>
              <w:t>6</w:t>
            </w:r>
            <w:proofErr w:type="gramStart"/>
            <w:r w:rsidRPr="006B55A5">
              <w:rPr>
                <w:rFonts w:hint="eastAsia"/>
                <w:sz w:val="18"/>
                <w:szCs w:val="18"/>
              </w:rPr>
              <w:t>人制</w:t>
            </w:r>
            <w:proofErr w:type="gramEnd"/>
            <w:r w:rsidRPr="006B55A5">
              <w:rPr>
                <w:rFonts w:hint="eastAsia"/>
                <w:sz w:val="18"/>
                <w:szCs w:val="18"/>
              </w:rPr>
              <w:t>）；新增</w:t>
            </w:r>
            <w:r w:rsidRPr="006B55A5">
              <w:rPr>
                <w:sz w:val="18"/>
                <w:szCs w:val="18"/>
              </w:rPr>
              <w:t>5.12.1.1</w:t>
            </w:r>
            <w:r w:rsidRPr="006B55A5">
              <w:rPr>
                <w:rFonts w:hint="eastAsia"/>
                <w:sz w:val="18"/>
                <w:szCs w:val="18"/>
              </w:rPr>
              <w:t>1</w:t>
            </w:r>
            <w:r w:rsidRPr="006B55A5">
              <w:rPr>
                <w:sz w:val="18"/>
                <w:szCs w:val="18"/>
              </w:rPr>
              <w:t xml:space="preserve">  A321NEO</w:t>
            </w:r>
            <w:r w:rsidRPr="006B55A5">
              <w:rPr>
                <w:rFonts w:hint="eastAsia"/>
                <w:sz w:val="18"/>
                <w:szCs w:val="18"/>
              </w:rPr>
              <w:t>乘务员工作岗位职责（</w:t>
            </w:r>
            <w:r w:rsidRPr="006B55A5">
              <w:rPr>
                <w:sz w:val="18"/>
                <w:szCs w:val="18"/>
              </w:rPr>
              <w:t>7</w:t>
            </w:r>
            <w:proofErr w:type="gramStart"/>
            <w:r w:rsidRPr="006B55A5">
              <w:rPr>
                <w:rFonts w:hint="eastAsia"/>
                <w:sz w:val="18"/>
                <w:szCs w:val="18"/>
              </w:rPr>
              <w:t>人制</w:t>
            </w:r>
            <w:proofErr w:type="gramEnd"/>
            <w:r w:rsidRPr="006B55A5">
              <w:rPr>
                <w:rFonts w:hint="eastAsia"/>
                <w:sz w:val="18"/>
                <w:szCs w:val="18"/>
              </w:rPr>
              <w:t>）；</w:t>
            </w:r>
          </w:p>
          <w:p w14:paraId="2A4703A4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5.12.2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优化描述；统一修改“麦克风”为“扩音器”，“应急定位信标机”为“应急定位发射器”；</w:t>
            </w:r>
          </w:p>
          <w:p w14:paraId="016383BF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新增</w:t>
            </w:r>
            <w:r w:rsidRPr="006B55A5">
              <w:rPr>
                <w:sz w:val="18"/>
                <w:szCs w:val="18"/>
              </w:rPr>
              <w:t>5.12.4  A321NEO</w:t>
            </w:r>
            <w:r w:rsidRPr="006B55A5">
              <w:rPr>
                <w:rFonts w:hint="eastAsia"/>
                <w:sz w:val="18"/>
                <w:szCs w:val="18"/>
              </w:rPr>
              <w:t>陆地应急撤离职责；</w:t>
            </w:r>
          </w:p>
          <w:p w14:paraId="61C1EFB5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新增5.12.5</w:t>
            </w:r>
            <w:r w:rsidRPr="006B55A5">
              <w:rPr>
                <w:sz w:val="18"/>
                <w:szCs w:val="18"/>
              </w:rPr>
              <w:t xml:space="preserve"> A32</w:t>
            </w:r>
            <w:r w:rsidRPr="006B55A5">
              <w:rPr>
                <w:rFonts w:hint="eastAsia"/>
                <w:sz w:val="18"/>
                <w:szCs w:val="18"/>
              </w:rPr>
              <w:t>1</w:t>
            </w:r>
            <w:r w:rsidRPr="006B55A5">
              <w:rPr>
                <w:sz w:val="18"/>
                <w:szCs w:val="18"/>
              </w:rPr>
              <w:t>NEO</w:t>
            </w:r>
            <w:r w:rsidRPr="006B55A5">
              <w:rPr>
                <w:rFonts w:hint="eastAsia"/>
                <w:sz w:val="18"/>
                <w:szCs w:val="18"/>
              </w:rPr>
              <w:t>水上应急撤离职责；</w:t>
            </w:r>
          </w:p>
        </w:tc>
      </w:tr>
      <w:tr w:rsidR="00241B89" w:rsidRPr="006B55A5" w14:paraId="0A0DCAFA" w14:textId="77777777" w:rsidTr="00061B33">
        <w:trPr>
          <w:trHeight w:val="300"/>
        </w:trPr>
        <w:tc>
          <w:tcPr>
            <w:tcW w:w="977" w:type="dxa"/>
            <w:vMerge/>
            <w:vAlign w:val="center"/>
          </w:tcPr>
          <w:p w14:paraId="2714A355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5" w:type="dxa"/>
            <w:vMerge/>
            <w:vAlign w:val="center"/>
          </w:tcPr>
          <w:p w14:paraId="5DCAB0F2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14:paraId="43F30F2D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第六章</w:t>
            </w:r>
          </w:p>
        </w:tc>
        <w:tc>
          <w:tcPr>
            <w:tcW w:w="3358" w:type="dxa"/>
            <w:vAlign w:val="center"/>
          </w:tcPr>
          <w:p w14:paraId="5E9A1454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本章增加应急设备及应急医疗设备英文；</w:t>
            </w:r>
          </w:p>
          <w:p w14:paraId="580AB255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修订防护式呼吸装置（</w:t>
            </w:r>
            <w:r w:rsidRPr="006B55A5">
              <w:rPr>
                <w:sz w:val="18"/>
                <w:szCs w:val="18"/>
              </w:rPr>
              <w:t>PBE</w:t>
            </w:r>
            <w:r w:rsidRPr="006B55A5">
              <w:rPr>
                <w:rFonts w:hint="eastAsia"/>
                <w:sz w:val="18"/>
                <w:szCs w:val="18"/>
              </w:rPr>
              <w:t>）检查；统一修订“麦克风”为“扩音器”，“应急定位信标机”为“应急定位发射器”；</w:t>
            </w:r>
          </w:p>
          <w:p w14:paraId="2D683C39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标题“急救设备”修订为“应急医疗设备”，增加乘务</w:t>
            </w:r>
            <w:proofErr w:type="gramStart"/>
            <w:r w:rsidRPr="006B55A5">
              <w:rPr>
                <w:rFonts w:hint="eastAsia"/>
                <w:sz w:val="18"/>
                <w:szCs w:val="18"/>
              </w:rPr>
              <w:t>长检查</w:t>
            </w:r>
            <w:proofErr w:type="gramEnd"/>
            <w:r w:rsidRPr="006B55A5">
              <w:rPr>
                <w:rFonts w:hint="eastAsia"/>
                <w:sz w:val="18"/>
                <w:szCs w:val="18"/>
              </w:rPr>
              <w:t>及管理职责；</w:t>
            </w:r>
          </w:p>
          <w:p w14:paraId="12DB2C47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6.2.1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2）新增急救箱座位数及数量要求；4）</w:t>
            </w:r>
            <w:r w:rsidRPr="006B55A5">
              <w:rPr>
                <w:sz w:val="18"/>
                <w:szCs w:val="18"/>
              </w:rPr>
              <w:t>h)</w:t>
            </w:r>
            <w:r w:rsidRPr="006B55A5">
              <w:rPr>
                <w:rFonts w:hint="eastAsia"/>
                <w:sz w:val="18"/>
                <w:szCs w:val="18"/>
              </w:rPr>
              <w:t>统一“签封”为“铅封”；</w:t>
            </w:r>
          </w:p>
          <w:p w14:paraId="7D3E63E6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6.2.2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3）a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修订描述，“急救箱”改为“应急医疗箱”；</w:t>
            </w:r>
          </w:p>
          <w:p w14:paraId="5D8B7307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6.3.1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2）修订描述及增加表格内座位数及手提灭火器数量；</w:t>
            </w:r>
          </w:p>
          <w:p w14:paraId="49C8B2C7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6.3.2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1）2）修订描述“废物箱”统一为“垃圾箱”；</w:t>
            </w:r>
          </w:p>
          <w:p w14:paraId="337F50F7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6.3.3修订I型面罩式</w:t>
            </w:r>
            <w:r w:rsidRPr="006B55A5">
              <w:rPr>
                <w:sz w:val="18"/>
                <w:szCs w:val="18"/>
              </w:rPr>
              <w:t>PBE</w:t>
            </w:r>
            <w:r w:rsidRPr="006B55A5">
              <w:rPr>
                <w:rFonts w:hint="eastAsia"/>
                <w:sz w:val="18"/>
                <w:szCs w:val="18"/>
              </w:rPr>
              <w:t>、</w:t>
            </w:r>
            <w:r w:rsidRPr="006B55A5">
              <w:rPr>
                <w:sz w:val="18"/>
                <w:szCs w:val="18"/>
              </w:rPr>
              <w:t xml:space="preserve"> II</w:t>
            </w:r>
            <w:r w:rsidRPr="006B55A5">
              <w:rPr>
                <w:rFonts w:hint="eastAsia"/>
                <w:sz w:val="18"/>
                <w:szCs w:val="18"/>
              </w:rPr>
              <w:t>型面罩式</w:t>
            </w:r>
            <w:r w:rsidRPr="006B55A5">
              <w:rPr>
                <w:sz w:val="18"/>
                <w:szCs w:val="18"/>
              </w:rPr>
              <w:t>PBE</w:t>
            </w:r>
            <w:r w:rsidRPr="006B55A5">
              <w:rPr>
                <w:rFonts w:hint="eastAsia"/>
                <w:sz w:val="18"/>
                <w:szCs w:val="18"/>
              </w:rPr>
              <w:t>、</w:t>
            </w:r>
            <w:r w:rsidRPr="006B55A5">
              <w:rPr>
                <w:sz w:val="18"/>
                <w:szCs w:val="18"/>
              </w:rPr>
              <w:t xml:space="preserve"> III</w:t>
            </w:r>
            <w:r w:rsidRPr="006B55A5">
              <w:rPr>
                <w:rFonts w:hint="eastAsia"/>
                <w:sz w:val="18"/>
                <w:szCs w:val="18"/>
              </w:rPr>
              <w:t>面罩式</w:t>
            </w:r>
            <w:r w:rsidRPr="006B55A5">
              <w:rPr>
                <w:sz w:val="18"/>
                <w:szCs w:val="18"/>
              </w:rPr>
              <w:t>PBE</w:t>
            </w:r>
            <w:r w:rsidRPr="006B55A5">
              <w:rPr>
                <w:rFonts w:hint="eastAsia"/>
                <w:sz w:val="18"/>
                <w:szCs w:val="18"/>
              </w:rPr>
              <w:t>飞行前检查、操作方法并修订图片；修订6）注意事项；</w:t>
            </w:r>
          </w:p>
          <w:p w14:paraId="3651D0F3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新增6.4.9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洗手间烧水器；</w:t>
            </w:r>
          </w:p>
          <w:p w14:paraId="7BC9BD1C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lastRenderedPageBreak/>
              <w:t>变更“6.12.5开启锁着的洗手间门”为“6.4.10开启锁着的洗手间门”；6.4.9、6.4.10、6.4.11序号顺延；</w:t>
            </w:r>
          </w:p>
          <w:p w14:paraId="0568DC47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6.5.3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增加备注内容；</w:t>
            </w:r>
          </w:p>
          <w:p w14:paraId="22D74212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6.6.1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2）a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增加使用中、英双语进行；f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完善内容；</w:t>
            </w:r>
          </w:p>
          <w:p w14:paraId="370E81CF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6.6.2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5）新增类型五座椅操作；后续序号顺延；</w:t>
            </w:r>
          </w:p>
          <w:p w14:paraId="4296B0CD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6.7.1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3）修订有指示灯的及无指示灯的手电筒使用时间；</w:t>
            </w:r>
          </w:p>
          <w:p w14:paraId="2A0970B5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6.7.2修订“应急定位信标机”为“应急定位发射器”；</w:t>
            </w:r>
          </w:p>
          <w:p w14:paraId="47358720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6.7.3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修订“麦克风”为“扩音器”；3）c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完善操作方法描述；</w:t>
            </w:r>
          </w:p>
          <w:p w14:paraId="6B8DB961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6.7.4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3）d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（2）（</w:t>
            </w:r>
            <w:r w:rsidRPr="006B55A5">
              <w:rPr>
                <w:sz w:val="18"/>
                <w:szCs w:val="18"/>
              </w:rPr>
              <w:t>g</w:t>
            </w:r>
            <w:r w:rsidRPr="006B55A5">
              <w:rPr>
                <w:rFonts w:hint="eastAsia"/>
                <w:sz w:val="18"/>
                <w:szCs w:val="18"/>
              </w:rPr>
              <w:t>）优化描述；</w:t>
            </w:r>
          </w:p>
          <w:p w14:paraId="370DA783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6.7.5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4）操作方法a</w:t>
            </w:r>
            <w:r w:rsidRPr="006B55A5">
              <w:rPr>
                <w:sz w:val="18"/>
                <w:szCs w:val="18"/>
              </w:rPr>
              <w:t>)b</w:t>
            </w:r>
            <w:r w:rsidRPr="006B55A5">
              <w:rPr>
                <w:rFonts w:hint="eastAsia"/>
                <w:sz w:val="18"/>
                <w:szCs w:val="18"/>
              </w:rPr>
              <w:t>）充气时间约为4秒修订为“滑梯在10秒内充气完毕”；</w:t>
            </w:r>
          </w:p>
          <w:p w14:paraId="21E02E60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6.7.6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3）增加适用性A</w:t>
            </w:r>
            <w:r w:rsidRPr="006B55A5">
              <w:rPr>
                <w:sz w:val="18"/>
                <w:szCs w:val="18"/>
              </w:rPr>
              <w:t>321;4)</w:t>
            </w:r>
            <w:r w:rsidRPr="006B55A5">
              <w:rPr>
                <w:rFonts w:hint="eastAsia"/>
                <w:sz w:val="18"/>
                <w:szCs w:val="18"/>
              </w:rPr>
              <w:t>约4秒修订为10秒内完全充满气；</w:t>
            </w:r>
          </w:p>
          <w:p w14:paraId="305FCDED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</w:t>
            </w:r>
            <w:r w:rsidRPr="006B55A5">
              <w:rPr>
                <w:sz w:val="18"/>
                <w:szCs w:val="18"/>
              </w:rPr>
              <w:t>.7.9</w:t>
            </w:r>
            <w:r w:rsidRPr="006B55A5">
              <w:rPr>
                <w:rFonts w:hint="eastAsia"/>
                <w:sz w:val="18"/>
                <w:szCs w:val="18"/>
              </w:rPr>
              <w:t>图片更新；1）新增脱开滑梯操作步骤；</w:t>
            </w:r>
          </w:p>
          <w:p w14:paraId="666BC7A6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6.8.3修订4）飞行前检查；</w:t>
            </w:r>
          </w:p>
          <w:p w14:paraId="4FD7213E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6.9.3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统一“撤离窗”为“逃离窗”；</w:t>
            </w:r>
          </w:p>
          <w:p w14:paraId="0B231D9F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6.9.6统一“救生斧”为“应急斧”；</w:t>
            </w:r>
          </w:p>
          <w:p w14:paraId="5D3404EC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6.10.1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2）细化氧气发生器持续工作时间；</w:t>
            </w:r>
          </w:p>
          <w:p w14:paraId="2FADB95D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6.10.2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氧气系统分布图新增A</w:t>
            </w:r>
            <w:r w:rsidRPr="006B55A5">
              <w:rPr>
                <w:sz w:val="18"/>
                <w:szCs w:val="18"/>
              </w:rPr>
              <w:t>321NEO 207</w:t>
            </w:r>
            <w:r w:rsidRPr="006B55A5">
              <w:rPr>
                <w:rFonts w:hint="eastAsia"/>
                <w:sz w:val="18"/>
                <w:szCs w:val="18"/>
              </w:rPr>
              <w:t>座；</w:t>
            </w:r>
          </w:p>
          <w:p w14:paraId="36ACE047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6.10.3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2）a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 xml:space="preserve"> 修订类型</w:t>
            </w:r>
            <w:r w:rsidRPr="006B55A5">
              <w:rPr>
                <w:sz w:val="18"/>
                <w:szCs w:val="18"/>
              </w:rPr>
              <w:t>I</w:t>
            </w:r>
            <w:r w:rsidRPr="006B55A5">
              <w:rPr>
                <w:rFonts w:hint="eastAsia"/>
                <w:sz w:val="18"/>
                <w:szCs w:val="18"/>
              </w:rPr>
              <w:t>氧气瓶操作方法并优化图片；</w:t>
            </w:r>
          </w:p>
          <w:p w14:paraId="2124E62D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修改标题为飞机基本设备；</w:t>
            </w:r>
          </w:p>
          <w:p w14:paraId="1F9F12C8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6.11.1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新增A</w:t>
            </w:r>
            <w:r w:rsidRPr="006B55A5">
              <w:rPr>
                <w:sz w:val="18"/>
                <w:szCs w:val="18"/>
              </w:rPr>
              <w:t>321</w:t>
            </w:r>
            <w:r w:rsidRPr="006B55A5">
              <w:rPr>
                <w:rFonts w:hint="eastAsia"/>
                <w:sz w:val="18"/>
                <w:szCs w:val="18"/>
              </w:rPr>
              <w:t>出口；增加备注内容；</w:t>
            </w:r>
          </w:p>
          <w:p w14:paraId="34A0529B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6.11.2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1）增加321</w:t>
            </w:r>
            <w:r w:rsidRPr="006B55A5">
              <w:rPr>
                <w:sz w:val="18"/>
                <w:szCs w:val="18"/>
              </w:rPr>
              <w:t xml:space="preserve"> I</w:t>
            </w:r>
            <w:r w:rsidRPr="006B55A5">
              <w:rPr>
                <w:rFonts w:hint="eastAsia"/>
                <w:sz w:val="18"/>
                <w:szCs w:val="18"/>
              </w:rPr>
              <w:t>型机门介绍；4）f</w:t>
            </w:r>
            <w:r w:rsidRPr="006B55A5">
              <w:rPr>
                <w:sz w:val="18"/>
                <w:szCs w:val="18"/>
              </w:rPr>
              <w:t>)a</w:t>
            </w:r>
            <w:r w:rsidRPr="006B55A5">
              <w:rPr>
                <w:rFonts w:hint="eastAsia"/>
                <w:sz w:val="18"/>
                <w:szCs w:val="18"/>
              </w:rPr>
              <w:t>修改“滑梯4秒钟充气完毕”为“滑梯10秒</w:t>
            </w:r>
            <w:r w:rsidRPr="006B55A5">
              <w:rPr>
                <w:rFonts w:hint="eastAsia"/>
                <w:sz w:val="18"/>
                <w:szCs w:val="18"/>
              </w:rPr>
              <w:lastRenderedPageBreak/>
              <w:t>内充气完毕”；5）增加A</w:t>
            </w:r>
            <w:r w:rsidRPr="006B55A5">
              <w:rPr>
                <w:sz w:val="18"/>
                <w:szCs w:val="18"/>
              </w:rPr>
              <w:t>321NEO 3</w:t>
            </w:r>
            <w:r w:rsidRPr="006B55A5">
              <w:rPr>
                <w:rFonts w:hint="eastAsia"/>
                <w:sz w:val="18"/>
                <w:szCs w:val="18"/>
              </w:rPr>
              <w:t>号门介绍及操作；</w:t>
            </w:r>
          </w:p>
          <w:p w14:paraId="058DD6E2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6.11.3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增加A</w:t>
            </w:r>
            <w:r w:rsidRPr="006B55A5">
              <w:rPr>
                <w:sz w:val="18"/>
                <w:szCs w:val="18"/>
              </w:rPr>
              <w:t>321 III</w:t>
            </w:r>
            <w:r w:rsidRPr="006B55A5">
              <w:rPr>
                <w:rFonts w:hint="eastAsia"/>
                <w:sz w:val="18"/>
                <w:szCs w:val="18"/>
              </w:rPr>
              <w:t>型机门介绍;</w:t>
            </w:r>
            <w:r w:rsidRPr="006B55A5">
              <w:rPr>
                <w:sz w:val="18"/>
                <w:szCs w:val="18"/>
              </w:rPr>
              <w:t>2</w:t>
            </w:r>
            <w:r w:rsidRPr="006B55A5">
              <w:rPr>
                <w:rFonts w:hint="eastAsia"/>
                <w:sz w:val="18"/>
                <w:szCs w:val="18"/>
              </w:rPr>
              <w:t>）a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修订介绍；</w:t>
            </w:r>
            <w:r w:rsidRPr="006B55A5">
              <w:rPr>
                <w:sz w:val="18"/>
                <w:szCs w:val="18"/>
              </w:rPr>
              <w:t>2)</w:t>
            </w:r>
            <w:r w:rsidRPr="006B55A5">
              <w:rPr>
                <w:rFonts w:hint="eastAsia"/>
                <w:sz w:val="18"/>
                <w:szCs w:val="18"/>
              </w:rPr>
              <w:t>b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 xml:space="preserve"> 修订充气时间为“滑梯10秒内充气完毕”；新增c</w:t>
            </w:r>
            <w:r w:rsidRPr="006B55A5">
              <w:rPr>
                <w:sz w:val="18"/>
                <w:szCs w:val="18"/>
              </w:rPr>
              <w:t>) A32</w:t>
            </w:r>
            <w:r w:rsidRPr="006B55A5">
              <w:rPr>
                <w:rFonts w:hint="eastAsia"/>
                <w:sz w:val="18"/>
                <w:szCs w:val="18"/>
              </w:rPr>
              <w:t>1应急操作方法</w:t>
            </w:r>
          </w:p>
          <w:p w14:paraId="2D795606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</w:t>
            </w:r>
            <w:r w:rsidRPr="006B55A5">
              <w:rPr>
                <w:sz w:val="18"/>
                <w:szCs w:val="18"/>
              </w:rPr>
              <w:t>.11.6 2)</w:t>
            </w:r>
            <w:r w:rsidRPr="006B55A5">
              <w:rPr>
                <w:rFonts w:hint="eastAsia"/>
                <w:sz w:val="18"/>
                <w:szCs w:val="18"/>
              </w:rPr>
              <w:t>a</w:t>
            </w:r>
            <w:r w:rsidRPr="006B55A5">
              <w:rPr>
                <w:sz w:val="18"/>
                <w:szCs w:val="18"/>
              </w:rPr>
              <w:t>)(1)</w:t>
            </w:r>
            <w:r w:rsidRPr="006B55A5">
              <w:rPr>
                <w:rFonts w:hint="eastAsia"/>
                <w:sz w:val="18"/>
                <w:szCs w:val="18"/>
              </w:rPr>
              <w:t>增加</w:t>
            </w:r>
            <w:proofErr w:type="gramStart"/>
            <w:r w:rsidRPr="006B55A5">
              <w:rPr>
                <w:rFonts w:hint="eastAsia"/>
                <w:sz w:val="18"/>
                <w:szCs w:val="18"/>
              </w:rPr>
              <w:t>注内容</w:t>
            </w:r>
            <w:proofErr w:type="gramEnd"/>
            <w:r w:rsidRPr="006B55A5">
              <w:rPr>
                <w:rFonts w:hint="eastAsia"/>
                <w:sz w:val="18"/>
                <w:szCs w:val="18"/>
              </w:rPr>
              <w:t>及图示；2</w:t>
            </w:r>
            <w:r w:rsidRPr="006B55A5">
              <w:rPr>
                <w:sz w:val="18"/>
                <w:szCs w:val="18"/>
              </w:rPr>
              <w:t>)</w:t>
            </w:r>
            <w:r w:rsidRPr="006B55A5">
              <w:rPr>
                <w:rFonts w:hint="eastAsia"/>
                <w:sz w:val="18"/>
                <w:szCs w:val="18"/>
              </w:rPr>
              <w:t>a</w:t>
            </w:r>
            <w:r w:rsidRPr="006B55A5">
              <w:rPr>
                <w:sz w:val="18"/>
                <w:szCs w:val="18"/>
              </w:rPr>
              <w:t>)b)(1)</w:t>
            </w:r>
            <w:r w:rsidRPr="006B55A5">
              <w:rPr>
                <w:rFonts w:hint="eastAsia"/>
                <w:sz w:val="18"/>
                <w:szCs w:val="18"/>
              </w:rPr>
              <w:t>完善描述；</w:t>
            </w:r>
          </w:p>
          <w:p w14:paraId="22E5E751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6.11.7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4）a</w:t>
            </w:r>
            <w:r w:rsidRPr="006B55A5">
              <w:rPr>
                <w:sz w:val="18"/>
                <w:szCs w:val="18"/>
              </w:rPr>
              <w:t>)(3)</w:t>
            </w:r>
            <w:r w:rsidRPr="006B55A5">
              <w:rPr>
                <w:rFonts w:hint="eastAsia"/>
                <w:sz w:val="18"/>
                <w:szCs w:val="18"/>
              </w:rPr>
              <w:t>新增“cabin</w:t>
            </w:r>
            <w:r w:rsidRPr="006B55A5">
              <w:rPr>
                <w:sz w:val="18"/>
                <w:szCs w:val="18"/>
              </w:rPr>
              <w:t xml:space="preserve"> ready”</w:t>
            </w:r>
            <w:r w:rsidRPr="006B55A5">
              <w:rPr>
                <w:rFonts w:hint="eastAsia"/>
                <w:sz w:val="18"/>
                <w:szCs w:val="18"/>
              </w:rPr>
              <w:t>及“</w:t>
            </w:r>
            <w:r w:rsidRPr="006B55A5">
              <w:rPr>
                <w:sz w:val="18"/>
                <w:szCs w:val="18"/>
              </w:rPr>
              <w:t>S</w:t>
            </w:r>
            <w:r w:rsidRPr="006B55A5">
              <w:rPr>
                <w:rFonts w:hint="eastAsia"/>
                <w:sz w:val="18"/>
                <w:szCs w:val="18"/>
              </w:rPr>
              <w:t>eat</w:t>
            </w:r>
            <w:r w:rsidRPr="006B55A5">
              <w:rPr>
                <w:sz w:val="18"/>
                <w:szCs w:val="18"/>
              </w:rPr>
              <w:t xml:space="preserve"> S</w:t>
            </w:r>
            <w:r w:rsidRPr="006B55A5">
              <w:rPr>
                <w:rFonts w:hint="eastAsia"/>
                <w:sz w:val="18"/>
                <w:szCs w:val="18"/>
              </w:rPr>
              <w:t>etting”介绍；</w:t>
            </w:r>
          </w:p>
          <w:p w14:paraId="68E7DEAC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6.12.3</w:t>
            </w:r>
            <w:r w:rsidRPr="006B55A5">
              <w:rPr>
                <w:sz w:val="18"/>
                <w:szCs w:val="18"/>
              </w:rPr>
              <w:t xml:space="preserve"> </w:t>
            </w:r>
            <w:r w:rsidRPr="006B55A5">
              <w:rPr>
                <w:rFonts w:hint="eastAsia"/>
                <w:sz w:val="18"/>
                <w:szCs w:val="18"/>
              </w:rPr>
              <w:t>3）修改“麦克风”为“扩音器”；</w:t>
            </w:r>
          </w:p>
          <w:p w14:paraId="22565AEE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6.12.5开启锁着的洗手间门修订6.4.10开启锁着的洗手间门；后续序号变更；</w:t>
            </w:r>
          </w:p>
          <w:p w14:paraId="65EB2C42" w14:textId="77777777" w:rsidR="00241B89" w:rsidRPr="006B55A5" w:rsidRDefault="00241B89" w:rsidP="006B55A5">
            <w:pPr>
              <w:rPr>
                <w:rFonts w:hint="eastAsia"/>
                <w:sz w:val="18"/>
                <w:szCs w:val="18"/>
              </w:rPr>
            </w:pPr>
            <w:r w:rsidRPr="006B55A5">
              <w:rPr>
                <w:rFonts w:hint="eastAsia"/>
                <w:sz w:val="18"/>
                <w:szCs w:val="18"/>
              </w:rPr>
              <w:t>6.12.5变更为乘务员座椅发生故障，并修订内容；</w:t>
            </w:r>
          </w:p>
        </w:tc>
      </w:tr>
    </w:tbl>
    <w:p w14:paraId="0FF55DA6" w14:textId="77777777" w:rsidR="00EB1229" w:rsidRPr="00241B89" w:rsidRDefault="00EB1229">
      <w:pPr>
        <w:rPr>
          <w:rFonts w:hint="eastAsia"/>
        </w:rPr>
      </w:pPr>
    </w:p>
    <w:sectPr w:rsidR="00EB1229" w:rsidRPr="00241B89" w:rsidSect="00BA3673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E3"/>
    <w:rsid w:val="00061B33"/>
    <w:rsid w:val="000F1D1A"/>
    <w:rsid w:val="00142298"/>
    <w:rsid w:val="00151BE3"/>
    <w:rsid w:val="00241B89"/>
    <w:rsid w:val="005021DF"/>
    <w:rsid w:val="00604B8B"/>
    <w:rsid w:val="006B55A5"/>
    <w:rsid w:val="00A54834"/>
    <w:rsid w:val="00B47D5F"/>
    <w:rsid w:val="00BA3673"/>
    <w:rsid w:val="00CE570B"/>
    <w:rsid w:val="00D44E3F"/>
    <w:rsid w:val="00D96736"/>
    <w:rsid w:val="00E2749B"/>
    <w:rsid w:val="00EB020F"/>
    <w:rsid w:val="00EB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BCBC"/>
  <w15:chartTrackingRefBased/>
  <w15:docId w15:val="{EFE8D669-0EF3-46E5-8E95-2F9DC5815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1B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1B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1B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1B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1B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1BE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1B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1B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1B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1B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51B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51B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51B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51B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51B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51B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51B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51B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51B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51B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51B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51B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51B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51B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51B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51B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51B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51B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51BE3"/>
    <w:rPr>
      <w:b/>
      <w:bCs/>
      <w:smallCaps/>
      <w:color w:val="0F4761" w:themeColor="accent1" w:themeShade="BF"/>
      <w:spacing w:val="5"/>
    </w:rPr>
  </w:style>
  <w:style w:type="paragraph" w:customStyle="1" w:styleId="ae">
    <w:name w:val="三级标题"/>
    <w:basedOn w:val="3"/>
    <w:next w:val="af"/>
    <w:link w:val="Char"/>
    <w:autoRedefine/>
    <w:uiPriority w:val="99"/>
    <w:qFormat/>
    <w:rsid w:val="00241B89"/>
    <w:pPr>
      <w:widowControl/>
      <w:tabs>
        <w:tab w:val="left" w:pos="709"/>
      </w:tabs>
      <w:snapToGrid w:val="0"/>
      <w:spacing w:before="0" w:after="0" w:line="300" w:lineRule="exact"/>
      <w:ind w:left="522" w:hangingChars="300" w:hanging="522"/>
      <w:jc w:val="left"/>
    </w:pPr>
    <w:rPr>
      <w:rFonts w:ascii="Arial" w:eastAsiaTheme="minorEastAsia" w:hAnsi="Arial" w:cs="Arial"/>
      <w:bCs/>
      <w:color w:val="auto"/>
      <w:spacing w:val="-3"/>
      <w:kern w:val="0"/>
      <w:sz w:val="18"/>
      <w:szCs w:val="24"/>
      <w14:ligatures w14:val="none"/>
    </w:rPr>
  </w:style>
  <w:style w:type="paragraph" w:customStyle="1" w:styleId="af">
    <w:name w:val="三级长句"/>
    <w:basedOn w:val="a"/>
    <w:link w:val="Char0"/>
    <w:autoRedefine/>
    <w:uiPriority w:val="99"/>
    <w:qFormat/>
    <w:rsid w:val="00241B89"/>
    <w:pPr>
      <w:widowControl/>
      <w:jc w:val="left"/>
    </w:pPr>
    <w:rPr>
      <w:rFonts w:ascii="Arial" w:hAnsi="Arial" w:cs="Arial"/>
      <w:bCs/>
      <w:spacing w:val="-2"/>
      <w:kern w:val="0"/>
      <w:sz w:val="18"/>
      <w:szCs w:val="18"/>
      <w14:ligatures w14:val="none"/>
    </w:rPr>
  </w:style>
  <w:style w:type="character" w:customStyle="1" w:styleId="Char">
    <w:name w:val="三级标题 Char"/>
    <w:basedOn w:val="a0"/>
    <w:link w:val="ae"/>
    <w:autoRedefine/>
    <w:uiPriority w:val="99"/>
    <w:qFormat/>
    <w:locked/>
    <w:rsid w:val="00241B89"/>
    <w:rPr>
      <w:rFonts w:ascii="Arial" w:hAnsi="Arial" w:cs="Arial"/>
      <w:bCs/>
      <w:spacing w:val="-3"/>
      <w:kern w:val="0"/>
      <w:sz w:val="18"/>
      <w:szCs w:val="24"/>
      <w14:ligatures w14:val="none"/>
    </w:rPr>
  </w:style>
  <w:style w:type="character" w:customStyle="1" w:styleId="Char0">
    <w:name w:val="三级长句 Char"/>
    <w:basedOn w:val="a0"/>
    <w:link w:val="af"/>
    <w:autoRedefine/>
    <w:uiPriority w:val="99"/>
    <w:qFormat/>
    <w:locked/>
    <w:rsid w:val="00241B89"/>
    <w:rPr>
      <w:rFonts w:ascii="Arial" w:hAnsi="Arial" w:cs="Arial"/>
      <w:bCs/>
      <w:spacing w:val="-2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047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391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2024-08-08T10:21:00Z</dcterms:created>
  <dcterms:modified xsi:type="dcterms:W3CDTF">2024-08-09T02:15:00Z</dcterms:modified>
</cp:coreProperties>
</file>