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Tr="00F44CAB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B0464C" w:rsidTr="00F44CAB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F44CAB" w:rsidTr="00F44CAB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cs="Arial"/>
                <w:rtl/>
              </w:rPr>
              <w:t>מטבח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Style w:val="hefalse"/>
                <w:rFonts w:asciiTheme="minorBidi" w:hAnsiTheme="minorBidi" w:hint="cs"/>
                <w:rtl/>
              </w:rPr>
              <w:t>151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0.72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72.48</w:t>
            </w:r>
          </w:p>
        </w:tc>
      </w:tr>
      <w:tr w:rsidR="00F44CAB" w:rsidTr="00F44CAB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</w:tr>
      <w:tr w:rsidR="00F44CAB" w:rsidTr="00F44CAB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Pr="007F4BE0" w:rsidRDefault="00F44CAB" w:rsidP="00F44CAB">
            <w:pPr>
              <w:spacing w:after="0" w:line="240" w:lineRule="auto"/>
              <w:jc w:val="center"/>
            </w:pPr>
            <w:r w:rsidRPr="007F4BE0">
              <w:rPr>
                <w:rFonts w:cs="Arial"/>
                <w:rtl/>
              </w:rPr>
              <w:t>חדר שינה</w:t>
            </w:r>
            <w:r w:rsidRPr="007F4BE0">
              <w:rPr>
                <w:rFonts w:cs="Arial" w:hint="cs"/>
                <w:rtl/>
              </w:rPr>
              <w:t xml:space="preserve"> + </w:t>
            </w:r>
            <w:r w:rsidRPr="007F4BE0">
              <w:rPr>
                <w:rFonts w:asciiTheme="minorBidi" w:hAnsiTheme="minorBidi" w:hint="cs"/>
                <w:rtl/>
              </w:rPr>
              <w:t>תאורת כניסה ואמבטיה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Style w:val="hefalse"/>
                <w:rFonts w:asciiTheme="minorBidi" w:hAnsiTheme="minorBidi" w:hint="cs"/>
                <w:rtl/>
              </w:rPr>
              <w:t>133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0.64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63.84</w:t>
            </w:r>
          </w:p>
        </w:tc>
      </w:tr>
      <w:tr w:rsidR="00F44CAB" w:rsidTr="00F44CAB">
        <w:trPr>
          <w:trHeight w:val="571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cs="Arial" w:hint="cs"/>
                <w:rtl/>
              </w:rPr>
              <w:t>דוד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Style w:val="hefalse"/>
                <w:rFonts w:asciiTheme="minorBidi" w:hAnsiTheme="minorBidi" w:hint="cs"/>
                <w:rtl/>
              </w:rPr>
              <w:t>2500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F44CAB" w:rsidTr="00F44CAB">
        <w:trPr>
          <w:trHeight w:val="7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cs="Arial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</w:rPr>
              <w:t>HP</w:t>
            </w:r>
            <w:r>
              <w:rPr>
                <w:rFonts w:hint="cs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975.2</w:t>
            </w:r>
          </w:p>
        </w:tc>
      </w:tr>
      <w:tr w:rsidR="00F44CAB" w:rsidTr="00F44CAB">
        <w:trPr>
          <w:trHeight w:val="576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cs="Arial"/>
                <w:rtl/>
              </w:rPr>
              <w:t>תנור</w:t>
            </w:r>
            <w:r>
              <w:rPr>
                <w:rFonts w:hint="cs"/>
                <w:rtl/>
              </w:rPr>
              <w:t xml:space="preserve"> אפייה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Pr="00513A1A" w:rsidRDefault="00F44CAB" w:rsidP="00F44CAB">
            <w:pPr>
              <w:spacing w:after="0" w:line="240" w:lineRule="auto"/>
              <w:jc w:val="center"/>
            </w:pPr>
            <w:r w:rsidRPr="00513A1A"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  <w:r>
              <w:rPr>
                <w:rFonts w:hint="cs"/>
                <w:rtl/>
              </w:rPr>
              <w:t>3500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15.21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F44CAB" w:rsidTr="00F44CAB">
        <w:trPr>
          <w:trHeight w:val="576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Pr="00513A1A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</w:tr>
      <w:tr w:rsidR="00F44CAB" w:rsidTr="00F44CAB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  <w:rPr>
                <w:rFonts w:hint="cs"/>
              </w:rPr>
            </w:pPr>
          </w:p>
        </w:tc>
        <w:tc>
          <w:tcPr>
            <w:tcW w:w="1163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44CAB" w:rsidRPr="0072680F" w:rsidRDefault="00F44CAB" w:rsidP="00F44CAB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8124</w:t>
            </w:r>
          </w:p>
        </w:tc>
        <w:tc>
          <w:tcPr>
            <w:tcW w:w="1162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F44CAB" w:rsidRDefault="00F44CAB" w:rsidP="00F44CAB">
            <w:pPr>
              <w:spacing w:after="0" w:line="240" w:lineRule="auto"/>
              <w:jc w:val="center"/>
            </w:pPr>
            <w:r w:rsidRPr="0001337B">
              <w:rPr>
                <w:rFonts w:cs="Arial"/>
                <w:rtl/>
              </w:rPr>
              <w:t>36.52</w:t>
            </w:r>
          </w:p>
        </w:tc>
        <w:tc>
          <w:tcPr>
            <w:tcW w:w="1162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F44CAB" w:rsidRDefault="00F44CAB" w:rsidP="00F44CAB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44CAB" w:rsidRDefault="00F44CAB" w:rsidP="00F44CAB">
            <w:pPr>
              <w:spacing w:after="0" w:line="240" w:lineRule="auto"/>
              <w:jc w:val="center"/>
            </w:pPr>
            <w:r w:rsidRPr="0001337B">
              <w:rPr>
                <w:rFonts w:cs="Arial"/>
                <w:rtl/>
              </w:rPr>
              <w:t>1111.52</w:t>
            </w:r>
          </w:p>
        </w:tc>
      </w:tr>
    </w:tbl>
    <w:p w:rsidR="00B0464C" w:rsidRDefault="00B0464C"/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92431"/>
    <w:rsid w:val="002840AB"/>
    <w:rsid w:val="002B691B"/>
    <w:rsid w:val="002C05AA"/>
    <w:rsid w:val="002E0A07"/>
    <w:rsid w:val="003434F0"/>
    <w:rsid w:val="004543D4"/>
    <w:rsid w:val="00491735"/>
    <w:rsid w:val="004C68FD"/>
    <w:rsid w:val="004F6DC5"/>
    <w:rsid w:val="00513A1A"/>
    <w:rsid w:val="005B5148"/>
    <w:rsid w:val="005D5400"/>
    <w:rsid w:val="005F7BCE"/>
    <w:rsid w:val="0063309E"/>
    <w:rsid w:val="00651471"/>
    <w:rsid w:val="006D5104"/>
    <w:rsid w:val="00706C2D"/>
    <w:rsid w:val="0072680F"/>
    <w:rsid w:val="00734851"/>
    <w:rsid w:val="007F4BE0"/>
    <w:rsid w:val="008C2BFB"/>
    <w:rsid w:val="008C4594"/>
    <w:rsid w:val="009430B1"/>
    <w:rsid w:val="00972BBB"/>
    <w:rsid w:val="00A0068B"/>
    <w:rsid w:val="00A44E4D"/>
    <w:rsid w:val="00A76C5E"/>
    <w:rsid w:val="00A96AFF"/>
    <w:rsid w:val="00AA6F72"/>
    <w:rsid w:val="00B0464C"/>
    <w:rsid w:val="00B06667"/>
    <w:rsid w:val="00B47213"/>
    <w:rsid w:val="00BB20CC"/>
    <w:rsid w:val="00BE2EA5"/>
    <w:rsid w:val="00BE4872"/>
    <w:rsid w:val="00C12498"/>
    <w:rsid w:val="00CB21DE"/>
    <w:rsid w:val="00CE48FB"/>
    <w:rsid w:val="00D600FB"/>
    <w:rsid w:val="00DB3919"/>
    <w:rsid w:val="00DF0ACD"/>
    <w:rsid w:val="00DF1A1E"/>
    <w:rsid w:val="00EB2D2D"/>
    <w:rsid w:val="00F4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683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241</cp:revision>
  <dcterms:created xsi:type="dcterms:W3CDTF">2017-11-03T10:53:00Z</dcterms:created>
  <dcterms:modified xsi:type="dcterms:W3CDTF">2018-04-23T11:13:00Z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