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E9F" w14:textId="41AA5B39" w:rsidR="00AA0367" w:rsidRDefault="00956908" w:rsidP="68B72BBA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of Federated Learning in Healthcare settings</w:t>
      </w:r>
    </w:p>
    <w:p w14:paraId="67D3CEA0" w14:textId="781652F8" w:rsidR="00AA0367" w:rsidRDefault="00D3023D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="007F54CE" w:rsidRPr="00EC34F9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Nugent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C</w:t>
      </w:r>
      <w:r w:rsidR="007F54CE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 Liu, J.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  <w:vertAlign w:val="superscript"/>
        </w:rPr>
        <w:t xml:space="preserve"> </w:t>
      </w:r>
      <w:r w:rsidR="00A41991">
        <w:rPr>
          <w:b/>
          <w:color w:val="000000"/>
          <w:sz w:val="20"/>
          <w:szCs w:val="20"/>
        </w:rPr>
        <w:t>,</w:t>
      </w:r>
      <w:r w:rsidR="00226371">
        <w:rPr>
          <w:b/>
          <w:color w:val="000000"/>
          <w:sz w:val="20"/>
          <w:szCs w:val="20"/>
        </w:rPr>
        <w:t xml:space="preserve"> Cleland,</w:t>
      </w:r>
      <w:r w:rsidR="00A41991">
        <w:rPr>
          <w:b/>
          <w:color w:val="000000"/>
          <w:sz w:val="20"/>
          <w:szCs w:val="20"/>
        </w:rPr>
        <w:t xml:space="preserve"> </w:t>
      </w:r>
      <w:r w:rsidR="00226371">
        <w:rPr>
          <w:b/>
          <w:color w:val="000000"/>
          <w:sz w:val="20"/>
          <w:szCs w:val="20"/>
        </w:rPr>
        <w:t>I</w:t>
      </w:r>
      <w:r w:rsidR="00A41991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</w:p>
    <w:p w14:paraId="67D3CEA2" w14:textId="4A4868AB" w:rsidR="00AA0367" w:rsidRDefault="007F54CE" w:rsidP="0022637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EC34F9">
        <w:rPr>
          <w:color w:val="000000"/>
          <w:sz w:val="20"/>
          <w:szCs w:val="20"/>
        </w:rPr>
        <w:t>Ulster University, Belfast</w:t>
      </w:r>
    </w:p>
    <w:p w14:paraId="67D3CEA3" w14:textId="4C46892E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14:paraId="26476A7C" w14:textId="77777777" w:rsidR="00F91AA1" w:rsidRDefault="00F91AA1">
      <w:pPr>
        <w:ind w:right="95"/>
      </w:pPr>
    </w:p>
    <w:p w14:paraId="67D3CEA5" w14:textId="77777777" w:rsidR="00F91AA1" w:rsidRDefault="00F91AA1">
      <w:pPr>
        <w:ind w:right="95"/>
        <w:sectPr w:rsidR="00F91AA1" w:rsidSect="00FF52CE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7D3CEA6" w14:textId="77777777" w:rsidR="00AA0367" w:rsidRDefault="00AA0367">
      <w:pPr>
        <w:pStyle w:val="Heading1"/>
        <w:ind w:right="95"/>
        <w:rPr>
          <w:rFonts w:ascii="Times New Roman" w:hAnsi="Times New Roman" w:cs="Times New Roman"/>
        </w:rPr>
      </w:pPr>
    </w:p>
    <w:p w14:paraId="67D3CEA7" w14:textId="77777777" w:rsidR="00AA0367" w:rsidRDefault="007F54CE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2B2B67B9" w14:textId="3605A7D8" w:rsidR="00A861AC" w:rsidRDefault="00D10901" w:rsidP="00092C7D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The increased adoption of </w:t>
      </w:r>
      <w:r w:rsidR="009F2C61">
        <w:rPr>
          <w:sz w:val="20"/>
          <w:szCs w:val="20"/>
        </w:rPr>
        <w:t>internet connected devices, known as the Internet of Things (IoT)</w:t>
      </w:r>
      <w:r w:rsidR="004265AB">
        <w:rPr>
          <w:sz w:val="20"/>
          <w:szCs w:val="20"/>
        </w:rPr>
        <w:t xml:space="preserve"> has driven both advances in artificial intelligence (AI), thanks to vast </w:t>
      </w:r>
      <w:r w:rsidR="00511ACE">
        <w:rPr>
          <w:sz w:val="20"/>
          <w:szCs w:val="20"/>
        </w:rPr>
        <w:t>amounts</w:t>
      </w:r>
      <w:r w:rsidR="004265AB">
        <w:rPr>
          <w:sz w:val="20"/>
          <w:szCs w:val="20"/>
        </w:rPr>
        <w:t xml:space="preserve"> of data</w:t>
      </w:r>
      <w:r w:rsidR="00511ACE">
        <w:rPr>
          <w:sz w:val="20"/>
          <w:szCs w:val="20"/>
        </w:rPr>
        <w:t xml:space="preserve"> and processing power</w:t>
      </w:r>
      <w:r w:rsidR="004265AB">
        <w:rPr>
          <w:sz w:val="20"/>
          <w:szCs w:val="20"/>
        </w:rPr>
        <w:t xml:space="preserve"> no</w:t>
      </w:r>
      <w:r w:rsidR="00511ACE">
        <w:rPr>
          <w:sz w:val="20"/>
          <w:szCs w:val="20"/>
        </w:rPr>
        <w:t>w</w:t>
      </w:r>
      <w:r w:rsidR="004265AB">
        <w:rPr>
          <w:sz w:val="20"/>
          <w:szCs w:val="20"/>
        </w:rPr>
        <w:t xml:space="preserve"> available to researchers, </w:t>
      </w:r>
      <w:r w:rsidR="008B29E7" w:rsidRPr="3A631E25">
        <w:rPr>
          <w:sz w:val="20"/>
          <w:szCs w:val="20"/>
        </w:rPr>
        <w:t xml:space="preserve"> </w:t>
      </w:r>
      <w:r w:rsidR="009C11ED">
        <w:rPr>
          <w:sz w:val="20"/>
          <w:szCs w:val="20"/>
        </w:rPr>
        <w:t xml:space="preserve">and public concerns over data </w:t>
      </w:r>
      <w:r w:rsidR="006F3C94">
        <w:rPr>
          <w:sz w:val="20"/>
          <w:szCs w:val="20"/>
        </w:rPr>
        <w:t>privacy</w:t>
      </w:r>
      <w:r w:rsidR="009C11ED">
        <w:rPr>
          <w:sz w:val="20"/>
          <w:szCs w:val="20"/>
        </w:rPr>
        <w:t xml:space="preserve">, with a Pew Research Centre survey </w:t>
      </w:r>
      <w:r w:rsidR="00EB1313">
        <w:rPr>
          <w:sz w:val="20"/>
          <w:szCs w:val="20"/>
        </w:rPr>
        <w:t xml:space="preserve">finding that 79% of American adults are </w:t>
      </w:r>
      <w:r w:rsidR="008045A0">
        <w:rPr>
          <w:sz w:val="20"/>
          <w:szCs w:val="20"/>
        </w:rPr>
        <w:t>concerned</w:t>
      </w:r>
      <w:r w:rsidR="00EB1313">
        <w:rPr>
          <w:sz w:val="20"/>
          <w:szCs w:val="20"/>
        </w:rPr>
        <w:t xml:space="preserve"> with how their personal data is being used</w:t>
      </w:r>
      <w:r w:rsidR="006F3C94">
        <w:rPr>
          <w:sz w:val="20"/>
          <w:szCs w:val="20"/>
        </w:rPr>
        <w:t xml:space="preserve"> by companies </w:t>
      </w:r>
      <w:r w:rsidR="008B29E7" w:rsidRPr="3A631E25">
        <w:rPr>
          <w:sz w:val="20"/>
          <w:szCs w:val="20"/>
        </w:rPr>
        <w:t>[1]</w:t>
      </w:r>
      <w:r w:rsidR="00292AB4" w:rsidRPr="3A631E25">
        <w:rPr>
          <w:sz w:val="20"/>
          <w:szCs w:val="20"/>
        </w:rPr>
        <w:t xml:space="preserve">. </w:t>
      </w:r>
      <w:r w:rsidR="00B157A5">
        <w:rPr>
          <w:sz w:val="20"/>
          <w:szCs w:val="20"/>
        </w:rPr>
        <w:t xml:space="preserve">As AI researchers </w:t>
      </w:r>
      <w:r w:rsidR="00DE4A40">
        <w:rPr>
          <w:sz w:val="20"/>
          <w:szCs w:val="20"/>
        </w:rPr>
        <w:t xml:space="preserve">look to balance the </w:t>
      </w:r>
      <w:r w:rsidR="00123C25">
        <w:rPr>
          <w:sz w:val="20"/>
          <w:szCs w:val="20"/>
        </w:rPr>
        <w:t xml:space="preserve">need for technological advancement with the desire for privacy, federated </w:t>
      </w:r>
      <w:r w:rsidR="00492785">
        <w:rPr>
          <w:sz w:val="20"/>
          <w:szCs w:val="20"/>
        </w:rPr>
        <w:t>learning</w:t>
      </w:r>
      <w:r w:rsidR="00123C25">
        <w:rPr>
          <w:sz w:val="20"/>
          <w:szCs w:val="20"/>
        </w:rPr>
        <w:t xml:space="preserve"> (FL)</w:t>
      </w:r>
      <w:r w:rsidR="00092C7D" w:rsidRPr="3BB7424B">
        <w:rPr>
          <w:sz w:val="20"/>
          <w:szCs w:val="20"/>
        </w:rPr>
        <w:t xml:space="preserve"> [2]</w:t>
      </w:r>
      <w:r w:rsidR="00123C25">
        <w:rPr>
          <w:sz w:val="20"/>
          <w:szCs w:val="20"/>
        </w:rPr>
        <w:t xml:space="preserve"> </w:t>
      </w:r>
      <w:r w:rsidR="00492785">
        <w:rPr>
          <w:sz w:val="20"/>
          <w:szCs w:val="20"/>
        </w:rPr>
        <w:t>has emerged as a possible solution</w:t>
      </w:r>
      <w:r w:rsidR="00092C7D" w:rsidRPr="3BB7424B">
        <w:rPr>
          <w:sz w:val="20"/>
          <w:szCs w:val="20"/>
        </w:rPr>
        <w:t>.</w:t>
      </w:r>
    </w:p>
    <w:p w14:paraId="7F6AAB7A" w14:textId="5328B613" w:rsidR="00681C0A" w:rsidRDefault="00105EDE" w:rsidP="00FC74D6">
      <w:pPr>
        <w:ind w:right="95"/>
        <w:rPr>
          <w:sz w:val="20"/>
          <w:szCs w:val="20"/>
        </w:rPr>
      </w:pPr>
      <w:r>
        <w:rPr>
          <w:sz w:val="20"/>
          <w:szCs w:val="20"/>
        </w:rPr>
        <w:t>FL</w:t>
      </w:r>
      <w:r w:rsidR="00C71A90">
        <w:rPr>
          <w:sz w:val="20"/>
          <w:szCs w:val="20"/>
        </w:rPr>
        <w:t xml:space="preserve"> is a type of machine learning</w:t>
      </w:r>
      <w:r w:rsidR="00B43E6D">
        <w:rPr>
          <w:sz w:val="20"/>
          <w:szCs w:val="20"/>
        </w:rPr>
        <w:t xml:space="preserve"> (ML)</w:t>
      </w:r>
      <w:r w:rsidR="001201C1">
        <w:rPr>
          <w:sz w:val="20"/>
          <w:szCs w:val="20"/>
        </w:rPr>
        <w:t xml:space="preserve"> architecture </w:t>
      </w:r>
      <w:r w:rsidR="00990795">
        <w:rPr>
          <w:sz w:val="20"/>
          <w:szCs w:val="20"/>
        </w:rPr>
        <w:t xml:space="preserve">made up of many local clients, and a central server. </w:t>
      </w:r>
      <w:r w:rsidR="005E04A7">
        <w:rPr>
          <w:sz w:val="20"/>
          <w:szCs w:val="20"/>
        </w:rPr>
        <w:t xml:space="preserve">In FL, the central server transmits an initial model to the </w:t>
      </w:r>
      <w:r w:rsidR="000F0940">
        <w:rPr>
          <w:sz w:val="20"/>
          <w:szCs w:val="20"/>
        </w:rPr>
        <w:t>clients</w:t>
      </w:r>
      <w:r w:rsidR="006C6F07">
        <w:rPr>
          <w:sz w:val="20"/>
          <w:szCs w:val="20"/>
        </w:rPr>
        <w:t>. The clients will gather data and</w:t>
      </w:r>
      <w:r w:rsidR="00C71A90">
        <w:rPr>
          <w:sz w:val="20"/>
          <w:szCs w:val="20"/>
        </w:rPr>
        <w:t xml:space="preserve"> </w:t>
      </w:r>
      <w:r w:rsidR="006C6F07">
        <w:rPr>
          <w:sz w:val="20"/>
          <w:szCs w:val="20"/>
        </w:rPr>
        <w:t xml:space="preserve">train </w:t>
      </w:r>
      <w:r w:rsidR="00C71A90">
        <w:rPr>
          <w:sz w:val="20"/>
          <w:szCs w:val="20"/>
        </w:rPr>
        <w:t>models</w:t>
      </w:r>
      <w:r w:rsidR="003547EE">
        <w:rPr>
          <w:sz w:val="20"/>
          <w:szCs w:val="20"/>
        </w:rPr>
        <w:t xml:space="preserve"> locally</w:t>
      </w:r>
      <w:r w:rsidR="00170BD2">
        <w:rPr>
          <w:sz w:val="20"/>
          <w:szCs w:val="20"/>
        </w:rPr>
        <w:t xml:space="preserve"> – each client will train its own model on its own data, thereby keeping the d</w:t>
      </w:r>
      <w:r w:rsidR="00D9170A">
        <w:rPr>
          <w:sz w:val="20"/>
          <w:szCs w:val="20"/>
        </w:rPr>
        <w:t xml:space="preserve">ata private. </w:t>
      </w:r>
      <w:r w:rsidR="000F0940">
        <w:rPr>
          <w:sz w:val="20"/>
          <w:szCs w:val="20"/>
        </w:rPr>
        <w:t>Clients</w:t>
      </w:r>
      <w:r w:rsidR="00D9170A">
        <w:rPr>
          <w:sz w:val="20"/>
          <w:szCs w:val="20"/>
        </w:rPr>
        <w:t xml:space="preserve"> can be something as small as a smart watch, or as large as a hospital</w:t>
      </w:r>
      <w:r w:rsidR="00AA122B">
        <w:rPr>
          <w:sz w:val="20"/>
          <w:szCs w:val="20"/>
        </w:rPr>
        <w:t>. Once a client has trained the local model on the local data, the model updates are transmitted to a central server</w:t>
      </w:r>
      <w:r w:rsidR="002568A0">
        <w:rPr>
          <w:sz w:val="20"/>
          <w:szCs w:val="20"/>
        </w:rPr>
        <w:t xml:space="preserve">. When all selected clients have </w:t>
      </w:r>
      <w:r w:rsidR="000F0940">
        <w:rPr>
          <w:sz w:val="20"/>
          <w:szCs w:val="20"/>
        </w:rPr>
        <w:t>transmitted</w:t>
      </w:r>
      <w:r w:rsidR="002568A0">
        <w:rPr>
          <w:sz w:val="20"/>
          <w:szCs w:val="20"/>
        </w:rPr>
        <w:t xml:space="preserve"> their model updates, these are aggregated into a new global model which is</w:t>
      </w:r>
      <w:r w:rsidR="00AC4895">
        <w:rPr>
          <w:sz w:val="20"/>
          <w:szCs w:val="20"/>
        </w:rPr>
        <w:t xml:space="preserve"> transmitted back to the </w:t>
      </w:r>
      <w:r w:rsidR="000F0940">
        <w:rPr>
          <w:sz w:val="20"/>
          <w:szCs w:val="20"/>
        </w:rPr>
        <w:t>clients</w:t>
      </w:r>
      <w:r w:rsidR="00AC4895">
        <w:rPr>
          <w:sz w:val="20"/>
          <w:szCs w:val="20"/>
        </w:rPr>
        <w:t xml:space="preserve">. This process is </w:t>
      </w:r>
      <w:r w:rsidR="000F0940">
        <w:rPr>
          <w:sz w:val="20"/>
          <w:szCs w:val="20"/>
        </w:rPr>
        <w:t>repeated</w:t>
      </w:r>
      <w:r w:rsidR="00AC4895">
        <w:rPr>
          <w:sz w:val="20"/>
          <w:szCs w:val="20"/>
        </w:rPr>
        <w:t xml:space="preserve"> until a desired level of performance has been reached</w:t>
      </w:r>
      <w:r w:rsidR="002D4248">
        <w:rPr>
          <w:sz w:val="20"/>
          <w:szCs w:val="20"/>
        </w:rPr>
        <w:t xml:space="preserve">. </w:t>
      </w:r>
    </w:p>
    <w:p w14:paraId="660B83CD" w14:textId="77777777" w:rsidR="00FC74D6" w:rsidRPr="00FC74D6" w:rsidRDefault="00FC74D6" w:rsidP="00FC74D6">
      <w:pPr>
        <w:ind w:right="95"/>
        <w:rPr>
          <w:sz w:val="20"/>
          <w:szCs w:val="20"/>
        </w:rPr>
      </w:pPr>
    </w:p>
    <w:p w14:paraId="67D3CEBB" w14:textId="5F7DB4E9" w:rsidR="00AA0367" w:rsidRDefault="00011FD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Potential</w:t>
      </w:r>
      <w:r w:rsidR="009D0876">
        <w:rPr>
          <w:rFonts w:ascii="Times New Roman" w:hAnsi="Times New Roman" w:cs="Times New Roman"/>
          <w:sz w:val="22"/>
          <w:szCs w:val="22"/>
        </w:rPr>
        <w:t xml:space="preserve"> of FL in healtcare</w:t>
      </w:r>
    </w:p>
    <w:p w14:paraId="5965B89C" w14:textId="5D36B9C5" w:rsidR="00A353AF" w:rsidRDefault="00050862" w:rsidP="60688121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Given the ability for FL to keep client data private, </w:t>
      </w:r>
      <w:r w:rsidR="001B73E0">
        <w:rPr>
          <w:sz w:val="20"/>
          <w:szCs w:val="20"/>
        </w:rPr>
        <w:t xml:space="preserve">there is now the potential to use this data to improve outcomes for patients. </w:t>
      </w:r>
      <w:r w:rsidR="00723749">
        <w:rPr>
          <w:sz w:val="20"/>
          <w:szCs w:val="20"/>
        </w:rPr>
        <w:t>An example of this is in the area of</w:t>
      </w:r>
      <w:r w:rsidR="00FE3371">
        <w:rPr>
          <w:sz w:val="20"/>
          <w:szCs w:val="20"/>
        </w:rPr>
        <w:t xml:space="preserve"> FL models to be used for</w:t>
      </w:r>
      <w:r w:rsidR="00BC055A">
        <w:rPr>
          <w:sz w:val="20"/>
          <w:szCs w:val="20"/>
        </w:rPr>
        <w:t xml:space="preserve"> </w:t>
      </w:r>
      <w:r w:rsidR="00197612">
        <w:rPr>
          <w:sz w:val="20"/>
          <w:szCs w:val="20"/>
        </w:rPr>
        <w:t>d</w:t>
      </w:r>
      <w:r w:rsidR="007D30C7">
        <w:rPr>
          <w:sz w:val="20"/>
          <w:szCs w:val="20"/>
        </w:rPr>
        <w:t>isease</w:t>
      </w:r>
      <w:r w:rsidR="00197612">
        <w:rPr>
          <w:sz w:val="20"/>
          <w:szCs w:val="20"/>
        </w:rPr>
        <w:t xml:space="preserve"> prediction</w:t>
      </w:r>
      <w:r w:rsidR="00EF19E6">
        <w:rPr>
          <w:sz w:val="20"/>
          <w:szCs w:val="20"/>
        </w:rPr>
        <w:t>, for example in detecting cancers through an analysis of medical imag</w:t>
      </w:r>
      <w:r w:rsidR="00A353AF">
        <w:rPr>
          <w:sz w:val="20"/>
          <w:szCs w:val="20"/>
        </w:rPr>
        <w:t>es</w:t>
      </w:r>
      <w:r w:rsidR="0098033B">
        <w:rPr>
          <w:sz w:val="20"/>
          <w:szCs w:val="20"/>
        </w:rPr>
        <w:t xml:space="preserve">, as well as </w:t>
      </w:r>
      <w:r w:rsidR="007767F0">
        <w:rPr>
          <w:sz w:val="20"/>
          <w:szCs w:val="20"/>
        </w:rPr>
        <w:t xml:space="preserve">drug discovery </w:t>
      </w:r>
      <w:r w:rsidR="00E26B84">
        <w:rPr>
          <w:sz w:val="20"/>
          <w:szCs w:val="20"/>
        </w:rPr>
        <w:t xml:space="preserve">by identifying patterns </w:t>
      </w:r>
      <w:r w:rsidR="0080308C">
        <w:rPr>
          <w:sz w:val="20"/>
          <w:szCs w:val="20"/>
        </w:rPr>
        <w:t xml:space="preserve">in numerous </w:t>
      </w:r>
      <w:r w:rsidR="00625EF9">
        <w:rPr>
          <w:sz w:val="20"/>
          <w:szCs w:val="20"/>
        </w:rPr>
        <w:t>patient</w:t>
      </w:r>
      <w:r w:rsidR="0079303A">
        <w:rPr>
          <w:sz w:val="20"/>
          <w:szCs w:val="20"/>
        </w:rPr>
        <w:t>’</w:t>
      </w:r>
      <w:r w:rsidR="00625EF9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genetic makeup, their medication plans and responses to treatments</w:t>
      </w:r>
      <w:r w:rsidR="007921D6">
        <w:rPr>
          <w:sz w:val="20"/>
          <w:szCs w:val="20"/>
        </w:rPr>
        <w:t>. Another area of interest is pers</w:t>
      </w:r>
      <w:r w:rsidR="00B96DBF">
        <w:rPr>
          <w:sz w:val="20"/>
          <w:szCs w:val="20"/>
        </w:rPr>
        <w:t>ona</w:t>
      </w:r>
      <w:r w:rsidR="007921D6">
        <w:rPr>
          <w:sz w:val="20"/>
          <w:szCs w:val="20"/>
        </w:rPr>
        <w:t xml:space="preserve">lised federated </w:t>
      </w:r>
      <w:r w:rsidR="00B96DBF">
        <w:rPr>
          <w:sz w:val="20"/>
          <w:szCs w:val="20"/>
        </w:rPr>
        <w:t>learning</w:t>
      </w:r>
      <w:r w:rsidR="007921D6">
        <w:rPr>
          <w:sz w:val="20"/>
          <w:szCs w:val="20"/>
        </w:rPr>
        <w:t xml:space="preserve"> (PFL)</w:t>
      </w:r>
      <w:r w:rsidR="00AA2181">
        <w:rPr>
          <w:sz w:val="20"/>
          <w:szCs w:val="20"/>
        </w:rPr>
        <w:t xml:space="preserve">, where </w:t>
      </w:r>
      <w:r w:rsidR="00FC4095">
        <w:rPr>
          <w:sz w:val="20"/>
          <w:szCs w:val="20"/>
        </w:rPr>
        <w:t xml:space="preserve">a global model </w:t>
      </w:r>
      <w:r w:rsidR="00212FB6">
        <w:rPr>
          <w:sz w:val="20"/>
          <w:szCs w:val="20"/>
        </w:rPr>
        <w:t xml:space="preserve">is refined for the purpose </w:t>
      </w:r>
      <w:r w:rsidR="00257E85">
        <w:rPr>
          <w:sz w:val="20"/>
          <w:szCs w:val="20"/>
        </w:rPr>
        <w:t>custo</w:t>
      </w:r>
      <w:r w:rsidR="00B96DBF">
        <w:rPr>
          <w:sz w:val="20"/>
          <w:szCs w:val="20"/>
        </w:rPr>
        <w:t>mising</w:t>
      </w:r>
      <w:r w:rsidR="00212FB6">
        <w:rPr>
          <w:sz w:val="20"/>
          <w:szCs w:val="20"/>
        </w:rPr>
        <w:t xml:space="preserve"> it to the unique </w:t>
      </w:r>
      <w:r w:rsidR="00B96DBF">
        <w:rPr>
          <w:sz w:val="20"/>
          <w:szCs w:val="20"/>
        </w:rPr>
        <w:t>traits and needs of an individual client</w:t>
      </w:r>
      <w:r w:rsidR="005471AF">
        <w:rPr>
          <w:sz w:val="20"/>
          <w:szCs w:val="20"/>
        </w:rPr>
        <w:t xml:space="preserve"> [3]</w:t>
      </w:r>
      <w:r w:rsidR="00B96DBF">
        <w:rPr>
          <w:sz w:val="20"/>
          <w:szCs w:val="20"/>
        </w:rPr>
        <w:t>.</w:t>
      </w:r>
      <w:r w:rsidR="005471AF">
        <w:rPr>
          <w:sz w:val="20"/>
          <w:szCs w:val="20"/>
        </w:rPr>
        <w:t xml:space="preserve"> An example of PFL is </w:t>
      </w:r>
      <w:r w:rsidR="00FA13B4">
        <w:rPr>
          <w:sz w:val="20"/>
          <w:szCs w:val="20"/>
        </w:rPr>
        <w:t xml:space="preserve">the development of a system </w:t>
      </w:r>
      <w:r w:rsidR="004C4B61">
        <w:rPr>
          <w:sz w:val="20"/>
          <w:szCs w:val="20"/>
        </w:rPr>
        <w:t xml:space="preserve">to aid in the diagnosis of Parkinson’s disease </w:t>
      </w:r>
      <w:r w:rsidR="0092535A">
        <w:rPr>
          <w:sz w:val="20"/>
          <w:szCs w:val="20"/>
        </w:rPr>
        <w:t xml:space="preserve">by using data gathered by </w:t>
      </w:r>
      <w:r w:rsidR="00201DE0">
        <w:rPr>
          <w:sz w:val="20"/>
          <w:szCs w:val="20"/>
        </w:rPr>
        <w:t>an application</w:t>
      </w:r>
      <w:r w:rsidR="006C31EC">
        <w:rPr>
          <w:sz w:val="20"/>
          <w:szCs w:val="20"/>
        </w:rPr>
        <w:t xml:space="preserve"> </w:t>
      </w:r>
      <w:r w:rsidR="00201DE0">
        <w:rPr>
          <w:sz w:val="20"/>
          <w:szCs w:val="20"/>
        </w:rPr>
        <w:t>on a patient’s smartphone</w:t>
      </w:r>
      <w:r w:rsidR="00E84D39">
        <w:rPr>
          <w:sz w:val="20"/>
          <w:szCs w:val="20"/>
        </w:rPr>
        <w:t xml:space="preserve"> which</w:t>
      </w:r>
      <w:r w:rsidR="009410C3">
        <w:rPr>
          <w:sz w:val="20"/>
          <w:szCs w:val="20"/>
        </w:rPr>
        <w:t xml:space="preserve"> gather</w:t>
      </w:r>
      <w:r w:rsidR="00E84D39">
        <w:rPr>
          <w:sz w:val="20"/>
          <w:szCs w:val="20"/>
        </w:rPr>
        <w:t>ed</w:t>
      </w:r>
      <w:r w:rsidR="009410C3">
        <w:rPr>
          <w:sz w:val="20"/>
          <w:szCs w:val="20"/>
        </w:rPr>
        <w:t xml:space="preserve"> data </w:t>
      </w:r>
      <w:r w:rsidR="00EF203B">
        <w:rPr>
          <w:sz w:val="20"/>
          <w:szCs w:val="20"/>
        </w:rPr>
        <w:t>on the motor symptoms usually associated with Parkinson’s disease</w:t>
      </w:r>
      <w:r w:rsidR="00693010">
        <w:rPr>
          <w:sz w:val="20"/>
          <w:szCs w:val="20"/>
        </w:rPr>
        <w:t xml:space="preserve"> [4]</w:t>
      </w:r>
      <w:r w:rsidR="00EF203B">
        <w:rPr>
          <w:sz w:val="20"/>
          <w:szCs w:val="20"/>
        </w:rPr>
        <w:t>.</w:t>
      </w:r>
    </w:p>
    <w:p w14:paraId="64D1477E" w14:textId="77777777" w:rsidR="00AB0397" w:rsidRDefault="00AB0397">
      <w:pPr>
        <w:ind w:right="95"/>
        <w:rPr>
          <w:sz w:val="20"/>
          <w:szCs w:val="20"/>
        </w:rPr>
      </w:pPr>
    </w:p>
    <w:p w14:paraId="391604E6" w14:textId="77777777" w:rsidR="00532E01" w:rsidRDefault="00532E01">
      <w:pPr>
        <w:ind w:right="95"/>
        <w:rPr>
          <w:sz w:val="20"/>
          <w:szCs w:val="20"/>
        </w:rPr>
      </w:pPr>
    </w:p>
    <w:p w14:paraId="58D7F38E" w14:textId="77777777" w:rsidR="00282F43" w:rsidRDefault="00282F43" w:rsidP="00B050F8">
      <w:pPr>
        <w:pStyle w:val="Heading1"/>
      </w:pPr>
    </w:p>
    <w:p w14:paraId="2AE57399" w14:textId="022975D7" w:rsidR="00B050F8" w:rsidRDefault="00B050F8" w:rsidP="00B050F8">
      <w:pPr>
        <w:pStyle w:val="Heading1"/>
      </w:pPr>
      <w:r>
        <w:t>challenges</w:t>
      </w:r>
      <w:r w:rsidR="005B364F">
        <w:t xml:space="preserve"> in fL</w:t>
      </w:r>
    </w:p>
    <w:p w14:paraId="0D463828" w14:textId="31BF8605" w:rsidR="00B050F8" w:rsidRDefault="000229E8" w:rsidP="00C520B0">
      <w:pPr>
        <w:rPr>
          <w:sz w:val="20"/>
          <w:szCs w:val="20"/>
        </w:rPr>
      </w:pPr>
      <w:r w:rsidRPr="00C520B0">
        <w:rPr>
          <w:sz w:val="20"/>
          <w:szCs w:val="20"/>
        </w:rPr>
        <w:t xml:space="preserve">While FL </w:t>
      </w:r>
      <w:r w:rsidR="00595815" w:rsidRPr="00C520B0">
        <w:rPr>
          <w:sz w:val="20"/>
          <w:szCs w:val="20"/>
        </w:rPr>
        <w:t>shows promise</w:t>
      </w:r>
      <w:r w:rsidR="00D56437">
        <w:rPr>
          <w:sz w:val="20"/>
          <w:szCs w:val="20"/>
        </w:rPr>
        <w:t xml:space="preserve"> in a number of areas</w:t>
      </w:r>
      <w:r w:rsidR="0098569F" w:rsidRPr="00C520B0">
        <w:rPr>
          <w:sz w:val="20"/>
          <w:szCs w:val="20"/>
        </w:rPr>
        <w:t xml:space="preserve">, there are </w:t>
      </w:r>
      <w:r w:rsidR="003F7449">
        <w:rPr>
          <w:sz w:val="20"/>
          <w:szCs w:val="20"/>
        </w:rPr>
        <w:t>a number of open</w:t>
      </w:r>
      <w:r w:rsidR="002D60AD" w:rsidRPr="00C520B0">
        <w:rPr>
          <w:sz w:val="20"/>
          <w:szCs w:val="20"/>
        </w:rPr>
        <w:t xml:space="preserve"> </w:t>
      </w:r>
      <w:r w:rsidR="00B85AA2" w:rsidRPr="00C520B0">
        <w:rPr>
          <w:sz w:val="20"/>
          <w:szCs w:val="20"/>
        </w:rPr>
        <w:t>challenges</w:t>
      </w:r>
      <w:r w:rsidR="0011545A" w:rsidRPr="00C520B0">
        <w:rPr>
          <w:sz w:val="20"/>
          <w:szCs w:val="20"/>
        </w:rPr>
        <w:t xml:space="preserve"> [5]</w:t>
      </w:r>
      <w:r w:rsidR="004F524D" w:rsidRPr="00C520B0">
        <w:rPr>
          <w:sz w:val="20"/>
          <w:szCs w:val="20"/>
        </w:rPr>
        <w:t xml:space="preserve">. </w:t>
      </w:r>
      <w:r w:rsidR="00C87E98" w:rsidRPr="00C520B0">
        <w:rPr>
          <w:sz w:val="20"/>
          <w:szCs w:val="20"/>
        </w:rPr>
        <w:t xml:space="preserve">One </w:t>
      </w:r>
      <w:r w:rsidR="00EC37EB">
        <w:rPr>
          <w:sz w:val="20"/>
          <w:szCs w:val="20"/>
        </w:rPr>
        <w:t>challenge</w:t>
      </w:r>
      <w:r w:rsidR="00C87E98" w:rsidRPr="00C520B0">
        <w:rPr>
          <w:sz w:val="20"/>
          <w:szCs w:val="20"/>
        </w:rPr>
        <w:t xml:space="preserve"> is</w:t>
      </w:r>
      <w:r w:rsidR="004F315E">
        <w:rPr>
          <w:sz w:val="20"/>
          <w:szCs w:val="20"/>
        </w:rPr>
        <w:t xml:space="preserve"> on</w:t>
      </w:r>
      <w:r w:rsidR="0031253E" w:rsidRPr="00C520B0">
        <w:rPr>
          <w:sz w:val="20"/>
          <w:szCs w:val="20"/>
        </w:rPr>
        <w:t xml:space="preserve"> </w:t>
      </w:r>
      <w:r w:rsidR="009B45CA" w:rsidRPr="00C520B0">
        <w:rPr>
          <w:sz w:val="20"/>
          <w:szCs w:val="20"/>
        </w:rPr>
        <w:t>data</w:t>
      </w:r>
      <w:r w:rsidR="00F95EF3" w:rsidRPr="00C520B0">
        <w:rPr>
          <w:sz w:val="20"/>
          <w:szCs w:val="20"/>
        </w:rPr>
        <w:t xml:space="preserve"> and system</w:t>
      </w:r>
      <w:r w:rsidR="009B45CA" w:rsidRPr="00C520B0">
        <w:rPr>
          <w:sz w:val="20"/>
          <w:szCs w:val="20"/>
        </w:rPr>
        <w:t xml:space="preserve"> </w:t>
      </w:r>
      <w:r w:rsidR="000B5C1B" w:rsidRPr="00C520B0">
        <w:rPr>
          <w:sz w:val="20"/>
          <w:szCs w:val="20"/>
        </w:rPr>
        <w:t>heterogeneity</w:t>
      </w:r>
      <w:r w:rsidR="00FE00C7">
        <w:rPr>
          <w:sz w:val="20"/>
          <w:szCs w:val="20"/>
        </w:rPr>
        <w:t>,</w:t>
      </w:r>
      <w:r w:rsidR="00BA006B">
        <w:rPr>
          <w:sz w:val="20"/>
          <w:szCs w:val="20"/>
        </w:rPr>
        <w:t xml:space="preserve"> which is introduced by</w:t>
      </w:r>
      <w:r w:rsidR="00FE00C7">
        <w:rPr>
          <w:sz w:val="20"/>
          <w:szCs w:val="20"/>
        </w:rPr>
        <w:t xml:space="preserve"> </w:t>
      </w:r>
      <w:r w:rsidR="00C449F6" w:rsidRPr="00C520B0">
        <w:rPr>
          <w:sz w:val="20"/>
          <w:szCs w:val="20"/>
        </w:rPr>
        <w:t>differences</w:t>
      </w:r>
      <w:r w:rsidR="00BA006B">
        <w:rPr>
          <w:sz w:val="20"/>
          <w:szCs w:val="20"/>
        </w:rPr>
        <w:t xml:space="preserve"> in</w:t>
      </w:r>
      <w:r w:rsidR="00C449F6" w:rsidRPr="00C520B0">
        <w:rPr>
          <w:sz w:val="20"/>
          <w:szCs w:val="20"/>
        </w:rPr>
        <w:t xml:space="preserve"> data distributions across clients or servers</w:t>
      </w:r>
      <w:r w:rsidR="00D467B0">
        <w:rPr>
          <w:sz w:val="20"/>
          <w:szCs w:val="20"/>
        </w:rPr>
        <w:t xml:space="preserve"> or by </w:t>
      </w:r>
      <w:r w:rsidR="00BF3937" w:rsidRPr="00C520B0">
        <w:rPr>
          <w:sz w:val="20"/>
          <w:szCs w:val="20"/>
        </w:rPr>
        <w:t xml:space="preserve">differences in </w:t>
      </w:r>
      <w:r w:rsidR="00DB0843" w:rsidRPr="00C520B0">
        <w:rPr>
          <w:sz w:val="20"/>
          <w:szCs w:val="20"/>
        </w:rPr>
        <w:t>architecture of any devices involved in the learning process</w:t>
      </w:r>
      <w:r w:rsidR="00E272A8">
        <w:rPr>
          <w:sz w:val="20"/>
          <w:szCs w:val="20"/>
        </w:rPr>
        <w:t xml:space="preserve"> (i.e., differences in CPUs, RAM</w:t>
      </w:r>
      <w:r w:rsidR="00475631">
        <w:rPr>
          <w:sz w:val="20"/>
          <w:szCs w:val="20"/>
        </w:rPr>
        <w:t>, etc.</w:t>
      </w:r>
      <w:r w:rsidR="00E272A8">
        <w:rPr>
          <w:sz w:val="20"/>
          <w:szCs w:val="20"/>
        </w:rPr>
        <w:t>)</w:t>
      </w:r>
      <w:r w:rsidR="00D27F2A" w:rsidRPr="00C520B0">
        <w:rPr>
          <w:sz w:val="20"/>
          <w:szCs w:val="20"/>
        </w:rPr>
        <w:t xml:space="preserve">. </w:t>
      </w:r>
      <w:r w:rsidR="004B2092" w:rsidRPr="00C520B0">
        <w:rPr>
          <w:sz w:val="20"/>
          <w:szCs w:val="20"/>
        </w:rPr>
        <w:t>H</w:t>
      </w:r>
      <w:r w:rsidR="00D27F2A" w:rsidRPr="00C520B0">
        <w:rPr>
          <w:sz w:val="20"/>
          <w:szCs w:val="20"/>
        </w:rPr>
        <w:t>eterogeneity can have a negative impact on model convergence</w:t>
      </w:r>
      <w:r w:rsidR="00475D09" w:rsidRPr="00C520B0">
        <w:rPr>
          <w:sz w:val="20"/>
          <w:szCs w:val="20"/>
        </w:rPr>
        <w:t xml:space="preserve"> and accuracy. Another </w:t>
      </w:r>
      <w:r w:rsidR="00375011" w:rsidRPr="00C520B0">
        <w:rPr>
          <w:sz w:val="20"/>
          <w:szCs w:val="20"/>
        </w:rPr>
        <w:t>chall</w:t>
      </w:r>
      <w:r w:rsidR="00CF0EA1" w:rsidRPr="00C520B0">
        <w:rPr>
          <w:sz w:val="20"/>
          <w:szCs w:val="20"/>
        </w:rPr>
        <w:t xml:space="preserve">enge is in the area of </w:t>
      </w:r>
      <w:r w:rsidR="00731372" w:rsidRPr="00C520B0">
        <w:rPr>
          <w:sz w:val="20"/>
          <w:szCs w:val="20"/>
        </w:rPr>
        <w:t xml:space="preserve">communications. Constant communication between </w:t>
      </w:r>
      <w:r w:rsidR="00EE5CE9" w:rsidRPr="00C520B0">
        <w:rPr>
          <w:sz w:val="20"/>
          <w:szCs w:val="20"/>
        </w:rPr>
        <w:t>the clients and the server can be expensive</w:t>
      </w:r>
      <w:r w:rsidR="00AE69AD" w:rsidRPr="00C520B0">
        <w:rPr>
          <w:sz w:val="20"/>
          <w:szCs w:val="20"/>
        </w:rPr>
        <w:t>, and depending on the network topology the</w:t>
      </w:r>
      <w:r w:rsidR="005F3EB6" w:rsidRPr="00C520B0">
        <w:rPr>
          <w:sz w:val="20"/>
          <w:szCs w:val="20"/>
        </w:rPr>
        <w:t xml:space="preserve"> communication</w:t>
      </w:r>
      <w:r w:rsidR="00AE69AD" w:rsidRPr="00C520B0">
        <w:rPr>
          <w:sz w:val="20"/>
          <w:szCs w:val="20"/>
        </w:rPr>
        <w:t xml:space="preserve"> </w:t>
      </w:r>
      <w:r w:rsidR="005F3EB6" w:rsidRPr="00C520B0">
        <w:rPr>
          <w:sz w:val="20"/>
          <w:szCs w:val="20"/>
        </w:rPr>
        <w:t>bandwidth can be limited</w:t>
      </w:r>
      <w:r w:rsidR="00F927DC" w:rsidRPr="00C520B0">
        <w:rPr>
          <w:sz w:val="20"/>
          <w:szCs w:val="20"/>
        </w:rPr>
        <w:t xml:space="preserve">, which can lead to bottlenecks. </w:t>
      </w:r>
      <w:r w:rsidR="00373244" w:rsidRPr="00C520B0">
        <w:rPr>
          <w:sz w:val="20"/>
          <w:szCs w:val="20"/>
        </w:rPr>
        <w:t xml:space="preserve">Working with multimodal </w:t>
      </w:r>
      <w:r w:rsidR="00431512" w:rsidRPr="00C520B0">
        <w:rPr>
          <w:sz w:val="20"/>
          <w:szCs w:val="20"/>
        </w:rPr>
        <w:t xml:space="preserve">data </w:t>
      </w:r>
      <w:r w:rsidR="00B603F9" w:rsidRPr="00C520B0">
        <w:rPr>
          <w:sz w:val="20"/>
          <w:szCs w:val="20"/>
        </w:rPr>
        <w:t xml:space="preserve">poses </w:t>
      </w:r>
      <w:r w:rsidR="00431512" w:rsidRPr="00C520B0">
        <w:rPr>
          <w:sz w:val="20"/>
          <w:szCs w:val="20"/>
        </w:rPr>
        <w:t xml:space="preserve">another challenge </w:t>
      </w:r>
      <w:r w:rsidR="004B3F59" w:rsidRPr="00C520B0">
        <w:rPr>
          <w:sz w:val="20"/>
          <w:szCs w:val="20"/>
        </w:rPr>
        <w:t>–</w:t>
      </w:r>
      <w:r w:rsidR="00431512" w:rsidRPr="00C520B0">
        <w:rPr>
          <w:sz w:val="20"/>
          <w:szCs w:val="20"/>
        </w:rPr>
        <w:t xml:space="preserve"> </w:t>
      </w:r>
      <w:r w:rsidR="004B3F59" w:rsidRPr="00C520B0">
        <w:rPr>
          <w:sz w:val="20"/>
          <w:szCs w:val="20"/>
        </w:rPr>
        <w:t xml:space="preserve">what impact will data from various sources (audio, video, </w:t>
      </w:r>
      <w:r w:rsidR="00061976" w:rsidRPr="00C520B0">
        <w:rPr>
          <w:sz w:val="20"/>
          <w:szCs w:val="20"/>
        </w:rPr>
        <w:t>numerical data)</w:t>
      </w:r>
      <w:r w:rsidR="00B603F9" w:rsidRPr="00C520B0">
        <w:rPr>
          <w:sz w:val="20"/>
          <w:szCs w:val="20"/>
        </w:rPr>
        <w:t xml:space="preserve"> have on the ability of a FL system to learn and produce accurate models?</w:t>
      </w:r>
      <w:r w:rsidR="00BE0493">
        <w:rPr>
          <w:sz w:val="20"/>
          <w:szCs w:val="20"/>
        </w:rPr>
        <w:t xml:space="preserve"> A fuller list of challenges can be found in Figure 1.</w:t>
      </w:r>
    </w:p>
    <w:p w14:paraId="558524A2" w14:textId="77777777" w:rsidR="00A02C27" w:rsidRDefault="00A02C27" w:rsidP="00C520B0">
      <w:pPr>
        <w:rPr>
          <w:sz w:val="20"/>
          <w:szCs w:val="20"/>
        </w:rPr>
      </w:pPr>
    </w:p>
    <w:p w14:paraId="149E74B5" w14:textId="1DF003AC" w:rsidR="000A36F5" w:rsidRDefault="000A36F5" w:rsidP="00C520B0">
      <w:pPr>
        <w:rPr>
          <w:sz w:val="20"/>
          <w:szCs w:val="20"/>
        </w:rPr>
      </w:pPr>
      <w:r w:rsidRPr="00546A62">
        <w:rPr>
          <w:noProof/>
        </w:rPr>
        <w:drawing>
          <wp:inline distT="0" distB="0" distL="0" distR="0" wp14:anchorId="1BC98EA4" wp14:editId="1894CB7C">
            <wp:extent cx="2637155" cy="1177290"/>
            <wp:effectExtent l="0" t="0" r="0" b="3810"/>
            <wp:docPr id="28" name="Picture 27" descr="A diagram of a learning structu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B2F3A77-3849-DA56-7FB0-BCA1ACFE8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A diagram of a learning structu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B2F3A77-3849-DA56-7FB0-BCA1ACFE88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CEBD" w14:textId="0D51DA7F" w:rsidR="00AA0367" w:rsidRPr="000A36F5" w:rsidRDefault="000A36F5" w:rsidP="000A36F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>
        <w:rPr>
          <w:i/>
          <w:iCs/>
          <w:color w:val="000000" w:themeColor="text1"/>
          <w:sz w:val="16"/>
          <w:szCs w:val="16"/>
        </w:rPr>
        <w:t>Challenges in Federated Learning</w:t>
      </w:r>
    </w:p>
    <w:p w14:paraId="67D3CEBE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14:paraId="67D3CEC0" w14:textId="2A1180F7" w:rsidR="00AA0367" w:rsidRDefault="0028779B">
      <w:pPr>
        <w:pBdr>
          <w:top w:val="nil"/>
          <w:left w:val="nil"/>
          <w:bottom w:val="nil"/>
          <w:right w:val="nil"/>
          <w:between w:val="nil"/>
        </w:pBdr>
        <w:spacing w:after="120"/>
        <w:ind w:right="95"/>
        <w:rPr>
          <w:b/>
          <w:smallCaps/>
          <w:color w:val="000000"/>
          <w:sz w:val="20"/>
          <w:szCs w:val="20"/>
        </w:rPr>
      </w:pPr>
      <w:r>
        <w:rPr>
          <w:sz w:val="20"/>
          <w:szCs w:val="20"/>
        </w:rPr>
        <w:t xml:space="preserve">My PhD research </w:t>
      </w:r>
      <w:r w:rsidR="00A02C27">
        <w:rPr>
          <w:sz w:val="20"/>
          <w:szCs w:val="20"/>
        </w:rPr>
        <w:t>aims to address some of the challenges to advance FL in real-world applications.</w:t>
      </w:r>
    </w:p>
    <w:p w14:paraId="67D3CEC1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</w:t>
      </w:r>
    </w:p>
    <w:p w14:paraId="16CCDEB8" w14:textId="7104F405" w:rsidR="0057463B" w:rsidRDefault="008B29E7">
      <w:pPr>
        <w:pBdr>
          <w:top w:val="nil"/>
          <w:left w:val="nil"/>
          <w:bottom w:val="nil"/>
          <w:right w:val="nil"/>
          <w:between w:val="nil"/>
        </w:pBdr>
        <w:ind w:right="95"/>
        <w:rPr>
          <w:color w:val="1F1F1F"/>
          <w:sz w:val="20"/>
          <w:szCs w:val="20"/>
          <w:shd w:val="clear" w:color="auto" w:fill="FFFFFF"/>
        </w:rPr>
      </w:pPr>
      <w:r w:rsidRPr="009A72EC">
        <w:rPr>
          <w:color w:val="000000"/>
          <w:sz w:val="20"/>
          <w:szCs w:val="20"/>
        </w:rPr>
        <w:t xml:space="preserve">[1] </w:t>
      </w:r>
      <w:r w:rsidR="00196E2A" w:rsidRPr="009A72EC">
        <w:rPr>
          <w:color w:val="1F1F1F"/>
          <w:sz w:val="20"/>
          <w:szCs w:val="20"/>
          <w:shd w:val="clear" w:color="auto" w:fill="FFFFFF"/>
        </w:rPr>
        <w:t>Engström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="009A72EC" w:rsidRPr="009A72EC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Computers in Human </w:t>
      </w:r>
      <w:proofErr w:type="spellStart"/>
      <w:r w:rsidR="009A72EC" w:rsidRPr="009A72EC">
        <w:rPr>
          <w:color w:val="1F1F1F"/>
          <w:sz w:val="20"/>
          <w:szCs w:val="20"/>
          <w:shd w:val="clear" w:color="auto" w:fill="FFFFFF"/>
        </w:rPr>
        <w:t>Behavior</w:t>
      </w:r>
      <w:proofErr w:type="spellEnd"/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</w:p>
    <w:p w14:paraId="0B8CDD64" w14:textId="77777777" w:rsidR="007A36EE" w:rsidRDefault="00992EDB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1F1F1F"/>
          <w:sz w:val="20"/>
          <w:szCs w:val="20"/>
          <w:shd w:val="clear" w:color="auto" w:fill="FFFFFF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C4964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="001E3A6E" w:rsidRPr="009C4964">
        <w:rPr>
          <w:color w:val="1F1F1F"/>
          <w:sz w:val="20"/>
          <w:szCs w:val="20"/>
          <w:shd w:val="clear" w:color="auto" w:fill="FFFFFF"/>
        </w:rPr>
        <w:t>Artifi</w:t>
      </w:r>
      <w:r w:rsidR="00607C8E" w:rsidRPr="009C4964">
        <w:rPr>
          <w:color w:val="1F1F1F"/>
          <w:sz w:val="20"/>
          <w:szCs w:val="20"/>
          <w:shd w:val="clear" w:color="auto" w:fill="FFFFFF"/>
        </w:rPr>
        <w:t>cial</w:t>
      </w:r>
      <w:r w:rsidR="00317673" w:rsidRPr="009C4964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="00607C8E" w:rsidRPr="009C4964">
        <w:rPr>
          <w:color w:val="1F1F1F"/>
          <w:sz w:val="20"/>
          <w:szCs w:val="20"/>
          <w:shd w:val="clear" w:color="auto" w:fill="FFFFFF"/>
        </w:rPr>
        <w:t>,</w:t>
      </w:r>
      <w:r w:rsidR="00F2236B" w:rsidRPr="009C4964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="00607C8E" w:rsidRPr="009C4964">
        <w:rPr>
          <w:color w:val="1F1F1F"/>
          <w:sz w:val="20"/>
          <w:szCs w:val="20"/>
          <w:shd w:val="clear" w:color="auto" w:fill="FFFFFF"/>
        </w:rPr>
        <w:t xml:space="preserve"> 2017</w:t>
      </w:r>
    </w:p>
    <w:p w14:paraId="2D8B3029" w14:textId="7B767C56" w:rsidR="00F71644" w:rsidRDefault="00F71644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1F1F1F"/>
          <w:sz w:val="20"/>
          <w:szCs w:val="20"/>
          <w:shd w:val="clear" w:color="auto" w:fill="FFFFFF"/>
        </w:rPr>
      </w:pPr>
      <w:r w:rsidRPr="00B326F4">
        <w:rPr>
          <w:color w:val="1F1F1F"/>
          <w:sz w:val="20"/>
          <w:szCs w:val="20"/>
          <w:shd w:val="clear" w:color="auto" w:fill="FFFFFF"/>
        </w:rPr>
        <w:t xml:space="preserve">[3] 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Fahad Sabah </w:t>
      </w:r>
      <w:r w:rsidR="006F7299" w:rsidRPr="00B326F4">
        <w:rPr>
          <w:i/>
          <w:iCs/>
          <w:color w:val="1F1F1F"/>
          <w:sz w:val="20"/>
          <w:szCs w:val="20"/>
          <w:shd w:val="clear" w:color="auto" w:fill="FFFFFF"/>
        </w:rPr>
        <w:t>(et al.)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, </w:t>
      </w:r>
      <w:r w:rsidR="00B326F4" w:rsidRPr="00B326F4">
        <w:rPr>
          <w:color w:val="1F1F1F"/>
          <w:sz w:val="20"/>
          <w:szCs w:val="20"/>
          <w:shd w:val="clear" w:color="auto" w:fill="FFFFFF"/>
        </w:rPr>
        <w:t>Ex</w:t>
      </w:r>
      <w:r w:rsidR="00B326F4" w:rsidRPr="00C520B0">
        <w:rPr>
          <w:color w:val="1F1F1F"/>
          <w:sz w:val="20"/>
          <w:szCs w:val="20"/>
          <w:shd w:val="clear" w:color="auto" w:fill="FFFFFF"/>
        </w:rPr>
        <w:t>pert Systems wit</w:t>
      </w:r>
      <w:r w:rsidR="00B326F4">
        <w:rPr>
          <w:color w:val="1F1F1F"/>
          <w:sz w:val="20"/>
          <w:szCs w:val="20"/>
          <w:shd w:val="clear" w:color="auto" w:fill="FFFFFF"/>
        </w:rPr>
        <w:t>h Application</w:t>
      </w:r>
      <w:r w:rsidR="00C2254C">
        <w:rPr>
          <w:color w:val="1F1F1F"/>
          <w:sz w:val="20"/>
          <w:szCs w:val="20"/>
          <w:shd w:val="clear" w:color="auto" w:fill="FFFFFF"/>
        </w:rPr>
        <w:t>s</w:t>
      </w:r>
      <w:r w:rsidR="001A22AE">
        <w:rPr>
          <w:color w:val="1F1F1F"/>
          <w:sz w:val="20"/>
          <w:szCs w:val="20"/>
          <w:shd w:val="clear" w:color="auto" w:fill="FFFFFF"/>
        </w:rPr>
        <w:t>, Vol. 243, 2024</w:t>
      </w:r>
    </w:p>
    <w:p w14:paraId="28071E3D" w14:textId="78871701" w:rsidR="00612EC4" w:rsidRDefault="00612EC4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1F1F1F"/>
          <w:sz w:val="20"/>
          <w:szCs w:val="20"/>
          <w:shd w:val="clear" w:color="auto" w:fill="FFFFFF"/>
          <w:lang w:val="nl-NL"/>
        </w:rPr>
      </w:pPr>
      <w:r w:rsidRPr="00C520B0">
        <w:rPr>
          <w:color w:val="1F1F1F"/>
          <w:sz w:val="20"/>
          <w:szCs w:val="20"/>
          <w:shd w:val="clear" w:color="auto" w:fill="FFFFFF"/>
          <w:lang w:val="nl-NL"/>
        </w:rPr>
        <w:t xml:space="preserve">[4] </w:t>
      </w:r>
      <w:proofErr w:type="spellStart"/>
      <w:r w:rsidR="00497CDD" w:rsidRPr="00C520B0">
        <w:rPr>
          <w:color w:val="1F1F1F"/>
          <w:sz w:val="20"/>
          <w:szCs w:val="20"/>
          <w:shd w:val="clear" w:color="auto" w:fill="FFFFFF"/>
          <w:lang w:val="nl-NL"/>
        </w:rPr>
        <w:t>Yiqiang</w:t>
      </w:r>
      <w:proofErr w:type="spellEnd"/>
      <w:r w:rsidR="00497CDD" w:rsidRPr="00C520B0">
        <w:rPr>
          <w:color w:val="1F1F1F"/>
          <w:sz w:val="20"/>
          <w:szCs w:val="20"/>
          <w:shd w:val="clear" w:color="auto" w:fill="FFFFFF"/>
          <w:lang w:val="nl-NL"/>
        </w:rPr>
        <w:t xml:space="preserve"> Chen </w:t>
      </w:r>
      <w:r w:rsidR="00497CDD" w:rsidRPr="00C520B0">
        <w:rPr>
          <w:i/>
          <w:iCs/>
          <w:color w:val="1F1F1F"/>
          <w:sz w:val="20"/>
          <w:szCs w:val="20"/>
          <w:shd w:val="clear" w:color="auto" w:fill="FFFFFF"/>
          <w:lang w:val="nl-NL"/>
        </w:rPr>
        <w:t>(et al.)</w:t>
      </w:r>
      <w:r w:rsidR="00497CDD" w:rsidRPr="00C520B0">
        <w:rPr>
          <w:color w:val="1F1F1F"/>
          <w:sz w:val="20"/>
          <w:szCs w:val="20"/>
          <w:shd w:val="clear" w:color="auto" w:fill="FFFFFF"/>
          <w:lang w:val="nl-NL"/>
        </w:rPr>
        <w:t xml:space="preserve">, </w:t>
      </w:r>
      <w:r w:rsidR="008F4ED6" w:rsidRPr="00C520B0">
        <w:rPr>
          <w:color w:val="1F1F1F"/>
          <w:sz w:val="20"/>
          <w:szCs w:val="20"/>
          <w:shd w:val="clear" w:color="auto" w:fill="FFFFFF"/>
          <w:lang w:val="nl-NL"/>
        </w:rPr>
        <w:t>IEEE</w:t>
      </w:r>
      <w:r w:rsidR="008F4ED6">
        <w:rPr>
          <w:color w:val="1F1F1F"/>
          <w:sz w:val="20"/>
          <w:szCs w:val="20"/>
          <w:shd w:val="clear" w:color="auto" w:fill="FFFFFF"/>
          <w:lang w:val="nl-NL"/>
        </w:rPr>
        <w:t xml:space="preserve"> Intelligent Systems, </w:t>
      </w:r>
      <w:r w:rsidR="00D62385">
        <w:rPr>
          <w:color w:val="1F1F1F"/>
          <w:sz w:val="20"/>
          <w:szCs w:val="20"/>
          <w:shd w:val="clear" w:color="auto" w:fill="FFFFFF"/>
          <w:lang w:val="nl-NL"/>
        </w:rPr>
        <w:t>Vol. 35, Issue 4, 2020</w:t>
      </w:r>
    </w:p>
    <w:p w14:paraId="67D3CECE" w14:textId="3C15F187" w:rsidR="00AA0367" w:rsidRPr="00FC74D6" w:rsidRDefault="0011545A" w:rsidP="00FC74D6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000000"/>
          <w:sz w:val="20"/>
          <w:szCs w:val="20"/>
        </w:rPr>
      </w:pPr>
      <w:r w:rsidRPr="00C520B0">
        <w:rPr>
          <w:color w:val="1F1F1F"/>
          <w:sz w:val="20"/>
          <w:szCs w:val="20"/>
          <w:shd w:val="clear" w:color="auto" w:fill="FFFFFF"/>
        </w:rPr>
        <w:t xml:space="preserve">[5] </w:t>
      </w:r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Badra </w:t>
      </w:r>
      <w:proofErr w:type="spellStart"/>
      <w:r w:rsidR="00B775EC" w:rsidRPr="00C520B0">
        <w:rPr>
          <w:color w:val="1F1F1F"/>
          <w:sz w:val="20"/>
          <w:szCs w:val="20"/>
          <w:shd w:val="clear" w:color="auto" w:fill="FFFFFF"/>
        </w:rPr>
        <w:t>Souhila</w:t>
      </w:r>
      <w:proofErr w:type="spellEnd"/>
      <w:r w:rsidR="00B775EC" w:rsidRPr="00C520B0">
        <w:rPr>
          <w:color w:val="1F1F1F"/>
          <w:sz w:val="20"/>
          <w:szCs w:val="20"/>
          <w:shd w:val="clear" w:color="auto" w:fill="FFFFFF"/>
        </w:rPr>
        <w:t xml:space="preserve"> Guendouzi</w:t>
      </w:r>
      <w:r w:rsidR="00A56E4C" w:rsidRPr="00C520B0">
        <w:rPr>
          <w:color w:val="1F1F1F"/>
          <w:sz w:val="20"/>
          <w:szCs w:val="20"/>
          <w:shd w:val="clear" w:color="auto" w:fill="FFFFFF"/>
        </w:rPr>
        <w:t xml:space="preserve"> </w:t>
      </w:r>
      <w:r w:rsidR="00A56E4C" w:rsidRPr="00C520B0">
        <w:rPr>
          <w:i/>
          <w:iCs/>
          <w:color w:val="1F1F1F"/>
          <w:sz w:val="20"/>
          <w:szCs w:val="20"/>
          <w:shd w:val="clear" w:color="auto" w:fill="FFFFFF"/>
        </w:rPr>
        <w:t>(et al.)</w:t>
      </w:r>
      <w:r w:rsidR="00A56E4C" w:rsidRPr="00C520B0">
        <w:rPr>
          <w:color w:val="1F1F1F"/>
          <w:sz w:val="20"/>
          <w:szCs w:val="20"/>
          <w:shd w:val="clear" w:color="auto" w:fill="FFFFFF"/>
        </w:rPr>
        <w:t>, Journal of Network an</w:t>
      </w:r>
      <w:r w:rsidR="00A56E4C">
        <w:rPr>
          <w:color w:val="1F1F1F"/>
          <w:sz w:val="20"/>
          <w:szCs w:val="20"/>
          <w:shd w:val="clear" w:color="auto" w:fill="FFFFFF"/>
        </w:rPr>
        <w:t xml:space="preserve">d Computer </w:t>
      </w:r>
      <w:r w:rsidR="00607A20">
        <w:rPr>
          <w:color w:val="1F1F1F"/>
          <w:sz w:val="20"/>
          <w:szCs w:val="20"/>
          <w:shd w:val="clear" w:color="auto" w:fill="FFFFFF"/>
        </w:rPr>
        <w:t>Applications, Vol. 220, 2023</w:t>
      </w:r>
    </w:p>
    <w:sectPr w:rsidR="00AA0367" w:rsidRPr="00FC74D6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D9774" w14:textId="77777777" w:rsidR="00FF52CE" w:rsidRDefault="00FF52CE">
      <w:r>
        <w:separator/>
      </w:r>
    </w:p>
  </w:endnote>
  <w:endnote w:type="continuationSeparator" w:id="0">
    <w:p w14:paraId="1441A5E0" w14:textId="77777777" w:rsidR="00FF52CE" w:rsidRDefault="00FF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ED1" w14:textId="77777777" w:rsidR="00AA0367" w:rsidRDefault="007F54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80A57" w14:textId="77777777" w:rsidR="00FF52CE" w:rsidRDefault="00FF52CE">
      <w:r>
        <w:separator/>
      </w:r>
    </w:p>
  </w:footnote>
  <w:footnote w:type="continuationSeparator" w:id="0">
    <w:p w14:paraId="1394ED7C" w14:textId="77777777" w:rsidR="00FF52CE" w:rsidRDefault="00FF52CE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10229"/>
    <w:rsid w:val="00011FDA"/>
    <w:rsid w:val="000163AA"/>
    <w:rsid w:val="000229E8"/>
    <w:rsid w:val="000244EA"/>
    <w:rsid w:val="000303E4"/>
    <w:rsid w:val="000418D5"/>
    <w:rsid w:val="00050518"/>
    <w:rsid w:val="00050862"/>
    <w:rsid w:val="00054E8B"/>
    <w:rsid w:val="000604C9"/>
    <w:rsid w:val="00061976"/>
    <w:rsid w:val="00062534"/>
    <w:rsid w:val="00083FA1"/>
    <w:rsid w:val="00092C7D"/>
    <w:rsid w:val="000A36F5"/>
    <w:rsid w:val="000B3EF6"/>
    <w:rsid w:val="000B5C1B"/>
    <w:rsid w:val="000D08B3"/>
    <w:rsid w:val="000F0940"/>
    <w:rsid w:val="0010347C"/>
    <w:rsid w:val="00105EDE"/>
    <w:rsid w:val="001079E4"/>
    <w:rsid w:val="0011545A"/>
    <w:rsid w:val="001201C1"/>
    <w:rsid w:val="00123C25"/>
    <w:rsid w:val="00124CAB"/>
    <w:rsid w:val="00126D02"/>
    <w:rsid w:val="00131AE2"/>
    <w:rsid w:val="001342C0"/>
    <w:rsid w:val="00155F33"/>
    <w:rsid w:val="00166403"/>
    <w:rsid w:val="00170BD2"/>
    <w:rsid w:val="0017567D"/>
    <w:rsid w:val="00177D9A"/>
    <w:rsid w:val="0018244A"/>
    <w:rsid w:val="00196E2A"/>
    <w:rsid w:val="00197612"/>
    <w:rsid w:val="001A22AE"/>
    <w:rsid w:val="001B4E74"/>
    <w:rsid w:val="001B73E0"/>
    <w:rsid w:val="001C0B2C"/>
    <w:rsid w:val="001D43F2"/>
    <w:rsid w:val="001D558F"/>
    <w:rsid w:val="001E2BA4"/>
    <w:rsid w:val="001E3A6E"/>
    <w:rsid w:val="00201DE0"/>
    <w:rsid w:val="00207FF1"/>
    <w:rsid w:val="00212FB6"/>
    <w:rsid w:val="00214D51"/>
    <w:rsid w:val="00226371"/>
    <w:rsid w:val="00226CB5"/>
    <w:rsid w:val="0022709A"/>
    <w:rsid w:val="00230289"/>
    <w:rsid w:val="00245040"/>
    <w:rsid w:val="002527F4"/>
    <w:rsid w:val="002568A0"/>
    <w:rsid w:val="00257E85"/>
    <w:rsid w:val="00282F43"/>
    <w:rsid w:val="0028779B"/>
    <w:rsid w:val="00291EE5"/>
    <w:rsid w:val="00292AB4"/>
    <w:rsid w:val="002A0846"/>
    <w:rsid w:val="002A1CFC"/>
    <w:rsid w:val="002A6201"/>
    <w:rsid w:val="002B48D5"/>
    <w:rsid w:val="002B797F"/>
    <w:rsid w:val="002C7CB8"/>
    <w:rsid w:val="002D4248"/>
    <w:rsid w:val="002D60AD"/>
    <w:rsid w:val="002D6AE7"/>
    <w:rsid w:val="002E4CF9"/>
    <w:rsid w:val="003021C0"/>
    <w:rsid w:val="0031253E"/>
    <w:rsid w:val="00314F2C"/>
    <w:rsid w:val="00317673"/>
    <w:rsid w:val="0031F2DB"/>
    <w:rsid w:val="00334F93"/>
    <w:rsid w:val="0035068D"/>
    <w:rsid w:val="003547EE"/>
    <w:rsid w:val="0036534A"/>
    <w:rsid w:val="00372707"/>
    <w:rsid w:val="00373244"/>
    <w:rsid w:val="00375011"/>
    <w:rsid w:val="00385860"/>
    <w:rsid w:val="003918BD"/>
    <w:rsid w:val="00392F78"/>
    <w:rsid w:val="00394F18"/>
    <w:rsid w:val="003A67B1"/>
    <w:rsid w:val="003C1A49"/>
    <w:rsid w:val="003C1BFD"/>
    <w:rsid w:val="003C667B"/>
    <w:rsid w:val="003D030D"/>
    <w:rsid w:val="003D1AA5"/>
    <w:rsid w:val="003D39C5"/>
    <w:rsid w:val="003D5DA8"/>
    <w:rsid w:val="003D6576"/>
    <w:rsid w:val="003D7E96"/>
    <w:rsid w:val="003E1262"/>
    <w:rsid w:val="003E3F10"/>
    <w:rsid w:val="003F7449"/>
    <w:rsid w:val="003F7F1E"/>
    <w:rsid w:val="00401C44"/>
    <w:rsid w:val="004042A9"/>
    <w:rsid w:val="00404F5B"/>
    <w:rsid w:val="00406E38"/>
    <w:rsid w:val="00407D5E"/>
    <w:rsid w:val="00413D4E"/>
    <w:rsid w:val="00416C0A"/>
    <w:rsid w:val="0042119E"/>
    <w:rsid w:val="0042610D"/>
    <w:rsid w:val="004265AB"/>
    <w:rsid w:val="00431512"/>
    <w:rsid w:val="00445CEA"/>
    <w:rsid w:val="0045222E"/>
    <w:rsid w:val="00454D35"/>
    <w:rsid w:val="004606C8"/>
    <w:rsid w:val="00475631"/>
    <w:rsid w:val="00475D09"/>
    <w:rsid w:val="00483D00"/>
    <w:rsid w:val="00492785"/>
    <w:rsid w:val="00496F04"/>
    <w:rsid w:val="00497CDD"/>
    <w:rsid w:val="004A0034"/>
    <w:rsid w:val="004B2092"/>
    <w:rsid w:val="004B3F59"/>
    <w:rsid w:val="004B672A"/>
    <w:rsid w:val="004C3BE4"/>
    <w:rsid w:val="004C4B61"/>
    <w:rsid w:val="004D7381"/>
    <w:rsid w:val="004E1719"/>
    <w:rsid w:val="004F315E"/>
    <w:rsid w:val="004F524D"/>
    <w:rsid w:val="0050068A"/>
    <w:rsid w:val="0050581D"/>
    <w:rsid w:val="00511ACE"/>
    <w:rsid w:val="005242AA"/>
    <w:rsid w:val="00527306"/>
    <w:rsid w:val="00527493"/>
    <w:rsid w:val="00532261"/>
    <w:rsid w:val="00532E01"/>
    <w:rsid w:val="00543317"/>
    <w:rsid w:val="00546A62"/>
    <w:rsid w:val="005471AF"/>
    <w:rsid w:val="0055082B"/>
    <w:rsid w:val="005528C6"/>
    <w:rsid w:val="00561AB6"/>
    <w:rsid w:val="00567A34"/>
    <w:rsid w:val="00573665"/>
    <w:rsid w:val="0057463B"/>
    <w:rsid w:val="005759AB"/>
    <w:rsid w:val="00595815"/>
    <w:rsid w:val="005A682E"/>
    <w:rsid w:val="005B1150"/>
    <w:rsid w:val="005B364F"/>
    <w:rsid w:val="005B5293"/>
    <w:rsid w:val="005C0D25"/>
    <w:rsid w:val="005C2F67"/>
    <w:rsid w:val="005C7170"/>
    <w:rsid w:val="005E04A7"/>
    <w:rsid w:val="005E0C5D"/>
    <w:rsid w:val="005E359A"/>
    <w:rsid w:val="005F11BA"/>
    <w:rsid w:val="005F22DF"/>
    <w:rsid w:val="005F3EB6"/>
    <w:rsid w:val="005F46DB"/>
    <w:rsid w:val="005F7231"/>
    <w:rsid w:val="005F791D"/>
    <w:rsid w:val="00607A20"/>
    <w:rsid w:val="00607C8E"/>
    <w:rsid w:val="00612EC4"/>
    <w:rsid w:val="00614362"/>
    <w:rsid w:val="00625EF9"/>
    <w:rsid w:val="00635307"/>
    <w:rsid w:val="00645157"/>
    <w:rsid w:val="00650155"/>
    <w:rsid w:val="006531A4"/>
    <w:rsid w:val="006601D0"/>
    <w:rsid w:val="00674771"/>
    <w:rsid w:val="00681C0A"/>
    <w:rsid w:val="00683492"/>
    <w:rsid w:val="00683A58"/>
    <w:rsid w:val="006923C1"/>
    <w:rsid w:val="00693010"/>
    <w:rsid w:val="006948E4"/>
    <w:rsid w:val="006A2FD9"/>
    <w:rsid w:val="006A5578"/>
    <w:rsid w:val="006C0523"/>
    <w:rsid w:val="006C31EC"/>
    <w:rsid w:val="006C6F07"/>
    <w:rsid w:val="006D7F62"/>
    <w:rsid w:val="006F1C68"/>
    <w:rsid w:val="006F3C94"/>
    <w:rsid w:val="006F6AB0"/>
    <w:rsid w:val="006F7299"/>
    <w:rsid w:val="00700AD0"/>
    <w:rsid w:val="00703A19"/>
    <w:rsid w:val="00710801"/>
    <w:rsid w:val="0072189F"/>
    <w:rsid w:val="00723749"/>
    <w:rsid w:val="00724CEA"/>
    <w:rsid w:val="00726AC1"/>
    <w:rsid w:val="007307F7"/>
    <w:rsid w:val="00731372"/>
    <w:rsid w:val="007468E9"/>
    <w:rsid w:val="00751214"/>
    <w:rsid w:val="0075275B"/>
    <w:rsid w:val="00752DA5"/>
    <w:rsid w:val="007767F0"/>
    <w:rsid w:val="00776B20"/>
    <w:rsid w:val="0077710F"/>
    <w:rsid w:val="00782977"/>
    <w:rsid w:val="00784A9E"/>
    <w:rsid w:val="00785329"/>
    <w:rsid w:val="007855DF"/>
    <w:rsid w:val="007921D6"/>
    <w:rsid w:val="0079303A"/>
    <w:rsid w:val="00796965"/>
    <w:rsid w:val="007A1092"/>
    <w:rsid w:val="007A259D"/>
    <w:rsid w:val="007A36EE"/>
    <w:rsid w:val="007B18C0"/>
    <w:rsid w:val="007C17E3"/>
    <w:rsid w:val="007C513C"/>
    <w:rsid w:val="007C6E7D"/>
    <w:rsid w:val="007C7BDD"/>
    <w:rsid w:val="007D30C7"/>
    <w:rsid w:val="007D6FD6"/>
    <w:rsid w:val="007E30F9"/>
    <w:rsid w:val="007E54E5"/>
    <w:rsid w:val="007E6FE3"/>
    <w:rsid w:val="007F030F"/>
    <w:rsid w:val="007F0A1D"/>
    <w:rsid w:val="007F54CE"/>
    <w:rsid w:val="00800D6B"/>
    <w:rsid w:val="0080308C"/>
    <w:rsid w:val="008045A0"/>
    <w:rsid w:val="00811490"/>
    <w:rsid w:val="00812BB1"/>
    <w:rsid w:val="00826C96"/>
    <w:rsid w:val="00830C8B"/>
    <w:rsid w:val="0083233E"/>
    <w:rsid w:val="0083728D"/>
    <w:rsid w:val="008451BD"/>
    <w:rsid w:val="008632B3"/>
    <w:rsid w:val="008648FA"/>
    <w:rsid w:val="00864C2E"/>
    <w:rsid w:val="008713EC"/>
    <w:rsid w:val="00892915"/>
    <w:rsid w:val="00895D2B"/>
    <w:rsid w:val="008A5F9E"/>
    <w:rsid w:val="008B29E7"/>
    <w:rsid w:val="008C4307"/>
    <w:rsid w:val="008D1878"/>
    <w:rsid w:val="008F4D3F"/>
    <w:rsid w:val="008F4ED6"/>
    <w:rsid w:val="00905379"/>
    <w:rsid w:val="009172FF"/>
    <w:rsid w:val="009245E5"/>
    <w:rsid w:val="0092535A"/>
    <w:rsid w:val="00930D0C"/>
    <w:rsid w:val="00935E69"/>
    <w:rsid w:val="00937A0B"/>
    <w:rsid w:val="009410C3"/>
    <w:rsid w:val="009561F7"/>
    <w:rsid w:val="00956908"/>
    <w:rsid w:val="00962D51"/>
    <w:rsid w:val="00967961"/>
    <w:rsid w:val="00974D5F"/>
    <w:rsid w:val="0098033B"/>
    <w:rsid w:val="009805B7"/>
    <w:rsid w:val="0098569F"/>
    <w:rsid w:val="00986055"/>
    <w:rsid w:val="00990795"/>
    <w:rsid w:val="00992EB3"/>
    <w:rsid w:val="00992EDB"/>
    <w:rsid w:val="009A3601"/>
    <w:rsid w:val="009A59F8"/>
    <w:rsid w:val="009A72EC"/>
    <w:rsid w:val="009B45CA"/>
    <w:rsid w:val="009C11ED"/>
    <w:rsid w:val="009C3811"/>
    <w:rsid w:val="009C4964"/>
    <w:rsid w:val="009D0876"/>
    <w:rsid w:val="009D18C7"/>
    <w:rsid w:val="009D4989"/>
    <w:rsid w:val="009D5C36"/>
    <w:rsid w:val="009F0924"/>
    <w:rsid w:val="009F0E4D"/>
    <w:rsid w:val="009F2C61"/>
    <w:rsid w:val="00A00BCD"/>
    <w:rsid w:val="00A02C27"/>
    <w:rsid w:val="00A05034"/>
    <w:rsid w:val="00A06A29"/>
    <w:rsid w:val="00A132F5"/>
    <w:rsid w:val="00A14BAA"/>
    <w:rsid w:val="00A3375D"/>
    <w:rsid w:val="00A353AF"/>
    <w:rsid w:val="00A36FE0"/>
    <w:rsid w:val="00A41991"/>
    <w:rsid w:val="00A472D3"/>
    <w:rsid w:val="00A54F6E"/>
    <w:rsid w:val="00A56E4C"/>
    <w:rsid w:val="00A62FCB"/>
    <w:rsid w:val="00A74F49"/>
    <w:rsid w:val="00A82336"/>
    <w:rsid w:val="00A861AC"/>
    <w:rsid w:val="00A86835"/>
    <w:rsid w:val="00A92687"/>
    <w:rsid w:val="00A92FC2"/>
    <w:rsid w:val="00A95FBC"/>
    <w:rsid w:val="00A974FC"/>
    <w:rsid w:val="00A97F77"/>
    <w:rsid w:val="00AA0367"/>
    <w:rsid w:val="00AA122B"/>
    <w:rsid w:val="00AA2181"/>
    <w:rsid w:val="00AA43B7"/>
    <w:rsid w:val="00AA4EB5"/>
    <w:rsid w:val="00AA50F6"/>
    <w:rsid w:val="00AB0397"/>
    <w:rsid w:val="00AB111F"/>
    <w:rsid w:val="00AC4895"/>
    <w:rsid w:val="00AC4B70"/>
    <w:rsid w:val="00AD4C95"/>
    <w:rsid w:val="00AE44ED"/>
    <w:rsid w:val="00AE69AD"/>
    <w:rsid w:val="00AF2AC3"/>
    <w:rsid w:val="00B01403"/>
    <w:rsid w:val="00B050F8"/>
    <w:rsid w:val="00B157A5"/>
    <w:rsid w:val="00B175CA"/>
    <w:rsid w:val="00B207BB"/>
    <w:rsid w:val="00B20901"/>
    <w:rsid w:val="00B326F4"/>
    <w:rsid w:val="00B400CB"/>
    <w:rsid w:val="00B43E6D"/>
    <w:rsid w:val="00B44931"/>
    <w:rsid w:val="00B501E2"/>
    <w:rsid w:val="00B50C98"/>
    <w:rsid w:val="00B603F9"/>
    <w:rsid w:val="00B632B7"/>
    <w:rsid w:val="00B7460F"/>
    <w:rsid w:val="00B76057"/>
    <w:rsid w:val="00B775EC"/>
    <w:rsid w:val="00B80072"/>
    <w:rsid w:val="00B85AA2"/>
    <w:rsid w:val="00B87B96"/>
    <w:rsid w:val="00B90A02"/>
    <w:rsid w:val="00B96DBF"/>
    <w:rsid w:val="00BA006B"/>
    <w:rsid w:val="00BA59C6"/>
    <w:rsid w:val="00BA5D21"/>
    <w:rsid w:val="00BB2740"/>
    <w:rsid w:val="00BC055A"/>
    <w:rsid w:val="00BE0493"/>
    <w:rsid w:val="00BE186B"/>
    <w:rsid w:val="00BF3937"/>
    <w:rsid w:val="00C016B4"/>
    <w:rsid w:val="00C13824"/>
    <w:rsid w:val="00C2254C"/>
    <w:rsid w:val="00C26B03"/>
    <w:rsid w:val="00C27815"/>
    <w:rsid w:val="00C32A21"/>
    <w:rsid w:val="00C35483"/>
    <w:rsid w:val="00C35787"/>
    <w:rsid w:val="00C36FAA"/>
    <w:rsid w:val="00C43621"/>
    <w:rsid w:val="00C449F6"/>
    <w:rsid w:val="00C47C5A"/>
    <w:rsid w:val="00C520B0"/>
    <w:rsid w:val="00C61CA6"/>
    <w:rsid w:val="00C6767B"/>
    <w:rsid w:val="00C71A90"/>
    <w:rsid w:val="00C8150C"/>
    <w:rsid w:val="00C8295F"/>
    <w:rsid w:val="00C85640"/>
    <w:rsid w:val="00C87E98"/>
    <w:rsid w:val="00C968CE"/>
    <w:rsid w:val="00C97E51"/>
    <w:rsid w:val="00CB25CD"/>
    <w:rsid w:val="00CB5D0F"/>
    <w:rsid w:val="00CB60A9"/>
    <w:rsid w:val="00CB65EB"/>
    <w:rsid w:val="00CC2223"/>
    <w:rsid w:val="00CC3E9B"/>
    <w:rsid w:val="00CD4931"/>
    <w:rsid w:val="00CE754B"/>
    <w:rsid w:val="00CF0EA1"/>
    <w:rsid w:val="00D00E92"/>
    <w:rsid w:val="00D10901"/>
    <w:rsid w:val="00D1414F"/>
    <w:rsid w:val="00D27F2A"/>
    <w:rsid w:val="00D3023D"/>
    <w:rsid w:val="00D315CB"/>
    <w:rsid w:val="00D34463"/>
    <w:rsid w:val="00D4065B"/>
    <w:rsid w:val="00D467B0"/>
    <w:rsid w:val="00D47C10"/>
    <w:rsid w:val="00D529FB"/>
    <w:rsid w:val="00D55D16"/>
    <w:rsid w:val="00D56437"/>
    <w:rsid w:val="00D57F58"/>
    <w:rsid w:val="00D62385"/>
    <w:rsid w:val="00D72CCE"/>
    <w:rsid w:val="00D72CE1"/>
    <w:rsid w:val="00D9170A"/>
    <w:rsid w:val="00D93968"/>
    <w:rsid w:val="00D964EA"/>
    <w:rsid w:val="00DA16E2"/>
    <w:rsid w:val="00DA4372"/>
    <w:rsid w:val="00DB0843"/>
    <w:rsid w:val="00DB153D"/>
    <w:rsid w:val="00DB2154"/>
    <w:rsid w:val="00DD31BE"/>
    <w:rsid w:val="00DD399C"/>
    <w:rsid w:val="00DE17BE"/>
    <w:rsid w:val="00DE4A40"/>
    <w:rsid w:val="00DE5E84"/>
    <w:rsid w:val="00DF1A76"/>
    <w:rsid w:val="00DF38A4"/>
    <w:rsid w:val="00DF5C4D"/>
    <w:rsid w:val="00E03FA3"/>
    <w:rsid w:val="00E102D1"/>
    <w:rsid w:val="00E116C0"/>
    <w:rsid w:val="00E2194D"/>
    <w:rsid w:val="00E23399"/>
    <w:rsid w:val="00E26B84"/>
    <w:rsid w:val="00E272A8"/>
    <w:rsid w:val="00E34C95"/>
    <w:rsid w:val="00E47515"/>
    <w:rsid w:val="00E506C2"/>
    <w:rsid w:val="00E51FC1"/>
    <w:rsid w:val="00E63DF6"/>
    <w:rsid w:val="00E649EB"/>
    <w:rsid w:val="00E707B7"/>
    <w:rsid w:val="00E74283"/>
    <w:rsid w:val="00E84D39"/>
    <w:rsid w:val="00E876F2"/>
    <w:rsid w:val="00EA0646"/>
    <w:rsid w:val="00EA739B"/>
    <w:rsid w:val="00EB1313"/>
    <w:rsid w:val="00EC0F20"/>
    <w:rsid w:val="00EC34F9"/>
    <w:rsid w:val="00EC37EB"/>
    <w:rsid w:val="00EC7DA3"/>
    <w:rsid w:val="00EE2350"/>
    <w:rsid w:val="00EE52CC"/>
    <w:rsid w:val="00EE5A9E"/>
    <w:rsid w:val="00EE5CE9"/>
    <w:rsid w:val="00EE5EEF"/>
    <w:rsid w:val="00EF19E6"/>
    <w:rsid w:val="00EF203B"/>
    <w:rsid w:val="00EF58B4"/>
    <w:rsid w:val="00F05004"/>
    <w:rsid w:val="00F15956"/>
    <w:rsid w:val="00F2236B"/>
    <w:rsid w:val="00F33355"/>
    <w:rsid w:val="00F40406"/>
    <w:rsid w:val="00F43888"/>
    <w:rsid w:val="00F51E41"/>
    <w:rsid w:val="00F53811"/>
    <w:rsid w:val="00F57201"/>
    <w:rsid w:val="00F6392F"/>
    <w:rsid w:val="00F71644"/>
    <w:rsid w:val="00F73C37"/>
    <w:rsid w:val="00F82936"/>
    <w:rsid w:val="00F91AA1"/>
    <w:rsid w:val="00F9279A"/>
    <w:rsid w:val="00F927DC"/>
    <w:rsid w:val="00F9550E"/>
    <w:rsid w:val="00F95EF3"/>
    <w:rsid w:val="00F96678"/>
    <w:rsid w:val="00FA13B4"/>
    <w:rsid w:val="00FB49BE"/>
    <w:rsid w:val="00FC4095"/>
    <w:rsid w:val="00FC74D6"/>
    <w:rsid w:val="00FD0721"/>
    <w:rsid w:val="00FD6A53"/>
    <w:rsid w:val="00FE00C7"/>
    <w:rsid w:val="00FE32E6"/>
    <w:rsid w:val="00FE3371"/>
    <w:rsid w:val="00FE3D1A"/>
    <w:rsid w:val="00FF52CE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FB7358"/>
    <w:rPr>
      <w:rFonts w:ascii="Arial" w:eastAsia="Times New Roman" w:hAnsi="Arial" w:cs="Arial"/>
      <w:b/>
      <w:caps/>
      <w:sz w:val="20"/>
      <w:szCs w:val="20"/>
    </w:rPr>
  </w:style>
  <w:style w:type="paragraph" w:customStyle="1" w:styleId="header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customStyle="1" w:styleId="Standard">
    <w:name w:val="Standard"/>
    <w:basedOn w:val="Normal"/>
    <w:link w:val="StandardChar"/>
    <w:rsid w:val="00FB7358"/>
    <w:rPr>
      <w:lang w:val="en-US"/>
    </w:rPr>
  </w:style>
  <w:style w:type="character" w:customStyle="1" w:styleId="StandardChar">
    <w:name w:val="Standard Char"/>
    <w:basedOn w:val="DefaultParagraphFont"/>
    <w:link w:val="Standard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eferences">
    <w:name w:val="References"/>
    <w:basedOn w:val="Standard"/>
    <w:link w:val="ReferencesChar"/>
    <w:qFormat/>
    <w:rsid w:val="00FB7358"/>
  </w:style>
  <w:style w:type="character" w:customStyle="1" w:styleId="ReferencesChar">
    <w:name w:val="References Char"/>
    <w:basedOn w:val="StandardChar"/>
    <w:link w:val="References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customStyle="1" w:styleId="Authors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B7358"/>
    <w:rPr>
      <w:rFonts w:ascii="Arial" w:eastAsia="Times New Roman" w:hAnsi="Arial" w:cs="Arial"/>
      <w:b/>
      <w:sz w:val="20"/>
      <w:szCs w:val="20"/>
    </w:rPr>
  </w:style>
  <w:style w:type="paragraph" w:customStyle="1" w:styleId="Affiliation">
    <w:name w:val="Affiliation"/>
    <w:basedOn w:val="Authors"/>
    <w:link w:val="AffiliationChar"/>
    <w:qFormat/>
    <w:rsid w:val="00FB7358"/>
    <w:rPr>
      <w:b w:val="0"/>
    </w:rPr>
  </w:style>
  <w:style w:type="paragraph" w:customStyle="1" w:styleId="Email">
    <w:name w:val="Email"/>
    <w:basedOn w:val="Authors"/>
    <w:link w:val="EmailChar"/>
    <w:qFormat/>
    <w:rsid w:val="00FB7358"/>
    <w:rPr>
      <w:b w:val="0"/>
      <w:i/>
    </w:rPr>
  </w:style>
  <w:style w:type="character" w:customStyle="1" w:styleId="AffiliationChar">
    <w:name w:val="Affiliation Char"/>
    <w:basedOn w:val="AuthorsChar"/>
    <w:link w:val="Affiliation"/>
    <w:rsid w:val="00FB7358"/>
    <w:rPr>
      <w:rFonts w:ascii="Arial" w:eastAsia="Times New Roman" w:hAnsi="Arial" w:cs="Arial"/>
      <w:b w:val="0"/>
      <w:sz w:val="20"/>
      <w:szCs w:val="20"/>
    </w:rPr>
  </w:style>
  <w:style w:type="character" w:customStyle="1" w:styleId="EmailChar">
    <w:name w:val="Email Char"/>
    <w:basedOn w:val="AuthorsChar"/>
    <w:link w:val="Email"/>
    <w:rsid w:val="00FB7358"/>
    <w:rPr>
      <w:rFonts w:ascii="Arial" w:eastAsia="Times New Roman" w:hAnsi="Arial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17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Props1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587</Words>
  <Characters>3349</Characters>
  <Application>Microsoft Office Word</Application>
  <DocSecurity>0</DocSecurity>
  <Lines>27</Lines>
  <Paragraphs>7</Paragraphs>
  <ScaleCrop>false</ScaleCrop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Joanna</dc:creator>
  <cp:lastModifiedBy>Sean O Fithcheallaigh</cp:lastModifiedBy>
  <cp:revision>488</cp:revision>
  <dcterms:created xsi:type="dcterms:W3CDTF">2022-08-12T11:44:00Z</dcterms:created>
  <dcterms:modified xsi:type="dcterms:W3CDTF">2024-04-07T21:43:00Z</dcterms:modified>
</cp:coreProperties>
</file>