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84F" w:rsidRPr="0053584F" w:rsidRDefault="0053584F" w:rsidP="0053584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584F">
        <w:rPr>
          <w:rFonts w:ascii="Times New Roman" w:hAnsi="Times New Roman" w:cs="Times New Roman"/>
          <w:b/>
          <w:bCs/>
          <w:sz w:val="24"/>
          <w:szCs w:val="24"/>
          <w:u w:val="single"/>
        </w:rPr>
        <w:t>Lessons Learned during Project &lt;1&gt;</w:t>
      </w:r>
      <w:bookmarkStart w:id="0" w:name="_GoBack"/>
      <w:bookmarkEnd w:id="0"/>
    </w:p>
    <w:p w:rsidR="00AE706B" w:rsidRPr="0053584F" w:rsidRDefault="00507081" w:rsidP="005358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584F">
        <w:rPr>
          <w:rFonts w:ascii="Times New Roman" w:hAnsi="Times New Roman" w:cs="Times New Roman"/>
          <w:sz w:val="24"/>
          <w:szCs w:val="24"/>
        </w:rPr>
        <w:t>While working on Project 1 I did run into many issues. I worked on the code before I started working on the flowchart. I think that making this mistake caused a lot on confusion on my end on when to begin. The flow chart states the variables being assigned as the code is being created but when I was creating the code in visual studio I found it more helpful to have all the variables assigned first so that I knew I was assigning them all and when I was running the program it was also easier to catch my mistakes.</w:t>
      </w:r>
    </w:p>
    <w:p w:rsidR="00507081" w:rsidRPr="0053584F" w:rsidRDefault="00507081" w:rsidP="005358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584F">
        <w:rPr>
          <w:rFonts w:ascii="Times New Roman" w:hAnsi="Times New Roman" w:cs="Times New Roman"/>
          <w:sz w:val="24"/>
          <w:szCs w:val="24"/>
        </w:rPr>
        <w:t xml:space="preserve">Another issue I ran into is that there were too many files in project one module that gave me examples/templates and it was not all very clear. I had to do some editing after thinking I was finished because another filed contained more information that should be added into my project code. </w:t>
      </w:r>
    </w:p>
    <w:p w:rsidR="00507081" w:rsidRPr="0053584F" w:rsidRDefault="00507081" w:rsidP="005358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584F">
        <w:rPr>
          <w:rFonts w:ascii="Times New Roman" w:hAnsi="Times New Roman" w:cs="Times New Roman"/>
          <w:sz w:val="24"/>
          <w:szCs w:val="24"/>
        </w:rPr>
        <w:t xml:space="preserve">The most complicated situation for me was figuring out how to code the game when the user enters 2 whole numbers and we write the addition and division operand. I felt that casting only needed to occur once in my code but when I did the division operand after casting the number to a </w:t>
      </w:r>
      <w:r w:rsidR="0053584F" w:rsidRPr="0053584F">
        <w:rPr>
          <w:rFonts w:ascii="Times New Roman" w:hAnsi="Times New Roman" w:cs="Times New Roman"/>
          <w:sz w:val="24"/>
          <w:szCs w:val="24"/>
        </w:rPr>
        <w:t>&lt;</w:t>
      </w:r>
      <w:r w:rsidRPr="0053584F">
        <w:rPr>
          <w:rFonts w:ascii="Times New Roman" w:hAnsi="Times New Roman" w:cs="Times New Roman"/>
          <w:sz w:val="24"/>
          <w:szCs w:val="24"/>
        </w:rPr>
        <w:t>double</w:t>
      </w:r>
      <w:r w:rsidR="0053584F" w:rsidRPr="0053584F">
        <w:rPr>
          <w:rFonts w:ascii="Times New Roman" w:hAnsi="Times New Roman" w:cs="Times New Roman"/>
          <w:sz w:val="24"/>
          <w:szCs w:val="24"/>
        </w:rPr>
        <w:t>&gt;</w:t>
      </w:r>
      <w:r w:rsidRPr="0053584F">
        <w:rPr>
          <w:rFonts w:ascii="Times New Roman" w:hAnsi="Times New Roman" w:cs="Times New Roman"/>
          <w:sz w:val="24"/>
          <w:szCs w:val="24"/>
        </w:rPr>
        <w:t xml:space="preserve"> I wasn’t getting a decimal value. Then </w:t>
      </w:r>
      <w:r w:rsidR="004B302F" w:rsidRPr="0053584F">
        <w:rPr>
          <w:rFonts w:ascii="Times New Roman" w:hAnsi="Times New Roman" w:cs="Times New Roman"/>
          <w:sz w:val="24"/>
          <w:szCs w:val="24"/>
        </w:rPr>
        <w:t xml:space="preserve">my code worked when I casted the number to display and in the operation. </w:t>
      </w:r>
    </w:p>
    <w:p w:rsidR="004B302F" w:rsidRPr="0053584F" w:rsidRDefault="004B302F" w:rsidP="005358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584F">
        <w:rPr>
          <w:rFonts w:ascii="Times New Roman" w:hAnsi="Times New Roman" w:cs="Times New Roman"/>
          <w:sz w:val="24"/>
          <w:szCs w:val="24"/>
        </w:rPr>
        <w:t>Overall this was a very helpful project. It covers chapters 1-3 perfectly. If I could do something different for my project, I would have started a bit earlier and try to make time for tutoring sessions</w:t>
      </w:r>
      <w:r w:rsidR="0053584F" w:rsidRPr="0053584F">
        <w:rPr>
          <w:rFonts w:ascii="Times New Roman" w:hAnsi="Times New Roman" w:cs="Times New Roman"/>
          <w:sz w:val="24"/>
          <w:szCs w:val="24"/>
        </w:rPr>
        <w:t xml:space="preserve"> and I would read all the files for the project before getting started with flowchart/pseudocode or coding. </w:t>
      </w:r>
    </w:p>
    <w:sectPr w:rsidR="004B302F" w:rsidRPr="0053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1"/>
    <w:rsid w:val="004B302F"/>
    <w:rsid w:val="00507081"/>
    <w:rsid w:val="0053584F"/>
    <w:rsid w:val="00A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F5E1"/>
  <w15:chartTrackingRefBased/>
  <w15:docId w15:val="{D23B8259-62F3-43E4-8EDE-25C38563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B0E6-BA36-4C2D-8A8F-27583488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2</cp:revision>
  <dcterms:created xsi:type="dcterms:W3CDTF">2019-09-29T23:58:00Z</dcterms:created>
  <dcterms:modified xsi:type="dcterms:W3CDTF">2019-09-30T00:12:00Z</dcterms:modified>
</cp:coreProperties>
</file>