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 #2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 #3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Task #4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$directory = Get-ChildItem $PSScriptRoot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foreach ($item in $directory)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Get-Acl $item.FullName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Bonus Task #5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05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