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1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Vista que muestra el estado de la base de datos: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v$instance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Consulta que muestra si la base de datos está abierta: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status from v$instance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Vista que muestra los parámetros generales de Oracle: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v$system_parameter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Versión de Oracle: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v$system_parameter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name = 'compatible'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Ubicación y nombre del fichero spfile: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v$system_parameter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name = 'spfile'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Ubicación y número de ficheros de control: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v$system_parameter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name = 'control_files'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Nombre de la base de datos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v$system_parameter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name = 'db_name'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Vista que muestra las conexiones actuales a Oracle: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osuser, username, machine, program </w:t>
        <w:br w:type="textWrapping"/>
        <w:t xml:space="preserve">  from v$session </w:t>
        <w:br w:type="textWrapping"/>
        <w:t xml:space="preserve">  order by osuser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Vista que muestra el número de conexiones actuales a Oracle agrupado por aplicación que realiza la conexión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program Aplicacion, count(program) Numero_Sesiones</w:t>
        <w:br w:type="textWrapping"/>
        <w:t xml:space="preserve">from v$session</w:t>
        <w:br w:type="textWrapping"/>
        <w:t xml:space="preserve">group by program </w:t>
        <w:br w:type="textWrapping"/>
        <w:t xml:space="preserve">order by Numero_Sesiones desc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Vista que muestra los usuarios de Oracle conectados y el número de sesiones por usuario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username Usuario_Oracle, count(username) Numero_Sesiones</w:t>
        <w:br w:type="textWrapping"/>
        <w:t xml:space="preserve">from v$session</w:t>
        <w:br w:type="textWrapping"/>
        <w:t xml:space="preserve">group by username</w:t>
        <w:br w:type="textWrapping"/>
        <w:t xml:space="preserve">order by Numero_Sesiones desc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Propietarios de objetos y número de objetos por propietario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owner, count(owner) Numero </w:t>
        <w:br w:type="textWrapping"/>
        <w:t xml:space="preserve">  from dba_objects </w:t>
        <w:br w:type="textWrapping"/>
        <w:t xml:space="preserve">  group by owner </w:t>
        <w:br w:type="textWrapping"/>
        <w:t xml:space="preserve">  order by Numero desc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Diccionario de datos (incluye todas las vistas y tablas de la Base de Datos):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dictionary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table_name from dictionary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Muestra los datos de una tabla especificada (en este caso todas las tablas que lleven la cadena "EMPLO"):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ALL_ALL_TABLES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upper(table_name) like '%EMPLO%'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Muestra los </w:t>
      </w:r>
      <w:hyperlink r:id="rId5">
        <w:r w:rsidDel="00000000" w:rsidR="00000000" w:rsidRPr="00000000">
          <w:rPr>
            <w:color w:val="047ac6"/>
            <w:u w:val="single"/>
            <w:rtl w:val="0"/>
          </w:rPr>
          <w:t xml:space="preserve">disparadores (triggers)</w:t>
        </w:r>
      </w:hyperlink>
      <w:r w:rsidDel="00000000" w:rsidR="00000000" w:rsidRPr="00000000">
        <w:rPr>
          <w:rtl w:val="0"/>
        </w:rPr>
        <w:t xml:space="preserve"> de la base de datos Oracle Database: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ALL_TRIGGERS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20" w:line="342.85704000000004" w:lineRule="auto"/>
        <w:ind w:left="3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Tablas propiedad del usuario actual: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user_tables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Todos los objetos propiedad del usuario conectado a Oracle: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user_catalog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Consulta SQL para el DBA de Oracle que muestra los tablespaces, el espacio utilizado, el espacio libre y los ficheros de datos de los mismos: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t.tablespace_name  "Tablespace",  t.status "Estado",  </w:t>
        <w:br w:type="textWrapping"/>
        <w:t xml:space="preserve">    ROUND(MAX(d.bytes)/1024/1024,2) "MB Tamaño",</w:t>
        <w:br w:type="textWrapping"/>
        <w:t xml:space="preserve">    ROUND((MAX(d.bytes)/1024/1024) - </w:t>
        <w:br w:type="textWrapping"/>
        <w:t xml:space="preserve">    (SUM(decode(f.bytes, NULL,0, f.bytes))/1024/1024),2) "MB Usados",   </w:t>
        <w:br w:type="textWrapping"/>
        <w:t xml:space="preserve">    ROUND(SUM(decode(f.bytes, NULL,0, f.bytes))/1024/1024,2) "MB Libres", </w:t>
        <w:br w:type="textWrapping"/>
        <w:t xml:space="preserve">    t.pct_increase "% incremento", </w:t>
        <w:br w:type="textWrapping"/>
        <w:t xml:space="preserve">    SUBSTR(d.file_name,1,80) "Fichero de datos"  </w:t>
        <w:br w:type="textWrapping"/>
        <w:t xml:space="preserve">FROM DBA_FREE_SPACE f, DBA_DATA_FILES d,  DBA_TABLESPACES t  </w:t>
        <w:br w:type="textWrapping"/>
        <w:t xml:space="preserve">WHERE t.tablespace_name = d.tablespace_name  AND </w:t>
        <w:br w:type="textWrapping"/>
        <w:t xml:space="preserve">    f.tablespace_name(+) = d.tablespace_name    </w:t>
        <w:br w:type="textWrapping"/>
        <w:t xml:space="preserve">    AND f.file_id(+) = d.file_id GROUP BY t.tablespace_name,   </w:t>
        <w:br w:type="textWrapping"/>
        <w:t xml:space="preserve">    d.file_name,   t.pct_increase, t.status ORDER BY 1,3 DESC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Productos Oracle instalados y la versión: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product_component_version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Roles y privilegios por roles: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role_sys_privs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Reglas de integridad y columna a la que afectan: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constraint_name, column_name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sys.all_cons_columns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Tablas de las que es propietario un usuario, en este caso "HR":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table_owner, table_name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sys.all_synonyms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where table_owner like 'HR'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Otra forma más efectiva (tablas de las que es propietario un usuario):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DISTINCT TABLE_NAME </w:t>
        <w:br w:type="textWrapping"/>
        <w:t xml:space="preserve">FROM ALL_ALL_TABLES </w:t>
        <w:br w:type="textWrapping"/>
        <w:t xml:space="preserve">WHERE OWNER LIKE 'HR' 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Parámetros de Oracle, valor actual y su descripción: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</w:t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047ac6"/>
            <w:u w:val="single"/>
            <w:rtl w:val="0"/>
          </w:rPr>
          <w:t xml:space="preserve">v.name</w:t>
        </w:r>
      </w:hyperlink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, v.value value, decode(ISSYS_MODIFIABLE, 'DEFERRED', </w:t>
        <w:br w:type="textWrapping"/>
        <w:t xml:space="preserve">     'TRUE', 'FALSE') ISSYS_MODIFIABLE,  decode(v.isDefault, 'TRUE', 'YES',</w:t>
        <w:br w:type="textWrapping"/>
        <w:t xml:space="preserve">     'FALSE', 'NO') "DEFAULT",  DECODE(ISSES_MODIFIABLE,  'IMMEDIATE',  </w:t>
        <w:br w:type="textWrapping"/>
        <w:t xml:space="preserve">     'YES','FALSE',  'NO',  'DEFERRED', 'NO', 'YES') SES_MODIFIABLE,   </w:t>
        <w:br w:type="textWrapping"/>
        <w:t xml:space="preserve">     DECODE(ISSYS_MODIFIABLE, 'IMMEDIATE', 'YES',  'FALSE', 'NO',  </w:t>
        <w:br w:type="textWrapping"/>
        <w:t xml:space="preserve">     'DEFERRED', 'YES','YES') SYS_MODIFIABLE ,  v.description  </w:t>
        <w:br w:type="textWrapping"/>
        <w:t xml:space="preserve">FROM V$PARAMETER v </w:t>
        <w:br w:type="textWrapping"/>
        <w:t xml:space="preserve">WHERE name not like 'nls%'   ORDER BY 1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Usuarios de Oracle y todos sus datos (fecha de creación, estado, id, nombre, tablespace temporal,...):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 * FROM dba_users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Tablespaces y propietarios de los mismos: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owner, decode(partition_name, null, segment_name, </w:t>
        <w:br w:type="textWrapping"/>
        <w:t xml:space="preserve">   segment_name || ':' || partition_name) name, </w:t>
        <w:br w:type="textWrapping"/>
        <w:t xml:space="preserve">   segment_type, tablespace_name,bytes,initial_extent, </w:t>
        <w:br w:type="textWrapping"/>
        <w:t xml:space="preserve">   next_extent, PCT_INCREASE, extents, max_extents </w:t>
        <w:br w:type="textWrapping"/>
        <w:t xml:space="preserve">from dba_segments </w:t>
        <w:br w:type="textWrapping"/>
        <w:t xml:space="preserve">Where 1=1 And extents &gt; 1 order by 9 desc, 3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Últimas consultas SQL ejecutadas en Oracle y usuario que las ejecutó: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distinct vs.sql_text, vs.sharable_mem, </w:t>
        <w:br w:type="textWrapping"/>
        <w:t xml:space="preserve">  vs.persistent_mem, vs.runtime_mem,  vs.sorts,</w:t>
        <w:br w:type="textWrapping"/>
        <w:t xml:space="preserve">  vs.executions, vs.parse_calls, vs.module,  </w:t>
        <w:br w:type="textWrapping"/>
        <w:t xml:space="preserve">  vs.buffer_gets, vs.disk_reads, vs.version_count, </w:t>
        <w:br w:type="textWrapping"/>
        <w:t xml:space="preserve">  vs.users_opening, vs.loads,  </w:t>
        <w:br w:type="textWrapping"/>
        <w:t xml:space="preserve">  to_char(to_date(vs.first_load_time,</w:t>
        <w:br w:type="textWrapping"/>
        <w:t xml:space="preserve">  'YYYY-MM-DD/HH24:MI:SS'),'MM/DD  HH24:MI:SS') first_load_time,  </w:t>
        <w:br w:type="textWrapping"/>
        <w:t xml:space="preserve">  rawtohex(vs.address) address, vs.hash_value hash_value , </w:t>
        <w:br w:type="textWrapping"/>
        <w:t xml:space="preserve">  rows_processed  , vs.command_type, vs.parsing_user_id  , </w:t>
        <w:br w:type="textWrapping"/>
        <w:t xml:space="preserve">  OPTIMIZER_MODE  , au.USERNAME parseuser  </w:t>
        <w:br w:type="textWrapping"/>
        <w:t xml:space="preserve">from v$sqlarea vs , all_users au   </w:t>
        <w:br w:type="textWrapping"/>
        <w:t xml:space="preserve">where (parsing_user_id != 0)  AND </w:t>
        <w:br w:type="textWrapping"/>
        <w:t xml:space="preserve">(au.user_id(+)=vs.parsing_user_id)  </w:t>
        <w:br w:type="textWrapping"/>
        <w:t xml:space="preserve">and (executions &gt;= 1) order by   buffer_gets/executions desc 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Todos los ficheros de datos y su ubicación: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V$DATAFILE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Ficheros temporales: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V$TEMPFILE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Tablespaces: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V$TABLESPACE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Otras vistas muy interesantes: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V$BACKUP</w:t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V$ARCHIVE   </w:t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V$LOG   </w:t>
        <w:br w:type="textWrapping"/>
        <w:br w:type="textWrapping"/>
        <w:t xml:space="preserve">select * from V$LOGFILE    </w:t>
        <w:br w:type="textWrapping"/>
        <w:br w:type="textWrapping"/>
        <w:t xml:space="preserve">select * from V$LOGHIST          </w:t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V$ARCHIVED_LOG    </w:t>
        <w:br w:type="textWrapping"/>
        <w:br w:type="textWrapping"/>
        <w:t xml:space="preserve">select * from V$DATABASE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Memoria Share_Pool libre y usada: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name,to_number(value) bytes </w:t>
        <w:br w:type="textWrapping"/>
        <w:t xml:space="preserve">from v$parameter where name ='shared_pool_size'</w:t>
        <w:br w:type="textWrapping"/>
        <w:t xml:space="preserve">union all</w:t>
        <w:br w:type="textWrapping"/>
        <w:t xml:space="preserve">select name,bytes </w:t>
        <w:br w:type="textWrapping"/>
        <w:t xml:space="preserve">from v$sgastat where pool = 'shared pool' and name = 'free memory'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Cursores abiertos por usuario: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b.sid, a.username, b.value Cursores_Abiertos</w:t>
        <w:br w:type="textWrapping"/>
        <w:t xml:space="preserve">      from v$session a,</w:t>
        <w:br w:type="textWrapping"/>
        <w:t xml:space="preserve">           v$sesstat b,</w:t>
        <w:br w:type="textWrapping"/>
        <w:t xml:space="preserve">           v$statname c</w:t>
        <w:br w:type="textWrapping"/>
        <w:t xml:space="preserve">      where</w:t>
      </w:r>
      <w:hyperlink r:id="rId8">
        <w:r w:rsidDel="00000000" w:rsidR="00000000" w:rsidRPr="00000000">
          <w:rPr>
            <w:rFonts w:ascii="Verdana" w:cs="Verdana" w:eastAsia="Verdana" w:hAnsi="Verdana"/>
            <w:i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047ac6"/>
            <w:u w:val="single"/>
            <w:rtl w:val="0"/>
          </w:rPr>
          <w:t xml:space="preserve">c.name</w:t>
        </w:r>
      </w:hyperlink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in ('opened cursors current')</w:t>
        <w:br w:type="textWrapping"/>
        <w:t xml:space="preserve">      and   b.statistic# = c.statistic#</w:t>
        <w:br w:type="textWrapping"/>
        <w:t xml:space="preserve">      and   a.sid = b.sid </w:t>
        <w:br w:type="textWrapping"/>
        <w:t xml:space="preserve">      and   a.username is not null</w:t>
        <w:br w:type="textWrapping"/>
        <w:t xml:space="preserve">      and   b.value &gt;0</w:t>
        <w:br w:type="textWrapping"/>
        <w:t xml:space="preserve">      order by 3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Aciertos de la caché (no debe superar el 1 por ciento):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sum(pins) Ejecuciones, sum(reloads) Fallos_cache,</w:t>
        <w:br w:type="textWrapping"/>
        <w:t xml:space="preserve">  trunc(sum(reloads)/sum(pins)*100,2) Porcentaje_aciertos </w:t>
        <w:br w:type="textWrapping"/>
        <w:t xml:space="preserve">from v$librarycache</w:t>
        <w:br w:type="textWrapping"/>
        <w:t xml:space="preserve">where namespace in ('TABLE/PROCEDURE','SQL AREA','BODY','TRIGGER');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Sentencias SQL completas ejecutadas con un texto determinado en el SQL: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c.sid, d.piece, c.serial#, c.username, d.sql_text </w:t>
        <w:br w:type="textWrapping"/>
        <w:t xml:space="preserve">FROM v$session c, v$sqltext d </w:t>
        <w:br w:type="textWrapping"/>
        <w:t xml:space="preserve">WHERE  c.sql_hash_value = d.hash_value </w:t>
        <w:br w:type="textWrapping"/>
        <w:t xml:space="preserve">  and upper(d.sql_text) like '%WHERE CAMPO LIKE%'</w:t>
        <w:br w:type="textWrapping"/>
        <w:t xml:space="preserve">ORDER BY c.sid, d.piece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Una sentencia SQL concreta (filtrado por sid):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c.sid, d.piece, c.serial#, c.username, d.sql_text </w:t>
        <w:br w:type="textWrapping"/>
        <w:t xml:space="preserve">FROM v$session c, v$sqltext d </w:t>
        <w:br w:type="textWrapping"/>
        <w:t xml:space="preserve">WHERE  c.sql_hash_value = d.hash_value and sid = 105</w:t>
        <w:br w:type="textWrapping"/>
        <w:t xml:space="preserve">ORDER BY c.sid, d.piece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Tamaño ocupado por la base de datos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sum(BYTES)/1024/1024 MB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DBA_EXTENTS 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Tamaño de los ficheros de datos de la base de datos: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sum(bytes)/1024/1024 MB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dba_data_files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Tamaño ocupado por una tabla concreta sin incluir los índices de la misma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sum(bytes)/1024/1024 MB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user_segments</w:t>
        <w:br w:type="textWrapping"/>
        <w:t xml:space="preserve">where segment_type='TABLE' and segment_name='NOMBRETABLA'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Tamaño ocupado por una tabla concreta incluyendo los índices de la misma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sum(bytes)/1024/1024 Table_Allocation_MB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user_segments</w:t>
        <w:br w:type="textWrapping"/>
        <w:t xml:space="preserve">where segment_type in ('TABLE','INDEX') and</w:t>
        <w:br w:type="textWrapping"/>
        <w:t xml:space="preserve">  (segment_name='NOMBRETABLA' or segment_name in</w:t>
        <w:br w:type="textWrapping"/>
        <w:t xml:space="preserve">    (select index_name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from user_indexes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where table_name='NOMBRETABLA'))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Tamaño ocupado por una columna de una tabla: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sum(vsize('NOMBRECOLUMNA'))/1024/1024 MB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NOMBRETABLA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Espacio ocupado por usuario: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owner, SUM(BYTES)/1024/1024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DBA_EXTENTS MB</w:t>
        <w:br w:type="textWrapping"/>
        <w:t xml:space="preserve">GROUP BY owner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Espacio ocupado por los diferentes segmentos (tablas, índices, undo, rollback, cluster, ...):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SEGMENT_TYPE, SUM(BYTES)/1024/1024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DBA_EXTENTS MB</w:t>
        <w:br w:type="textWrapping"/>
        <w:t xml:space="preserve">GROUP BY SEGMENT_TYPE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Espacio ocupado por todos los objetos de la base de datos, muestra los objetos que más ocupan primero: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SEGMENT_NAME, SUM(BYTES)/1024/1024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DBA_EXTENTS MB</w:t>
        <w:br w:type="textWrapping"/>
        <w:t xml:space="preserve">GROUP BY SEGMENT_NAME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ORDER BY 2 DESC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Obtener todas las funciones de Oracle: NVL, ABS, LTRIM, ...: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distinct object_name </w:t>
        <w:br w:type="textWrapping"/>
        <w:t xml:space="preserve">FROM all_arguments </w:t>
        <w:br w:type="textWrapping"/>
        <w:t xml:space="preserve">WHERE package_name = 'STANDARD'</w:t>
        <w:br w:type="textWrapping"/>
        <w:t xml:space="preserve">order by object_name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Obtener los roles existentes en Oracle Database: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* from DBA_ROLES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Obtener los privilegios otorgados a un rol de Oracle: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privilege </w:t>
        <w:br w:type="textWrapping"/>
        <w:t xml:space="preserve">from dba_sys_privs </w:t>
        <w:br w:type="textWrapping"/>
        <w:t xml:space="preserve">where grantee = 'NOMBRE_ROL'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Obtener la IP del servidor de la base de datos Oracle Database: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utl_inaddr.get_host_address IP</w:t>
        <w:br w:type="textWrapping"/>
        <w:t xml:space="preserve">from dual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Mostrar datos de auditoría de la base de datos Oracle (inicio y desconexión de sesiones):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username, action_name, priv_used, returncode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dba_audit_trail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342.85704000000004" w:lineRule="auto"/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Comprobar si la auditoría de la base de datos Oracle está activada: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select name,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 v$parameter</w:t>
        <w:br w:type="textWrapping"/>
        <w:t xml:space="preserve">where name like 'audit_trail'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42.85704000000004" w:lineRule="auto"/>
        <w:ind w:left="320" w:firstLine="0"/>
        <w:contextualSpacing w:val="0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.name/" TargetMode="External"/><Relationship Id="rId5" Type="http://schemas.openxmlformats.org/officeDocument/2006/relationships/hyperlink" Target="http://www.ajpdsoft.com/modules.php?name=News&amp;file=article&amp;sid=178" TargetMode="External"/><Relationship Id="rId6" Type="http://schemas.openxmlformats.org/officeDocument/2006/relationships/hyperlink" Target="http://v.name/" TargetMode="External"/><Relationship Id="rId7" Type="http://schemas.openxmlformats.org/officeDocument/2006/relationships/hyperlink" Target="http://v.name/" TargetMode="External"/><Relationship Id="rId8" Type="http://schemas.openxmlformats.org/officeDocument/2006/relationships/hyperlink" Target="http://c.name/" TargetMode="External"/></Relationships>
</file>