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F0179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Purpose:</w:t>
      </w:r>
      <w:r>
        <w:t xml:space="preserve"> Explains exactly what the system must do.</w:t>
      </w:r>
    </w:p>
    <w:p w14:paraId="5FBBA25B">
      <w:pPr>
        <w:pStyle w:val="2"/>
        <w:keepNext w:val="0"/>
        <w:keepLines w:val="0"/>
        <w:widowControl/>
        <w:suppressLineNumbers w:val="0"/>
      </w:pPr>
      <w:bookmarkStart w:id="0" w:name="_GoBack"/>
      <w:bookmarkEnd w:id="0"/>
      <w:r>
        <w:t>Table of Contents</w:t>
      </w:r>
    </w:p>
    <w:p w14:paraId="6CDB071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Introduction </w:t>
      </w:r>
    </w:p>
    <w:p w14:paraId="5ABD07E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Functional Requirements </w:t>
      </w:r>
    </w:p>
    <w:p w14:paraId="4846057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Non-Functional Requirements </w:t>
      </w:r>
    </w:p>
    <w:p w14:paraId="42576FF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Business Rules </w:t>
      </w:r>
    </w:p>
    <w:p w14:paraId="5AF5624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Assumptions </w:t>
      </w:r>
    </w:p>
    <w:p w14:paraId="1231363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Constraints </w:t>
      </w:r>
    </w:p>
    <w:p w14:paraId="69D812DD">
      <w:pPr>
        <w:pStyle w:val="3"/>
        <w:keepNext w:val="0"/>
        <w:keepLines w:val="0"/>
        <w:widowControl/>
        <w:suppressLineNumbers w:val="0"/>
      </w:pPr>
      <w:r>
        <w:t>Example Functional Requirements</w:t>
      </w:r>
    </w:p>
    <w:p w14:paraId="60F049E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Organizations can register. </w:t>
      </w:r>
    </w:p>
    <w:p w14:paraId="2811028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Organization admins can create classes. </w:t>
      </w:r>
    </w:p>
    <w:p w14:paraId="2C759D6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Organization admins can add teachers. </w:t>
      </w:r>
    </w:p>
    <w:p w14:paraId="214414A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Teachers can upload assignments. </w:t>
      </w:r>
    </w:p>
    <w:p w14:paraId="3A7EC93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Students can submit assignments. </w:t>
      </w:r>
    </w:p>
    <w:p w14:paraId="3039628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Members can send messages. </w:t>
      </w:r>
    </w:p>
    <w:p w14:paraId="70035948">
      <w:pPr>
        <w:pStyle w:val="3"/>
        <w:keepNext w:val="0"/>
        <w:keepLines w:val="0"/>
        <w:widowControl/>
        <w:suppressLineNumbers w:val="0"/>
      </w:pPr>
      <w:r>
        <w:t>Example Non-Functional Requirements</w:t>
      </w:r>
    </w:p>
    <w:p w14:paraId="4FA871A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Passwords must be encrypted. </w:t>
      </w:r>
    </w:p>
    <w:p w14:paraId="4A9046C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The platform must support multiple organizations. </w:t>
      </w:r>
    </w:p>
    <w:p w14:paraId="7040758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Data must remain private. </w:t>
      </w:r>
    </w:p>
    <w:p w14:paraId="0D70EBD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The system should be responsive. </w:t>
      </w:r>
    </w:p>
    <w:p w14:paraId="747395B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The platform should be scalable. </w:t>
      </w:r>
    </w:p>
    <w:p w14:paraId="1A55BE8F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62BE8A"/>
    <w:multiLevelType w:val="multilevel"/>
    <w:tmpl w:val="9F62BE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318F475D"/>
    <w:multiLevelType w:val="multilevel"/>
    <w:tmpl w:val="318F47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57C48F74"/>
    <w:multiLevelType w:val="multilevel"/>
    <w:tmpl w:val="57C48F7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172BDE"/>
    <w:rsid w:val="0D172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rPr>
      <w:sz w:val="24"/>
      <w:szCs w:val="24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2026-06-27T10:22:00Z</dcterms:created>
  <dc:creator>MR ARYEE</dc:creator>
  <cp:lastModifiedBy>MR ARYEE</cp:lastModifiedBy>
  <dcterms:modified xsi:type="dcterms:W3CDTF">2026-06-27T10:27:02Z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0D803D1BA2EE44DFACF54F711D871540_11</vt:lpwstr>
  </property>
  <property fmtid="{D5CDD505-2E9C-101B-9397-08002B2CF9AE}" pid="4" name="KSOTemplateDocerSaveRecord">
    <vt:lpwstr>eyJoZGlkIjoiNzYxM2I4MzQ0NGQ1OTRmNWFlZGQyNzg2Y2YxMjJlM2UiLCJ1c2VySWQiOiIzNzI4NjIzMzI5ODAxIn0=</vt:lpwstr>
  </property>
</Properties>
</file>