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1A" w:rsidRDefault="0087181A" w:rsidP="008718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[DIGF2014] Atelier I – Discovery</w:t>
      </w:r>
    </w:p>
    <w:p w:rsidR="0087181A" w:rsidRDefault="0087181A" w:rsidP="008718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Mark, Sadiq, Brayden and Joshua</w:t>
      </w:r>
    </w:p>
    <w:p w:rsidR="0087181A" w:rsidRDefault="0087181A" w:rsidP="0087181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proofErr w:type="spellStart"/>
      <w:r>
        <w:t>Kasplat</w:t>
      </w:r>
      <w:proofErr w:type="spellEnd"/>
      <w:r>
        <w:t xml:space="preserve"> – a jumping exploring game</w:t>
      </w:r>
    </w:p>
    <w:p w:rsidR="0087181A" w:rsidRDefault="0087181A">
      <w:r>
        <w:t>The expression and action of the word ‘</w:t>
      </w:r>
      <w:proofErr w:type="spellStart"/>
      <w:r w:rsidR="00103EC4">
        <w:t>K</w:t>
      </w:r>
      <w:r>
        <w:t>asplat</w:t>
      </w:r>
      <w:proofErr w:type="spellEnd"/>
      <w:r>
        <w:t xml:space="preserve">’ is not necessarily a physical action or mechanic of the game but inspired the parameters of the game. By conclusion to arrive at </w:t>
      </w:r>
      <w:proofErr w:type="spellStart"/>
      <w:r w:rsidR="00103EC4">
        <w:t>K</w:t>
      </w:r>
      <w:r>
        <w:t>asplat</w:t>
      </w:r>
      <w:proofErr w:type="spellEnd"/>
      <w:r>
        <w:t xml:space="preserve"> we needed a high jumping game and that’s where we started and built from, simplifying the project after a grand proposal.</w:t>
      </w:r>
    </w:p>
    <w:p w:rsidR="0087181A" w:rsidRDefault="0087181A">
      <w:r>
        <w:t xml:space="preserve">We wanted the jump to have a sense of low gravity considering the space and science-fiction themed levels, this quality takes away from the impending </w:t>
      </w:r>
      <w:proofErr w:type="spellStart"/>
      <w:r w:rsidR="00103EC4">
        <w:t>K</w:t>
      </w:r>
      <w:r>
        <w:t>asplat</w:t>
      </w:r>
      <w:proofErr w:type="spellEnd"/>
      <w:r>
        <w:t xml:space="preserve"> inspiration. Through and by programming a variety of large jumps the player has both the agency over the intensity of the height teleportation but each is high enough to produce stomach lurching near </w:t>
      </w:r>
      <w:proofErr w:type="spellStart"/>
      <w:r w:rsidR="00103EC4">
        <w:t>K</w:t>
      </w:r>
      <w:bookmarkStart w:id="0" w:name="_GoBack"/>
      <w:bookmarkEnd w:id="0"/>
      <w:r>
        <w:t>asplat</w:t>
      </w:r>
      <w:proofErr w:type="spellEnd"/>
      <w:r>
        <w:t xml:space="preserve"> landings even at their low gravity intensity, players drop 2400 units through space in the matter of a few seconds, those these sematic mean nothing </w:t>
      </w:r>
      <w:r w:rsidR="00103EC4">
        <w:t>t</w:t>
      </w:r>
      <w:r>
        <w:t>hen considering the parameters of dampening and the other qualifying variables of the motion through the air.</w:t>
      </w:r>
    </w:p>
    <w:p w:rsidR="0087181A" w:rsidRDefault="0087181A">
      <w:r>
        <w:t xml:space="preserve">Process documentation is not detailed in any normal language but a simple visiting or reading of the end tags of the links in the </w:t>
      </w:r>
      <w:proofErr w:type="spellStart"/>
      <w:r>
        <w:t>playerjumpcontrollerresearch</w:t>
      </w:r>
      <w:proofErr w:type="spellEnd"/>
      <w:r>
        <w:t xml:space="preserve"> document will reveal the process</w:t>
      </w:r>
      <w:r w:rsidR="005741AF">
        <w:t xml:space="preserve"> of two weeks work, links are in chronological order. What worked is what we have, a jetpack script nearly worked, but every other route was considered or attempted but ultimately considered a dead end for time and efficiency’s sake.</w:t>
      </w:r>
    </w:p>
    <w:p w:rsidR="005741AF" w:rsidRDefault="005741AF">
      <w:r>
        <w:t xml:space="preserve">From the perspective of Mark and Joshua this would make an interesting parameter for making more of to just explore different levels to different music tracks. A consideration of utilizing VR to provide an expression space to music that is both interactive and apart </w:t>
      </w:r>
      <w:r w:rsidR="00103EC4">
        <w:t>o</w:t>
      </w:r>
      <w:r>
        <w:t>f generative experience of users, where tomorrows music will require architecture to host the audience in their explorations through and with art.</w:t>
      </w:r>
    </w:p>
    <w:sectPr w:rsidR="00574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A"/>
    <w:rsid w:val="00103EC4"/>
    <w:rsid w:val="005741AF"/>
    <w:rsid w:val="007441A9"/>
    <w:rsid w:val="007A26B5"/>
    <w:rsid w:val="008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DCC1"/>
  <w15:chartTrackingRefBased/>
  <w15:docId w15:val="{F2EDA7B1-5423-48EB-9DAE-F3D55309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Linton</dc:creator>
  <cp:keywords/>
  <dc:description/>
  <cp:lastModifiedBy>Joshua Linton</cp:lastModifiedBy>
  <cp:revision>2</cp:revision>
  <dcterms:created xsi:type="dcterms:W3CDTF">2019-10-28T23:53:00Z</dcterms:created>
  <dcterms:modified xsi:type="dcterms:W3CDTF">2019-10-29T00:43:00Z</dcterms:modified>
</cp:coreProperties>
</file>