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rating is final,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