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Workflow</w:t>
      </w:r>
    </w:p>
    <w:p>
      <w:pPr>
        <w:pStyle w:val="Heading3"/>
      </w:pPr>
      <w:r>
        <w:t>Git Workflow &amp; Conventions Specification</w:t>
      </w:r>
    </w:p>
    <w:p>
      <w:pPr>
        <w:pStyle w:val="Heading3"/>
      </w:pPr>
      <w:r>
        <w:t>1. Core Philosophy</w:t>
      </w:r>
    </w:p>
    <w:p>
      <w:r>
        <w:t>The primary goal of this workflow is maintainability and traceability. Every commit should tell a clear story of what changed and why, and the main branch must always remain in a stable, deployable state.</w:t>
      </w:r>
    </w:p>
    <w:p>
      <w:pPr>
        <w:pStyle w:val="Heading3"/>
      </w:pPr>
      <w:r>
        <w:t>1.1. Division of Responsibility</w:t>
      </w:r>
    </w:p>
    <w:p>
      <w:r>
        <w:rPr>
          <w:b/>
        </w:rPr>
        <w:t>Claude owns every git and GitHub operation in this project. The developer runs no git commands.</w:t>
      </w:r>
    </w:p>
    <w:p>
      <w:r>
        <w:t xml:space="preserve">The split is by </w:t>
      </w:r>
      <w:r>
        <w:rPr>
          <w:i/>
        </w:rPr>
        <w:t>decision</w:t>
      </w:r>
      <w:r>
        <w:t xml:space="preserve"> versus </w:t>
      </w:r>
      <w:r>
        <w:rPr>
          <w:i/>
        </w:rPr>
        <w:t>execution</w:t>
      </w:r>
      <w:r>
        <w:t xml:space="preserve">: the developer decides </w:t>
      </w:r>
      <w:r>
        <w:rPr>
          <w:b/>
        </w:rPr>
        <w:t>when</w:t>
      </w:r>
      <w:r>
        <w:t xml:space="preserve"> a branch may be merged or deleted, and Claude carries out everything else.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</w:tr>
      <w:tr>
        <w:tc>
          <w:tcPr>
            <w:tcW w:type="dxa" w:w="4320"/>
          </w:tcPr>
          <w:p>
            <w:r/>
            <w:r>
              <w:t>Creating and switching branches</w:t>
            </w:r>
          </w:p>
        </w:tc>
        <w:tc>
          <w:tcPr>
            <w:tcW w:type="dxa" w:w="4320"/>
          </w:tcPr>
          <w:p>
            <w:r/>
            <w:r>
              <w:t>Claude</w:t>
            </w:r>
          </w:p>
        </w:tc>
      </w:tr>
      <w:tr>
        <w:tc>
          <w:tcPr>
            <w:tcW w:type="dxa" w:w="4320"/>
          </w:tcPr>
          <w:p>
            <w:r/>
            <w:r>
              <w:t>Staging and committing</w:t>
            </w:r>
          </w:p>
        </w:tc>
        <w:tc>
          <w:tcPr>
            <w:tcW w:type="dxa" w:w="4320"/>
          </w:tcPr>
          <w:p>
            <w:r/>
            <w:r>
              <w:t>Claude</w:t>
            </w:r>
          </w:p>
        </w:tc>
      </w:tr>
      <w:tr>
        <w:tc>
          <w:tcPr>
            <w:tcW w:type="dxa" w:w="4320"/>
          </w:tcPr>
          <w:p>
            <w:r/>
            <w:r>
              <w:t>Writing commit messages</w:t>
            </w:r>
          </w:p>
        </w:tc>
        <w:tc>
          <w:tcPr>
            <w:tcW w:type="dxa" w:w="4320"/>
          </w:tcPr>
          <w:p>
            <w:r/>
            <w:r>
              <w:t>Claude</w:t>
            </w:r>
          </w:p>
        </w:tc>
      </w:tr>
      <w:tr>
        <w:tc>
          <w:tcPr>
            <w:tcW w:type="dxa" w:w="4320"/>
          </w:tcPr>
          <w:p>
            <w:r/>
            <w:r>
              <w:t>Pushing to the remote</w:t>
            </w:r>
          </w:p>
        </w:tc>
        <w:tc>
          <w:tcPr>
            <w:tcW w:type="dxa" w:w="4320"/>
          </w:tcPr>
          <w:p>
            <w:r/>
            <w:r>
              <w:t>Claude</w:t>
            </w:r>
          </w:p>
        </w:tc>
      </w:tr>
      <w:tr>
        <w:tc>
          <w:tcPr>
            <w:tcW w:type="dxa" w:w="4320"/>
          </w:tcPr>
          <w:p>
            <w:r/>
            <w:r>
              <w:t>Opening the Pull Request and writing its description</w:t>
            </w:r>
          </w:p>
        </w:tc>
        <w:tc>
          <w:tcPr>
            <w:tcW w:type="dxa" w:w="4320"/>
          </w:tcPr>
          <w:p>
            <w:r/>
            <w:r>
              <w:t>Claude</w:t>
            </w:r>
          </w:p>
        </w:tc>
      </w:tr>
      <w:tr>
        <w:tc>
          <w:tcPr>
            <w:tcW w:type="dxa" w:w="4320"/>
          </w:tcPr>
          <w:p>
            <w:r/>
            <w:r>
              <w:t>Reviewing the diff before merge</w:t>
            </w:r>
          </w:p>
        </w:tc>
        <w:tc>
          <w:tcPr>
            <w:tcW w:type="dxa" w:w="4320"/>
          </w:tcPr>
          <w:p>
            <w:r/>
            <w:r>
              <w:t>Claude (Stage 3 self-review)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Deciding when to merge or delete a branch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Developer</w:t>
            </w:r>
          </w:p>
        </w:tc>
      </w:tr>
      <w:tr>
        <w:tc>
          <w:tcPr>
            <w:tcW w:type="dxa" w:w="4320"/>
          </w:tcPr>
          <w:p>
            <w:r/>
            <w:r>
              <w:t>Performing the merge</w:t>
            </w:r>
          </w:p>
        </w:tc>
        <w:tc>
          <w:tcPr>
            <w:tcW w:type="dxa" w:w="4320"/>
          </w:tcPr>
          <w:p>
            <w:r/>
            <w:r>
              <w:t>Claude</w:t>
            </w:r>
          </w:p>
        </w:tc>
      </w:tr>
      <w:tr>
        <w:tc>
          <w:tcPr>
            <w:tcW w:type="dxa" w:w="4320"/>
          </w:tcPr>
          <w:p>
            <w:r/>
            <w:r>
              <w:t>Deleting the merged branch, locally and remotely</w:t>
            </w:r>
          </w:p>
        </w:tc>
        <w:tc>
          <w:tcPr>
            <w:tcW w:type="dxa" w:w="4320"/>
          </w:tcPr>
          <w:p>
            <w:r/>
            <w:r>
              <w:t>Claude</w:t>
            </w:r>
          </w:p>
        </w:tc>
      </w:tr>
      <w:tr>
        <w:tc>
          <w:tcPr>
            <w:tcW w:type="dxa" w:w="4320"/>
          </w:tcPr>
          <w:p>
            <w:r/>
            <w:r>
              <w:t xml:space="preserve">Returning to an updated </w:t>
            </w:r>
            <w:r>
              <w:rPr>
                <w:rFonts w:ascii="Consolas" w:hAnsi="Consolas"/>
                <w:color w:val="A03030"/>
                <w:sz w:val="19"/>
              </w:rPr>
              <w:t>main</w:t>
            </w:r>
          </w:p>
        </w:tc>
        <w:tc>
          <w:tcPr>
            <w:tcW w:type="dxa" w:w="4320"/>
          </w:tcPr>
          <w:p>
            <w:r/>
            <w:r>
              <w:t>Claude</w:t>
            </w:r>
          </w:p>
        </w:tc>
      </w:tr>
    </w:tbl>
    <w:p/>
    <w:p>
      <w:r>
        <w:t>Four rules follow from this.</w:t>
      </w:r>
    </w:p>
    <w:p>
      <w:r>
        <w:rPr>
          <w:b/>
        </w:rPr>
        <w:t>Claude never instructs the developer to run a git command.</w:t>
      </w:r>
      <w:r>
        <w:t xml:space="preserve"> It runs the command itself. Work left uncommitted at the end of a step is a failure on Claude's part, not a handoff.</w:t>
      </w:r>
    </w:p>
    <w:p>
      <w:r>
        <w:rPr>
          <w:b/>
        </w:rPr>
        <w:t>Claude never merges on its own initiative.</w:t>
      </w:r>
      <w:r>
        <w:t xml:space="preserve"> An open Pull Request waits until the developer says to merge it. Auto-merge is never enabled, and nothing is ever pushed directly to </w:t>
      </w:r>
      <w:r>
        <w:rPr>
          <w:rFonts w:ascii="Consolas" w:hAnsi="Consolas"/>
          <w:color w:val="A03030"/>
          <w:sz w:val="19"/>
        </w:rPr>
        <w:t>main</w:t>
      </w:r>
      <w:r>
        <w:t>.</w:t>
      </w:r>
    </w:p>
    <w:p>
      <w:r>
        <w:rPr>
          <w:b/>
        </w:rPr>
        <w:t>A red or pending CI check blocks the merge even when the developer has said to merge.</w:t>
      </w:r>
      <w:r>
        <w:t xml:space="preserve"> Once </w:t>
      </w:r>
      <w:r>
        <w:rPr>
          <w:rFonts w:ascii="Consolas" w:hAnsi="Consolas"/>
          <w:color w:val="A03030"/>
          <w:sz w:val="19"/>
        </w:rPr>
        <w:t>pr.yml</w:t>
      </w:r>
      <w:r>
        <w:t xml:space="preserve"> exists, Claude reports the failure and fixes it rather than merging through it. This is the last automated gate in the process and it is not negotiable.</w:t>
      </w:r>
    </w:p>
    <w:p>
      <w:r>
        <w:rPr>
          <w:b/>
        </w:rPr>
        <w:t>An unmerged branch is never deleted without an explicit instruction</w:t>
      </w:r>
      <w:r>
        <w:t>, because the work would be lost.</w:t>
      </w:r>
    </w:p>
    <w:p>
      <w:pPr>
        <w:pStyle w:val="Heading3"/>
      </w:pPr>
      <w:r>
        <w:t>1.2. What This Arrangement Gives Up</w:t>
      </w:r>
    </w:p>
    <w:p>
      <w:r>
        <w:t>Under the original workflow the developer reviewed the "Files Changed" tab before clicking Merge, and that human read was the one gate no automated check could replace: it catches work that is technically correct but wrong for the product.</w:t>
      </w:r>
    </w:p>
    <w:p>
      <w:r>
        <w:t xml:space="preserve">That gate has been </w:t>
      </w:r>
      <w:r>
        <w:rPr>
          <w:b/>
        </w:rPr>
        <w:t>deliberately removed</w:t>
      </w:r>
      <w:r>
        <w:t xml:space="preserve"> by the developer in favour of speed on a solo project. What remains is Claude's Stage 3 review pass (</w:t>
      </w:r>
      <w:r>
        <w:rPr>
          <w:rFonts w:ascii="Consolas" w:hAnsi="Consolas"/>
          <w:color w:val="A03030"/>
          <w:sz w:val="19"/>
        </w:rPr>
        <w:t>CLAUDE.md</w:t>
      </w:r>
      <w:r>
        <w:t xml:space="preserve"> section 15) and the CI suite.</w:t>
      </w:r>
    </w:p>
    <w:p>
      <w:r>
        <w:t xml:space="preserve">The consequence is that the self-review matters </w:t>
      </w:r>
      <w:r>
        <w:rPr>
          <w:b/>
        </w:rPr>
        <w:t>more</w:t>
      </w:r>
      <w:r>
        <w:t xml:space="preserve"> than it did before, not less. Treat the Stage 3 pass and the bad-path test requirements as load-bearing, because nothing downstream will catch what they miss.</w:t>
      </w:r>
    </w:p>
    <w:p>
      <w:pPr>
        <w:pStyle w:val="Heading3"/>
      </w:pPr>
      <w:r>
        <w:t>1.3. The Routine, and Everything Outside It</w:t>
      </w:r>
    </w:p>
    <w:p>
      <w:r>
        <w:t>Claude runs the routine without asking. The routine is exactly what the feature cycle needs:</w:t>
      </w:r>
    </w:p>
    <w:p>
      <w:r>
        <w:rPr>
          <w:rFonts w:ascii="Consolas" w:hAnsi="Consolas"/>
          <w:color w:val="A03030"/>
          <w:sz w:val="19"/>
        </w:rPr>
        <w:t>checkout -b</w:t>
      </w:r>
      <w:r>
        <w:t xml:space="preserve"> · </w:t>
      </w:r>
      <w:r>
        <w:rPr>
          <w:rFonts w:ascii="Consolas" w:hAnsi="Consolas"/>
          <w:color w:val="A03030"/>
          <w:sz w:val="19"/>
        </w:rPr>
        <w:t>add</w:t>
      </w:r>
      <w:r>
        <w:t xml:space="preserve"> · </w:t>
      </w:r>
      <w:r>
        <w:rPr>
          <w:rFonts w:ascii="Consolas" w:hAnsi="Consolas"/>
          <w:color w:val="A03030"/>
          <w:sz w:val="19"/>
        </w:rPr>
        <w:t>commit</w:t>
      </w:r>
      <w:r>
        <w:t xml:space="preserve"> · </w:t>
      </w:r>
      <w:r>
        <w:rPr>
          <w:rFonts w:ascii="Consolas" w:hAnsi="Consolas"/>
          <w:color w:val="A03030"/>
          <w:sz w:val="19"/>
        </w:rPr>
        <w:t>push</w:t>
      </w:r>
      <w:r>
        <w:t xml:space="preserve"> · </w:t>
      </w:r>
      <w:r>
        <w:rPr>
          <w:rFonts w:ascii="Consolas" w:hAnsi="Consolas"/>
          <w:color w:val="A03030"/>
          <w:sz w:val="19"/>
        </w:rPr>
        <w:t>gh pr create</w:t>
      </w:r>
      <w:r>
        <w:t xml:space="preserve"> · </w:t>
      </w:r>
      <w:r>
        <w:rPr>
          <w:rFonts w:ascii="Consolas" w:hAnsi="Consolas"/>
          <w:color w:val="A03030"/>
          <w:sz w:val="19"/>
        </w:rPr>
        <w:t>gh pr edit</w:t>
      </w:r>
      <w:r>
        <w:t xml:space="preserve"> · </w:t>
      </w:r>
      <w:r>
        <w:rPr>
          <w:rFonts w:ascii="Consolas" w:hAnsi="Consolas"/>
          <w:color w:val="A03030"/>
          <w:sz w:val="19"/>
        </w:rPr>
        <w:t>gh pr view</w:t>
      </w:r>
      <w:r>
        <w:t xml:space="preserve"> · </w:t>
      </w:r>
      <w:r>
        <w:rPr>
          <w:rFonts w:ascii="Consolas" w:hAnsi="Consolas"/>
          <w:color w:val="A03030"/>
          <w:sz w:val="19"/>
        </w:rPr>
        <w:t>gh pr checks</w:t>
      </w:r>
      <w:r>
        <w:t xml:space="preserve"> · </w:t>
      </w:r>
      <w:r>
        <w:rPr>
          <w:rFonts w:ascii="Consolas" w:hAnsi="Consolas"/>
          <w:color w:val="A03030"/>
          <w:sz w:val="19"/>
        </w:rPr>
        <w:t>gh pr merge</w:t>
      </w:r>
      <w:r>
        <w:t xml:space="preserve"> (on the developer's word) · </w:t>
      </w:r>
      <w:r>
        <w:rPr>
          <w:rFonts w:ascii="Consolas" w:hAnsi="Consolas"/>
          <w:color w:val="A03030"/>
          <w:sz w:val="19"/>
        </w:rPr>
        <w:t>branch -d</w:t>
      </w:r>
      <w:r>
        <w:t xml:space="preserve"> on a merged branch · </w:t>
      </w:r>
      <w:r>
        <w:rPr>
          <w:rFonts w:ascii="Consolas" w:hAnsi="Consolas"/>
          <w:color w:val="A03030"/>
          <w:sz w:val="19"/>
        </w:rPr>
        <w:t>fetch</w:t>
      </w:r>
      <w:r>
        <w:t xml:space="preserve"> · </w:t>
      </w:r>
      <w:r>
        <w:rPr>
          <w:rFonts w:ascii="Consolas" w:hAnsi="Consolas"/>
          <w:color w:val="A03030"/>
          <w:sz w:val="19"/>
        </w:rPr>
        <w:t>pull</w:t>
      </w:r>
      <w:r>
        <w:t xml:space="preserve"> · </w:t>
      </w:r>
      <w:r>
        <w:rPr>
          <w:rFonts w:ascii="Consolas" w:hAnsi="Consolas"/>
          <w:color w:val="A03030"/>
          <w:sz w:val="19"/>
        </w:rPr>
        <w:t>prune</w:t>
      </w:r>
      <w:r>
        <w:t xml:space="preserve"> · </w:t>
      </w:r>
      <w:r>
        <w:rPr>
          <w:rFonts w:ascii="Consolas" w:hAnsi="Consolas"/>
          <w:color w:val="A03030"/>
          <w:sz w:val="19"/>
        </w:rPr>
        <w:t>status</w:t>
      </w:r>
      <w:r>
        <w:t xml:space="preserve"> / </w:t>
      </w:r>
      <w:r>
        <w:rPr>
          <w:rFonts w:ascii="Consolas" w:hAnsi="Consolas"/>
          <w:color w:val="A03030"/>
          <w:sz w:val="19"/>
        </w:rPr>
        <w:t>log</w:t>
      </w:r>
      <w:r>
        <w:t xml:space="preserve"> / </w:t>
      </w:r>
      <w:r>
        <w:rPr>
          <w:rFonts w:ascii="Consolas" w:hAnsi="Consolas"/>
          <w:color w:val="A03030"/>
          <w:sz w:val="19"/>
        </w:rPr>
        <w:t>diff</w:t>
      </w:r>
    </w:p>
    <w:p>
      <w:r>
        <w:rPr>
          <w:b/>
        </w:rPr>
        <w:t>Everything else requires a question first, even when the answer is obviously yes.</w:t>
      </w:r>
      <w:r>
        <w:t xml:space="preserve"> The asymmetry is the point: a one-line question costs seconds, an unrequested history rewrite costs an afternoon. The categories: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4320"/>
          </w:tcPr>
          <w:p>
            <w:r/>
            <w:r>
              <w:t>Rewriting history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rebase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9"/>
              </w:rPr>
              <w:t>commit --amend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9"/>
              </w:rPr>
              <w:t>push --force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9"/>
              </w:rPr>
              <w:t>reset --hard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9"/>
              </w:rPr>
              <w:t>cherry-pick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9"/>
              </w:rPr>
              <w:t>revert</w:t>
            </w:r>
          </w:p>
        </w:tc>
      </w:tr>
      <w:tr>
        <w:tc>
          <w:tcPr>
            <w:tcW w:type="dxa" w:w="4320"/>
          </w:tcPr>
          <w:p>
            <w:r/>
            <w:r>
              <w:t>Bypassing a gate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--no-verify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9"/>
              </w:rPr>
              <w:t>gh pr merge --admin</w:t>
            </w:r>
            <w:r>
              <w:t>, skipping a required check</w:t>
            </w:r>
          </w:p>
        </w:tc>
      </w:tr>
      <w:tr>
        <w:tc>
          <w:tcPr>
            <w:tcW w:type="dxa" w:w="4320"/>
          </w:tcPr>
          <w:p>
            <w:r/>
            <w:r>
              <w:t>Deleting</w:t>
            </w:r>
          </w:p>
        </w:tc>
        <w:tc>
          <w:tcPr>
            <w:tcW w:type="dxa" w:w="4320"/>
          </w:tcPr>
          <w:p>
            <w:r/>
            <w:r>
              <w:t>unmerged branch, tag, release, remote ref, bulk file removal</w:t>
            </w:r>
          </w:p>
        </w:tc>
      </w:tr>
      <w:tr>
        <w:tc>
          <w:tcPr>
            <w:tcW w:type="dxa" w:w="4320"/>
          </w:tcPr>
          <w:p>
            <w:r/>
            <w:r>
              <w:t>Repository settings</w:t>
            </w:r>
          </w:p>
        </w:tc>
        <w:tc>
          <w:tcPr>
            <w:tcW w:type="dxa" w:w="4320"/>
          </w:tcPr>
          <w:p>
            <w:r/>
            <w:r>
              <w:t>branch protection, visibility, collaborators, webhooks, Actions permissions, default branch</w:t>
            </w:r>
          </w:p>
        </w:tc>
      </w:tr>
      <w:tr>
        <w:tc>
          <w:tcPr>
            <w:tcW w:type="dxa" w:w="4320"/>
          </w:tcPr>
          <w:p>
            <w:r/>
            <w:r>
              <w:t>Toolchain</w:t>
            </w:r>
          </w:p>
        </w:tc>
        <w:tc>
          <w:tcPr>
            <w:tcW w:type="dxa" w:w="4320"/>
          </w:tcPr>
          <w:p>
            <w:r/>
            <w:r>
              <w:t>adding, removing or upgrading a dependency; changing Node or Postgres versions; altering the Docker base image</w:t>
            </w:r>
          </w:p>
        </w:tc>
      </w:tr>
      <w:tr>
        <w:tc>
          <w:tcPr>
            <w:tcW w:type="dxa" w:w="4320"/>
          </w:tcPr>
          <w:p>
            <w:r/>
            <w:r>
              <w:t>Secrets</w:t>
            </w:r>
          </w:p>
        </w:tc>
        <w:tc>
          <w:tcPr>
            <w:tcW w:type="dxa" w:w="4320"/>
          </w:tcPr>
          <w:p>
            <w:r/>
            <w:r>
              <w:t>anything touching a live credential</w:t>
            </w:r>
          </w:p>
        </w:tc>
      </w:tr>
    </w:tbl>
    <w:p/>
    <w:p>
      <w:r>
        <w:t>Claude states what the command does and why in one or two lines, then waits.</w:t>
      </w:r>
    </w:p>
    <w:p>
      <w:pPr>
        <w:pStyle w:val="Heading3"/>
      </w:pPr>
      <w:r>
        <w:t>1.4. Secrets Are the Developer's</w:t>
      </w:r>
    </w:p>
    <w:p>
      <w:r>
        <w:t xml:space="preserve">The developer runs no commands, with one standing exception: </w:t>
      </w:r>
      <w:r>
        <w:rPr>
          <w:b/>
        </w:rPr>
        <w:t>anything involving a real secret value</w:t>
      </w:r>
      <w:r>
        <w:t>. Claude never sees, types, stores, or transmits a live credential.</w:t>
      </w:r>
    </w:p>
    <w:p>
      <w:r>
        <w:t>The developer personally handles GitHub Actions repository secrets, environment variables at the hosting provider (</w:t>
      </w:r>
      <w:r>
        <w:rPr>
          <w:rFonts w:ascii="Consolas" w:hAnsi="Consolas"/>
          <w:color w:val="A03030"/>
          <w:sz w:val="19"/>
        </w:rPr>
        <w:t>DATABASE_URL</w:t>
      </w:r>
      <w:r>
        <w:t xml:space="preserve">, </w:t>
      </w:r>
      <w:r>
        <w:rPr>
          <w:rFonts w:ascii="Consolas" w:hAnsi="Consolas"/>
          <w:color w:val="A03030"/>
          <w:sz w:val="19"/>
        </w:rPr>
        <w:t>JWT_SECRET</w:t>
      </w:r>
      <w:r>
        <w:t>), and the Google Cloud Console OAuth client.</w:t>
      </w:r>
    </w:p>
    <w:p>
      <w:r>
        <w:t xml:space="preserve">Claude's job is to say exactly which key is needed, where it goes, and how to generate it - then stop. Claude writes </w:t>
      </w:r>
      <w:r>
        <w:rPr>
          <w:rFonts w:ascii="Consolas" w:hAnsi="Consolas"/>
          <w:color w:val="A03030"/>
          <w:sz w:val="19"/>
        </w:rPr>
        <w:t>.env.example</w:t>
      </w:r>
      <w:r>
        <w:t xml:space="preserve"> files with blank or obviously fake values, never a populated </w:t>
      </w:r>
      <w:r>
        <w:rPr>
          <w:rFonts w:ascii="Consolas" w:hAnsi="Consolas"/>
          <w:color w:val="A03030"/>
          <w:sz w:val="19"/>
        </w:rPr>
        <w:t>.env</w:t>
      </w:r>
      <w:r>
        <w:t>.</w:t>
      </w:r>
    </w:p>
    <w:p>
      <w:pPr>
        <w:pStyle w:val="Heading3"/>
      </w:pPr>
      <w:r>
        <w:t>1.5. Merge Conflicts</w:t>
      </w:r>
    </w:p>
    <w:p>
      <w:r>
        <w:t xml:space="preserve">The workflow is built so conflicts stay rare: one feature, one branch, merged and deleted before the next begins. </w:t>
      </w:r>
      <w:r>
        <w:rPr>
          <w:rFonts w:ascii="Consolas" w:hAnsi="Consolas"/>
          <w:color w:val="A03030"/>
          <w:sz w:val="19"/>
        </w:rPr>
        <w:t>main</w:t>
      </w:r>
      <w:r>
        <w:t xml:space="preserve"> does not move while a branch is open, because nothing else is in flight.</w:t>
      </w:r>
    </w:p>
    <w:p>
      <w:r>
        <w:t xml:space="preserve">When a conflict happens anyway, </w:t>
      </w:r>
      <w:r>
        <w:rPr>
          <w:b/>
        </w:rPr>
        <w:t>Claude does not resolve it silently.</w:t>
      </w:r>
      <w:r>
        <w:t xml:space="preserve"> Claude describes it briefly - which files, which two changes are in tension, what each side would mean - and the developer decides. Claude then executes that decision.</w:t>
      </w:r>
    </w:p>
    <w:p>
      <w:r>
        <w:t xml:space="preserve">One exception: conflicts in generated or mirrored files (a </w:t>
      </w:r>
      <w:r>
        <w:rPr>
          <w:rFonts w:ascii="Consolas" w:hAnsi="Consolas"/>
          <w:color w:val="A03030"/>
          <w:sz w:val="19"/>
        </w:rPr>
        <w:t>.docx</w:t>
      </w:r>
      <w:r>
        <w:t xml:space="preserve"> mirror of a spec, a lockfile) are resolved by regenerating from source rather than hand-merging. Claude says when it has done this.</w:t>
      </w:r>
    </w:p>
    <w:p>
      <w:pPr>
        <w:pStyle w:val="Heading3"/>
      </w:pPr>
      <w:r>
        <w:t>2. Branching Strategy</w:t>
      </w:r>
    </w:p>
    <w:p>
      <w:r>
        <w:t xml:space="preserve">We will use a streamlined </w:t>
      </w:r>
      <w:r>
        <w:rPr>
          <w:b/>
        </w:rPr>
        <w:t>Feature Branch Workflow</w:t>
      </w:r>
      <w:r>
        <w:t>. This avoids the heavy overhead of full GitFlow while providing enough structure to keep vertical slices isolated until they are complete.</w:t>
      </w:r>
    </w:p>
    <w:p>
      <w:pPr>
        <w:pStyle w:val="Heading3"/>
      </w:pPr>
      <w:r>
        <w:t>The main Branch</w:t>
      </w:r>
    </w:p>
    <w:p>
      <w:pPr>
        <w:pStyle w:val="ListBullet"/>
      </w:pPr>
      <w:r>
        <w:rPr>
          <w:b/>
        </w:rPr>
        <w:t>Purpose:</w:t>
      </w:r>
      <w:r>
        <w:t xml:space="preserve"> The single source of truth. The code in main should always be fully functional and ready for deployment.</w:t>
      </w:r>
    </w:p>
    <w:p>
      <w:pPr>
        <w:pStyle w:val="ListBullet"/>
      </w:pPr>
      <w:r>
        <w:rPr>
          <w:b/>
        </w:rPr>
        <w:t>Rule:NEVER</w:t>
      </w:r>
      <w:r>
        <w:t xml:space="preserve"> commit directly to main. All changes must be merged in via a Pull Request (PR).</w:t>
      </w:r>
    </w:p>
    <w:p>
      <w:pPr>
        <w:pStyle w:val="Heading3"/>
      </w:pPr>
      <w:r>
        <w:t>Branch Naming Conventions</w:t>
      </w:r>
    </w:p>
    <w:p>
      <w:r>
        <w:t>All branches created off main must follow a strict naming prefix indicating the type of work being done, followed by a short, descriptive, kebab-case name.</w:t>
      </w:r>
    </w:p>
    <w:p>
      <w:pPr>
        <w:pStyle w:val="ListBullet"/>
      </w:pPr>
      <w:r>
        <w:rPr>
          <w:b/>
        </w:rPr>
        <w:t>feat/</w:t>
      </w:r>
      <w:r>
        <w:t>: For a new feature or vertical slice (e.g., feat/google-oauth, feat/community-creation).</w:t>
      </w:r>
    </w:p>
    <w:p>
      <w:pPr>
        <w:pStyle w:val="ListBullet"/>
      </w:pPr>
      <w:r>
        <w:rPr>
          <w:b/>
        </w:rPr>
        <w:t>fix/</w:t>
      </w:r>
      <w:r>
        <w:t>: For bug fixes (e.g., fix/login-crash, fix/scraper-timeout).</w:t>
      </w:r>
    </w:p>
    <w:p>
      <w:pPr>
        <w:pStyle w:val="ListBullet"/>
      </w:pPr>
      <w:r>
        <w:rPr>
          <w:b/>
        </w:rPr>
        <w:t>refactor/</w:t>
      </w:r>
      <w:r>
        <w:t>: For code changes that neither fix a bug nor add a feature, but improve structure (e.g., refactor/api-routes).</w:t>
      </w:r>
    </w:p>
    <w:p>
      <w:pPr>
        <w:pStyle w:val="ListBullet"/>
      </w:pPr>
      <w:r>
        <w:rPr>
          <w:b/>
        </w:rPr>
        <w:t>docs/</w:t>
      </w:r>
      <w:r>
        <w:t>: For documentation updates (e.g., docs/readme-setup).</w:t>
      </w:r>
    </w:p>
    <w:p>
      <w:pPr>
        <w:pStyle w:val="ListBullet"/>
      </w:pPr>
      <w:r>
        <w:rPr>
          <w:b/>
        </w:rPr>
        <w:t>chore/</w:t>
      </w:r>
      <w:r>
        <w:t>: For routine tasks, dependencies, or configuration changes (e.g., chore/update-playwright, chore/docker-setup).</w:t>
      </w:r>
    </w:p>
    <w:p>
      <w:pPr>
        <w:pStyle w:val="Heading3"/>
      </w:pPr>
      <w:r>
        <w:t>Example Flow:</w:t>
      </w:r>
    </w:p>
    <w:p>
      <w:r>
        <w:t>Bash</w:t>
      </w:r>
    </w:p>
    <w:p>
      <w:pPr>
        <w:pStyle w:val="Heading1"/>
      </w:pPr>
      <w:r>
        <w:t>Ensure you are on main and up to date</w:t>
      </w:r>
    </w:p>
    <w:p>
      <w:r>
        <w:t>git checkout main</w:t>
      </w:r>
    </w:p>
    <w:p>
      <w:r>
        <w:t>git pull</w:t>
      </w:r>
    </w:p>
    <w:p>
      <w:pPr>
        <w:pStyle w:val="Heading1"/>
      </w:pPr>
      <w:r>
        <w:t>Create a new branch for the vertical slice</w:t>
      </w:r>
    </w:p>
    <w:p>
      <w:r>
        <w:t>git checkout -b feat/bookmark-songs</w:t>
      </w:r>
    </w:p>
    <w:p>
      <w:pPr>
        <w:pStyle w:val="Heading3"/>
      </w:pPr>
      <w:r>
        <w:t>3. Commit Message Conventions</w:t>
      </w:r>
    </w:p>
    <w:p>
      <w:r>
        <w:t xml:space="preserve">We will strictly adhere to the </w:t>
      </w:r>
      <w:r>
        <w:rPr>
          <w:b/>
        </w:rPr>
        <w:t>Conventional Commits</w:t>
      </w:r>
      <w:r>
        <w:t xml:space="preserve"> specification. This makes the Git history highly readable and allows for automated changelog generation in the future.</w:t>
      </w:r>
    </w:p>
    <w:p>
      <w:pPr>
        <w:pStyle w:val="Heading3"/>
      </w:pPr>
      <w:r>
        <w:t>Format</w:t>
      </w:r>
    </w:p>
    <w:p>
      <w:r>
        <w:t>Plaintext</w:t>
      </w:r>
    </w:p>
    <w:p>
      <w:r>
        <w:t>&lt;type&gt;(&lt;optional scope&gt;): &lt;description&gt;</w:t>
      </w:r>
    </w:p>
    <w:p>
      <w:r>
        <w:t>[optional body explaining the "why"]</w:t>
      </w:r>
    </w:p>
    <w:p>
      <w:pPr>
        <w:pStyle w:val="Heading3"/>
      </w:pPr>
      <w:r>
        <w:t>Types</w:t>
      </w:r>
    </w:p>
    <w:p>
      <w:pPr>
        <w:pStyle w:val="ListBullet"/>
      </w:pPr>
      <w:r>
        <w:rPr>
          <w:b/>
        </w:rPr>
        <w:t>feat:</w:t>
      </w:r>
      <w:r>
        <w:t xml:space="preserve"> A new feature (correlates with feat/ branch).</w:t>
      </w:r>
    </w:p>
    <w:p>
      <w:pPr>
        <w:pStyle w:val="ListBullet"/>
      </w:pPr>
      <w:r>
        <w:rPr>
          <w:b/>
        </w:rPr>
        <w:t>fix:</w:t>
      </w:r>
      <w:r>
        <w:t xml:space="preserve"> A bug fix (correlates with fix/ branch).</w:t>
      </w:r>
    </w:p>
    <w:p>
      <w:pPr>
        <w:pStyle w:val="ListBullet"/>
      </w:pPr>
      <w:r>
        <w:rPr>
          <w:b/>
        </w:rPr>
        <w:t>docs:</w:t>
      </w:r>
      <w:r>
        <w:t xml:space="preserve"> Documentation only changes.</w:t>
      </w:r>
    </w:p>
    <w:p>
      <w:pPr>
        <w:pStyle w:val="ListBullet"/>
      </w:pPr>
      <w:r>
        <w:rPr>
          <w:b/>
        </w:rPr>
        <w:t>style:</w:t>
      </w:r>
      <w:r>
        <w:t xml:space="preserve"> Changes that do not affect the meaning of the code (white-space, formatting, missing semi-colons, etc).</w:t>
      </w:r>
    </w:p>
    <w:p>
      <w:pPr>
        <w:pStyle w:val="ListBullet"/>
      </w:pPr>
      <w:r>
        <w:rPr>
          <w:b/>
        </w:rPr>
        <w:t>refactor:</w:t>
      </w:r>
      <w:r>
        <w:t xml:space="preserve"> A code change that neither fixes a bug nor adds a feature.</w:t>
      </w:r>
    </w:p>
    <w:p>
      <w:pPr>
        <w:pStyle w:val="ListBullet"/>
      </w:pPr>
      <w:r>
        <w:rPr>
          <w:b/>
        </w:rPr>
        <w:t>test:</w:t>
      </w:r>
      <w:r>
        <w:t xml:space="preserve"> Adding missing tests or correcting existing tests.</w:t>
      </w:r>
    </w:p>
    <w:p>
      <w:pPr>
        <w:pStyle w:val="ListBullet"/>
      </w:pPr>
      <w:r>
        <w:rPr>
          <w:b/>
        </w:rPr>
        <w:t>chore:</w:t>
      </w:r>
      <w:r>
        <w:t xml:space="preserve"> Changes to the build process or auxiliary tools and libraries.</w:t>
      </w:r>
    </w:p>
    <w:p>
      <w:pPr>
        <w:pStyle w:val="Heading3"/>
      </w:pPr>
      <w:r>
        <w:t>Examples</w:t>
      </w:r>
    </w:p>
    <w:p>
      <w:pPr>
        <w:pStyle w:val="ListBullet"/>
      </w:pPr>
      <w:r>
        <w:t>Good: feat(auth): implement google oauth token verification</w:t>
      </w:r>
    </w:p>
    <w:p>
      <w:pPr>
        <w:pStyle w:val="ListBullet"/>
      </w:pPr>
      <w:r>
        <w:t>Good: fix(scraper): add timeout handling for dom loading</w:t>
      </w:r>
    </w:p>
    <w:p>
      <w:pPr>
        <w:pStyle w:val="ListBullet"/>
      </w:pPr>
      <w:r>
        <w:t>Good: chore: configure dockerfile for node backend</w:t>
      </w:r>
    </w:p>
    <w:p>
      <w:pPr>
        <w:pStyle w:val="ListBullet"/>
      </w:pPr>
      <w:r>
        <w:t>Bad: added login</w:t>
      </w:r>
    </w:p>
    <w:p>
      <w:pPr>
        <w:pStyle w:val="ListBullet"/>
      </w:pPr>
      <w:r>
        <w:t>Bad: fixed a bug</w:t>
      </w:r>
    </w:p>
    <w:p>
      <w:pPr>
        <w:pStyle w:val="ListBullet"/>
      </w:pPr>
      <w:r>
        <w:t>Bad: WIP</w:t>
      </w:r>
    </w:p>
    <w:p>
      <w:pPr>
        <w:pStyle w:val="Heading3"/>
      </w:pPr>
      <w:r>
        <w:t>Enforcement</w:t>
      </w:r>
    </w:p>
    <w:p>
      <w:r>
        <w:t xml:space="preserve">This convention is not a matter of discipline. A </w:t>
      </w:r>
      <w:r>
        <w:rPr>
          <w:b/>
        </w:rPr>
        <w:t>commitlint</w:t>
      </w:r>
      <w:r>
        <w:t xml:space="preserve"> commit-msg hook, installed through Husky, rejects any message that does not parse as a valid Conventional Commit. If a commit is rejected, fix the message. </w:t>
      </w:r>
      <w:r>
        <w:rPr>
          <w:b/>
        </w:rPr>
        <w:t>Bypassing the hook with `--no-verify` is not permitted</w:t>
      </w:r>
      <w:r>
        <w:t xml:space="preserve"> — if the hook is wrong, fix the hook configuration in its own commit.</w:t>
      </w:r>
    </w:p>
    <w:p>
      <w:r>
        <w:t xml:space="preserve">A </w:t>
      </w:r>
      <w:r>
        <w:rPr>
          <w:b/>
        </w:rPr>
        <w:t>pre-commit</w:t>
      </w:r>
      <w:r>
        <w:t xml:space="preserve"> hook additionally runs ESLint and Prettier over the staged files only, so formatting and lint violations never reach a review.</w:t>
      </w:r>
    </w:p>
    <w:p>
      <w:pPr>
        <w:pStyle w:val="Heading3"/>
      </w:pPr>
      <w:r>
        <w:t>4. The Pull Request (PR) Workflow</w:t>
      </w:r>
    </w:p>
    <w:p>
      <w:r>
        <w:t>Even as a solo developer, enforcing a strict PR process is critical for self-review. It forces you to step back, look at the aggregate diff, and catch mistakes (like leaving console.log() statements) before they pollute the main branch.</w:t>
      </w:r>
    </w:p>
    <w:p>
      <w:pPr>
        <w:pStyle w:val="Heading3"/>
      </w:pPr>
      <w:r>
        <w:t>Step-by-Step PR Process</w:t>
      </w:r>
    </w:p>
    <w:p>
      <w:pPr>
        <w:pStyle w:val="ListBullet"/>
      </w:pPr>
      <w:r>
        <w:rPr>
          <w:b/>
        </w:rPr>
        <w:t>Commit Often (Claude):</w:t>
      </w:r>
      <w:r>
        <w:t xml:space="preserve"> While working on the feat/ branch, make small, atomic commits.</w:t>
      </w:r>
    </w:p>
    <w:p>
      <w:pPr>
        <w:pStyle w:val="ListBullet"/>
      </w:pPr>
      <w:r>
        <w:rPr>
          <w:b/>
        </w:rPr>
        <w:t>Push (Claude):</w:t>
      </w:r>
      <w:r>
        <w:t xml:space="preserve"> Push the feature branch to the remote repository.</w:t>
      </w:r>
    </w:p>
    <w:p>
      <w:r>
        <w:t>git push -u origin feat/bookmark-songs</w:t>
      </w:r>
    </w:p>
    <w:p>
      <w:pPr>
        <w:pStyle w:val="ListBullet"/>
      </w:pPr>
      <w:r>
        <w:rPr>
          <w:b/>
        </w:rPr>
        <w:t>Open PR (Claude):</w:t>
      </w:r>
      <w:r>
        <w:t xml:space="preserve"> Open a Pull Request on GitHub merging feat/bookmark-songs into main, with the description template below filled in.</w:t>
      </w:r>
    </w:p>
    <w:p>
      <w:pPr>
        <w:pStyle w:val="ListBullet"/>
      </w:pPr>
      <w:r>
        <w:rPr>
          <w:b/>
        </w:rPr>
        <w:t>Wait for CI:</w:t>
      </w:r>
      <w:r>
        <w:t xml:space="preserve"> The </w:t>
      </w:r>
      <w:r>
        <w:rPr>
          <w:rFonts w:ascii="Consolas" w:hAnsi="Consolas"/>
          <w:color w:val="A03030"/>
          <w:sz w:val="19"/>
        </w:rPr>
        <w:t>pr.yml</w:t>
      </w:r>
      <w:r>
        <w:t xml:space="preserve"> workflow must be green — lint, typecheck, unit tests, integration tests. A red CI blocks the merge through branch protection, and the fix is Claude's responsibility.</w:t>
      </w:r>
    </w:p>
    <w:p>
      <w:pPr>
        <w:pStyle w:val="ListBullet"/>
      </w:pPr>
      <w:r>
        <w:rPr>
          <w:b/>
        </w:rPr>
        <w:t>Self-review (Claude):</w:t>
      </w:r>
      <w:r>
        <w:t xml:space="preserve"> Go through the full diff line-by-line before asking for the merge. Check for:</w:t>
      </w:r>
    </w:p>
    <w:p>
      <w:pPr>
        <w:pStyle w:val="ListBullet2"/>
      </w:pPr>
      <w:r>
        <w:t>Clean, readable code.</w:t>
      </w:r>
    </w:p>
    <w:p>
      <w:pPr>
        <w:pStyle w:val="ListBullet2"/>
      </w:pPr>
      <w:r>
        <w:t>No leftover debugging code (console.log, commented-out blocks).</w:t>
      </w:r>
    </w:p>
    <w:p>
      <w:pPr>
        <w:pStyle w:val="ListBullet2"/>
      </w:pPr>
      <w:r>
        <w:t>Proper error handling.</w:t>
      </w:r>
    </w:p>
    <w:p>
      <w:pPr>
        <w:pStyle w:val="ListBullet2"/>
      </w:pPr>
      <w:r>
        <w:t>That the feature actually matches what was agreed in its specification.</w:t>
      </w:r>
    </w:p>
    <w:p>
      <w:pPr>
        <w:pStyle w:val="ListBullet"/>
      </w:pPr>
      <w:r>
        <w:rPr>
          <w:b/>
        </w:rPr>
        <w:t>Wait (Developer decides):</w:t>
      </w:r>
      <w:r>
        <w:t xml:space="preserve"> The PR stays open until the developer says to merge it. Claude does not merge on its own initiative.</w:t>
      </w:r>
    </w:p>
    <w:p>
      <w:pPr>
        <w:pStyle w:val="ListBullet"/>
      </w:pPr>
      <w:r>
        <w:rPr>
          <w:b/>
        </w:rPr>
        <w:t>Merge (Claude):</w:t>
      </w:r>
      <w:r>
        <w:t xml:space="preserve"> On the developer's word, and only with CI green, </w:t>
      </w:r>
      <w:r>
        <w:rPr>
          <w:b/>
        </w:rPr>
        <w:t>squash and merge</w:t>
      </w:r>
      <w:r>
        <w:t xml:space="preserve"> into main. Squashing keeps one well-formed Conventional Commit per feature on main, so the history reads as a list of delivered capabilities rather than a transcript of the work.</w:t>
      </w:r>
    </w:p>
    <w:p>
      <w:pPr>
        <w:pStyle w:val="ListBullet"/>
      </w:pPr>
      <w:r>
        <w:rPr>
          <w:b/>
        </w:rPr>
        <w:t>Clean Up (Claude):</w:t>
      </w:r>
      <w:r>
        <w:t xml:space="preserve"> Immediately after merging, delete the feature branch locally and remotely and check out an updated main. This does not need a second instruction.</w:t>
      </w:r>
    </w:p>
    <w:p>
      <w:pPr>
        <w:pStyle w:val="Heading3"/>
      </w:pPr>
      <w:r>
        <w:t>PR Description Template</w:t>
      </w:r>
    </w:p>
    <w:p>
      <w:r>
        <w:t>To maintain thorough project documentation, use this lightweight template in the body of your Pull Requests:</w:t>
      </w:r>
    </w:p>
    <w:p>
      <w:r>
        <w:t>Markdown</w:t>
      </w:r>
    </w:p>
    <w:p>
      <w:pPr>
        <w:pStyle w:val="Heading2"/>
      </w:pPr>
      <w:r>
        <w:t>Objective</w:t>
      </w:r>
    </w:p>
    <w:p>
      <w:r>
        <w:t>[Briefly describe what this PR accomplishes. E.g., "Implements UC-1: User Registration via Google Sign-In."]</w:t>
      </w:r>
    </w:p>
    <w:p>
      <w:pPr>
        <w:pStyle w:val="Heading2"/>
      </w:pPr>
      <w:r>
        <w:t>Changes Made</w:t>
      </w:r>
    </w:p>
    <w:p>
      <w:pPr>
        <w:pStyle w:val="ListBullet"/>
      </w:pPr>
      <w:r>
        <w:t xml:space="preserve">Added </w:t>
      </w:r>
      <w:r>
        <w:rPr>
          <w:rFonts w:ascii="Consolas" w:hAnsi="Consolas"/>
          <w:color w:val="A03030"/>
          <w:sz w:val="19"/>
        </w:rPr>
        <w:t>users</w:t>
      </w:r>
      <w:r>
        <w:t xml:space="preserve"> table migration.</w:t>
      </w:r>
    </w:p>
    <w:p>
      <w:pPr>
        <w:pStyle w:val="ListBullet"/>
      </w:pPr>
      <w:r>
        <w:t xml:space="preserve">Created POST </w:t>
      </w:r>
      <w:r>
        <w:rPr>
          <w:rFonts w:ascii="Consolas" w:hAnsi="Consolas"/>
          <w:color w:val="A03030"/>
          <w:sz w:val="19"/>
        </w:rPr>
        <w:t>/api/auth/google</w:t>
      </w:r>
      <w:r>
        <w:t xml:space="preserve"> endpoint.</w:t>
      </w:r>
    </w:p>
    <w:p>
      <w:pPr>
        <w:pStyle w:val="ListBullet"/>
      </w:pPr>
      <w:r>
        <w:t>Built the Welcome screen and the Complete Your Profile onboarding screen.</w:t>
      </w:r>
    </w:p>
    <w:p>
      <w:pPr>
        <w:pStyle w:val="Heading2"/>
      </w:pPr>
      <w:r>
        <w:t>Testing Performed</w:t>
      </w:r>
    </w:p>
    <w:p>
      <w:pPr>
        <w:pStyle w:val="ListBullet"/>
      </w:pPr>
      <w:r>
        <w:t>[x] Tested first sign-in creating a new account.</w:t>
      </w:r>
    </w:p>
    <w:p>
      <w:pPr>
        <w:pStyle w:val="ListBullet"/>
      </w:pPr>
      <w:r>
        <w:t>[x] Tested duplicate display-name error handling.</w:t>
      </w:r>
    </w:p>
    <w:p>
      <w:pPr>
        <w:pStyle w:val="ListBullet"/>
      </w:pPr>
      <w:r>
        <w:t>[x] Tested invalid Google token returning 401.</w:t>
      </w:r>
    </w:p>
    <w:p>
      <w:pPr>
        <w:pStyle w:val="ListBullet"/>
      </w:pPr>
      <w:r>
        <w:t>[x] Verified database row creation.</w:t>
      </w:r>
    </w:p>
    <w:p>
      <w:pPr>
        <w:pStyle w:val="Heading2"/>
      </w:pPr>
      <w:r>
        <w:t>Notes for Review</w:t>
      </w:r>
    </w:p>
    <w:p>
      <w:r>
        <w:t>[Any technical debt added, or specific architectural choices made that should be documented.]</w:t>
      </w:r>
    </w:p>
    <w:p>
      <w:pPr>
        <w:pStyle w:val="Heading3"/>
      </w:pPr>
      <w:r>
        <w:t>5. Working in Vertical Slices</w:t>
      </w:r>
    </w:p>
    <w:p>
      <w:r>
        <w:t>Because you are working vertically, your Git workflow should naturally follow the implementation order we established.</w:t>
      </w:r>
    </w:p>
    <w:p>
      <w:r>
        <w:t xml:space="preserve">For example, when tackling </w:t>
      </w:r>
      <w:r>
        <w:rPr>
          <w:b/>
        </w:rPr>
        <w:t>Phase 2: Core Social Structures</w:t>
      </w:r>
      <w:r>
        <w:t>, your Git history might look like this:</w:t>
      </w:r>
    </w:p>
    <w:p>
      <w:pPr>
        <w:pStyle w:val="ListBullet"/>
      </w:pPr>
      <w:r>
        <w:t>git checkout -b feat/community-db-schema</w:t>
      </w:r>
    </w:p>
    <w:p>
      <w:pPr>
        <w:pStyle w:val="ListBullet"/>
      </w:pPr>
      <w:r>
        <w:t>Work... git commit -m "feat(db): create communities and members tables"</w:t>
      </w:r>
    </w:p>
    <w:p>
      <w:pPr>
        <w:pStyle w:val="ListBullet"/>
      </w:pPr>
      <w:r>
        <w:t>Work... git commit -m "feat(api): add post route for creating communities"</w:t>
      </w:r>
    </w:p>
    <w:p>
      <w:pPr>
        <w:pStyle w:val="ListBullet"/>
      </w:pPr>
      <w:r>
        <w:t>Work... git commit -m "feat(ui): build create community react component"</w:t>
      </w:r>
    </w:p>
    <w:p>
      <w:pPr>
        <w:pStyle w:val="ListBullet"/>
      </w:pPr>
      <w:r>
        <w:t>Push, open PR, self-review, and merge.</w:t>
      </w:r>
    </w:p>
    <w:p>
      <w:pPr>
        <w:pStyle w:val="ListBullet"/>
      </w:pPr>
      <w:r>
        <w:t>Start the next slice: git checkout -b feat/community-invite-links</w:t>
      </w:r>
    </w:p>
    <w:p>
      <w:r>
        <w:t>This ensures that every time you merge to main, you are delivering a complete, functional slice of the application spanning from the database up to the user interface.</w:t>
      </w:r>
    </w:p>
    <w:p>
      <w:r>
        <w:rPr>
          <w:b/>
        </w:rPr>
        <w:t>One slice at a time.</w:t>
      </w:r>
      <w:r>
        <w:t xml:space="preserve"> Do not open a second feature branch while the previous Pull Request is still unmerged. Parallel slices in a one-developer project produce merge conflicts and half-finished work with no corresponding gain in throughput.</w:t>
      </w:r>
    </w:p>
    <w:p>
      <w:pPr>
        <w:pStyle w:val="Heading3"/>
      </w:pPr>
      <w:r>
        <w:t>6. Branch Protection</w:t>
      </w:r>
    </w:p>
    <w:p>
      <w:r>
        <w:rPr>
          <w:rFonts w:ascii="Consolas" w:hAnsi="Consolas"/>
          <w:color w:val="A03030"/>
          <w:sz w:val="19"/>
        </w:rPr>
        <w:t>main</w:t>
      </w:r>
      <w:r>
        <w:t xml:space="preserve"> is protected on GitHub with the following rules, so the workflow above is enforced by the platform rather than by memory:</w:t>
      </w:r>
    </w:p>
    <w:p>
      <w:pPr>
        <w:pStyle w:val="ListBullet"/>
      </w:pPr>
      <w:r>
        <w:t xml:space="preserve">Direct pushes to </w:t>
      </w:r>
      <w:r>
        <w:rPr>
          <w:rFonts w:ascii="Consolas" w:hAnsi="Consolas"/>
          <w:color w:val="A03030"/>
          <w:sz w:val="19"/>
        </w:rPr>
        <w:t>main</w:t>
      </w:r>
      <w:r>
        <w:t xml:space="preserve"> are blocked.</w:t>
      </w:r>
    </w:p>
    <w:p>
      <w:pPr>
        <w:pStyle w:val="ListBullet"/>
      </w:pPr>
      <w:r>
        <w:t>A Pull Request is required to merge.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A03030"/>
          <w:sz w:val="19"/>
        </w:rPr>
        <w:t>pr.yml</w:t>
      </w:r>
      <w:r>
        <w:t xml:space="preserve"> status checks — lint, typecheck, unit, integration — must pass before merging.</w:t>
      </w:r>
    </w:p>
    <w:p>
      <w:pPr>
        <w:pStyle w:val="ListBullet"/>
      </w:pPr>
      <w:r>
        <w:t xml:space="preserve">The branch must be up to date with </w:t>
      </w:r>
      <w:r>
        <w:rPr>
          <w:rFonts w:ascii="Consolas" w:hAnsi="Consolas"/>
          <w:color w:val="A03030"/>
          <w:sz w:val="19"/>
        </w:rPr>
        <w:t>main</w:t>
      </w:r>
      <w:r>
        <w:t xml:space="preserve"> before merging.</w:t>
      </w:r>
    </w:p>
    <w:p>
      <w:pPr>
        <w:pStyle w:val="ListBullet"/>
      </w:pPr>
      <w:r>
        <w:t>Squash-and-merge is the only permitted merge method.</w:t>
      </w:r>
    </w:p>
    <w:p>
      <w:pPr>
        <w:pStyle w:val="Heading3"/>
      </w:pPr>
      <w:r>
        <w:t>7. Relationship to the Feature Session</w:t>
      </w:r>
    </w:p>
    <w:p>
      <w:r>
        <w:t xml:space="preserve">The Git workflow is the final stage of the four-stage feature session defined in </w:t>
      </w:r>
      <w:r>
        <w:rPr>
          <w:rFonts w:ascii="Consolas" w:hAnsi="Consolas"/>
          <w:color w:val="A03030"/>
          <w:sz w:val="19"/>
        </w:rPr>
        <w:t>CLAUDE.md</w:t>
      </w:r>
      <w:r>
        <w:t xml:space="preserve"> §15: specification, implementation, review and improvement, tests. </w:t>
      </w:r>
      <w:r>
        <w:rPr>
          <w:b/>
        </w:rPr>
        <w:t>A branch is not pushed and a Pull Request is not opened until all four stages are complete and the test suite is green.</w:t>
      </w:r>
    </w:p>
    <w:p>
      <w:r>
        <w:t>Concretely, the commit sequence on a feature branch will usually look like: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feat(db): add bookmarks table and migration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feat(api): add bookmark create and delete endpoints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feat(ui): build my list screen with bookmark toggle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test(bookmarks): cover service, endpoints, and component states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docs: record bookmarks feature in DEVELOPMENT.md</w:t>
      </w:r>
    </w:p>
    <w:p>
      <w:r>
        <w:t xml:space="preserve">These are then squashed into a single commit on </w:t>
      </w:r>
      <w:r>
        <w:rPr>
          <w:rFonts w:ascii="Consolas" w:hAnsi="Consolas"/>
          <w:color w:val="A03030"/>
          <w:sz w:val="19"/>
        </w:rPr>
        <w:t>main</w:t>
      </w:r>
      <w:r>
        <w:t xml:space="preserve"> at merge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