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023F" w14:textId="77777777" w:rsidR="00EC3368" w:rsidRPr="00EC3368" w:rsidRDefault="00EC3368" w:rsidP="00EC3368">
      <w:pPr>
        <w:bidi w:val="0"/>
        <w:rPr>
          <w:b/>
          <w:bCs/>
          <w:sz w:val="24"/>
          <w:szCs w:val="24"/>
        </w:rPr>
      </w:pPr>
      <w:r w:rsidRPr="00EC3368">
        <w:rPr>
          <w:b/>
          <w:bCs/>
          <w:sz w:val="24"/>
          <w:szCs w:val="24"/>
        </w:rPr>
        <w:t>1. Error Handling Conventions</w:t>
      </w:r>
    </w:p>
    <w:p w14:paraId="419DE6D4" w14:textId="77777777" w:rsidR="00EC3368" w:rsidRPr="00EC3368" w:rsidRDefault="00EC3368" w:rsidP="00EC3368">
      <w:pPr>
        <w:bidi w:val="0"/>
        <w:rPr>
          <w:sz w:val="24"/>
          <w:szCs w:val="24"/>
        </w:rPr>
      </w:pPr>
      <w:r w:rsidRPr="00EC3368">
        <w:rPr>
          <w:sz w:val="24"/>
          <w:szCs w:val="24"/>
        </w:rPr>
        <w:t>The goal of error handling is to be predictable. The frontend should always know exactly what shape of error it will receive, and the backend should never leak sensitive database details.</w:t>
      </w:r>
    </w:p>
    <w:p w14:paraId="61AD38D7" w14:textId="77777777" w:rsidR="00EC3368" w:rsidRPr="00EC3368" w:rsidRDefault="00EC3368" w:rsidP="00EC3368">
      <w:pPr>
        <w:bidi w:val="0"/>
        <w:rPr>
          <w:b/>
          <w:bCs/>
          <w:sz w:val="24"/>
          <w:szCs w:val="24"/>
        </w:rPr>
      </w:pPr>
      <w:r w:rsidRPr="00EC3368">
        <w:rPr>
          <w:b/>
          <w:bCs/>
          <w:sz w:val="24"/>
          <w:szCs w:val="24"/>
        </w:rPr>
        <w:t>Backend (Node.js/Express)</w:t>
      </w:r>
    </w:p>
    <w:p w14:paraId="4D6A8A8A" w14:textId="77777777" w:rsidR="00EC3368" w:rsidRPr="00EC3368" w:rsidRDefault="00EC3368" w:rsidP="00EC3368">
      <w:pPr>
        <w:numPr>
          <w:ilvl w:val="0"/>
          <w:numId w:val="1"/>
        </w:numPr>
        <w:bidi w:val="0"/>
        <w:rPr>
          <w:sz w:val="24"/>
          <w:szCs w:val="24"/>
        </w:rPr>
      </w:pPr>
      <w:r w:rsidRPr="00EC3368">
        <w:rPr>
          <w:b/>
          <w:bCs/>
          <w:sz w:val="24"/>
          <w:szCs w:val="24"/>
        </w:rPr>
        <w:t>Custom Error Classes:</w:t>
      </w:r>
      <w:r w:rsidRPr="00EC3368">
        <w:rPr>
          <w:sz w:val="24"/>
          <w:szCs w:val="24"/>
        </w:rPr>
        <w:t xml:space="preserve"> Create an </w:t>
      </w:r>
      <w:proofErr w:type="spellStart"/>
      <w:r w:rsidRPr="00EC3368">
        <w:rPr>
          <w:sz w:val="24"/>
          <w:szCs w:val="24"/>
        </w:rPr>
        <w:t>AppError</w:t>
      </w:r>
      <w:proofErr w:type="spellEnd"/>
      <w:r w:rsidRPr="00EC3368">
        <w:rPr>
          <w:sz w:val="24"/>
          <w:szCs w:val="24"/>
        </w:rPr>
        <w:t xml:space="preserve"> class that extends the built-in Error. It should accept an HTTP status code (e.g., 400, 404, 500) and a safe message.</w:t>
      </w:r>
    </w:p>
    <w:p w14:paraId="0B51A255" w14:textId="77777777" w:rsidR="00EC3368" w:rsidRPr="00EC3368" w:rsidRDefault="00EC3368" w:rsidP="00EC3368">
      <w:pPr>
        <w:numPr>
          <w:ilvl w:val="0"/>
          <w:numId w:val="1"/>
        </w:numPr>
        <w:bidi w:val="0"/>
        <w:rPr>
          <w:sz w:val="24"/>
          <w:szCs w:val="24"/>
        </w:rPr>
      </w:pPr>
      <w:r w:rsidRPr="00EC3368">
        <w:rPr>
          <w:b/>
          <w:bCs/>
          <w:sz w:val="24"/>
          <w:szCs w:val="24"/>
        </w:rPr>
        <w:t>Centralized Middleware:</w:t>
      </w:r>
      <w:r w:rsidRPr="00EC3368">
        <w:rPr>
          <w:sz w:val="24"/>
          <w:szCs w:val="24"/>
        </w:rPr>
        <w:t xml:space="preserve"> Use a single global error-handling middleware at the end of your Express routes. If a controller encounters an issue, it should call </w:t>
      </w:r>
      <w:proofErr w:type="gramStart"/>
      <w:r w:rsidRPr="00EC3368">
        <w:rPr>
          <w:sz w:val="24"/>
          <w:szCs w:val="24"/>
        </w:rPr>
        <w:t>next(</w:t>
      </w:r>
      <w:proofErr w:type="gramEnd"/>
      <w:r w:rsidRPr="00EC3368">
        <w:rPr>
          <w:sz w:val="24"/>
          <w:szCs w:val="24"/>
        </w:rPr>
        <w:t xml:space="preserve">new </w:t>
      </w:r>
      <w:proofErr w:type="spellStart"/>
      <w:proofErr w:type="gramStart"/>
      <w:r w:rsidRPr="00EC3368">
        <w:rPr>
          <w:sz w:val="24"/>
          <w:szCs w:val="24"/>
        </w:rPr>
        <w:t>AppError</w:t>
      </w:r>
      <w:proofErr w:type="spellEnd"/>
      <w:r w:rsidRPr="00EC3368">
        <w:rPr>
          <w:sz w:val="24"/>
          <w:szCs w:val="24"/>
        </w:rPr>
        <w:t>(</w:t>
      </w:r>
      <w:proofErr w:type="gramEnd"/>
      <w:r w:rsidRPr="00EC3368">
        <w:rPr>
          <w:sz w:val="24"/>
          <w:szCs w:val="24"/>
        </w:rPr>
        <w:t>'Message', 400)), which sends it to the central handler.</w:t>
      </w:r>
    </w:p>
    <w:p w14:paraId="55CD5452" w14:textId="77777777" w:rsidR="00EC3368" w:rsidRPr="00EC3368" w:rsidRDefault="00EC3368" w:rsidP="00EC3368">
      <w:pPr>
        <w:numPr>
          <w:ilvl w:val="0"/>
          <w:numId w:val="1"/>
        </w:numPr>
        <w:bidi w:val="0"/>
        <w:rPr>
          <w:sz w:val="24"/>
          <w:szCs w:val="24"/>
        </w:rPr>
      </w:pPr>
      <w:r w:rsidRPr="00EC3368">
        <w:rPr>
          <w:b/>
          <w:bCs/>
          <w:sz w:val="24"/>
          <w:szCs w:val="24"/>
        </w:rPr>
        <w:t>Never Leak DB Errors:</w:t>
      </w:r>
      <w:r w:rsidRPr="00EC3368">
        <w:rPr>
          <w:sz w:val="24"/>
          <w:szCs w:val="24"/>
        </w:rPr>
        <w:t xml:space="preserve"> If Prisma throws a unique constraint error (e.g., duplicate email), catch it and convert it to a friendly 400 </w:t>
      </w:r>
      <w:proofErr w:type="spellStart"/>
      <w:r w:rsidRPr="00EC3368">
        <w:rPr>
          <w:sz w:val="24"/>
          <w:szCs w:val="24"/>
        </w:rPr>
        <w:t>AppError</w:t>
      </w:r>
      <w:proofErr w:type="spellEnd"/>
      <w:r w:rsidRPr="00EC3368">
        <w:rPr>
          <w:sz w:val="24"/>
          <w:szCs w:val="24"/>
        </w:rPr>
        <w:t xml:space="preserve"> ("Email already exists") rather than returning the raw SQL error to the client.</w:t>
      </w:r>
    </w:p>
    <w:p w14:paraId="4128A588" w14:textId="77777777" w:rsidR="00EC3368" w:rsidRPr="00EC3368" w:rsidRDefault="00EC3368" w:rsidP="00EC3368">
      <w:pPr>
        <w:bidi w:val="0"/>
        <w:rPr>
          <w:b/>
          <w:bCs/>
          <w:sz w:val="24"/>
          <w:szCs w:val="24"/>
        </w:rPr>
      </w:pPr>
      <w:r w:rsidRPr="00EC3368">
        <w:rPr>
          <w:b/>
          <w:bCs/>
          <w:sz w:val="24"/>
          <w:szCs w:val="24"/>
        </w:rPr>
        <w:t>Frontend (React)</w:t>
      </w:r>
    </w:p>
    <w:p w14:paraId="4F6320C8" w14:textId="77777777" w:rsidR="00EC3368" w:rsidRPr="00EC3368" w:rsidRDefault="00EC3368" w:rsidP="00EC3368">
      <w:pPr>
        <w:numPr>
          <w:ilvl w:val="0"/>
          <w:numId w:val="2"/>
        </w:numPr>
        <w:bidi w:val="0"/>
        <w:rPr>
          <w:sz w:val="24"/>
          <w:szCs w:val="24"/>
        </w:rPr>
      </w:pPr>
      <w:r w:rsidRPr="00EC3368">
        <w:rPr>
          <w:b/>
          <w:bCs/>
          <w:sz w:val="24"/>
          <w:szCs w:val="24"/>
        </w:rPr>
        <w:t>Axios/Fetch Interceptors:</w:t>
      </w:r>
      <w:r w:rsidRPr="00EC3368">
        <w:rPr>
          <w:sz w:val="24"/>
          <w:szCs w:val="24"/>
        </w:rPr>
        <w:t xml:space="preserve"> Set up a global interceptor for your API client. If it detects a 401 Unauthorized error, </w:t>
      </w:r>
      <w:proofErr w:type="gramStart"/>
      <w:r w:rsidRPr="00EC3368">
        <w:rPr>
          <w:sz w:val="24"/>
          <w:szCs w:val="24"/>
        </w:rPr>
        <w:t>automatically trigger the</w:t>
      </w:r>
      <w:proofErr w:type="gramEnd"/>
      <w:r w:rsidRPr="00EC3368">
        <w:rPr>
          <w:sz w:val="24"/>
          <w:szCs w:val="24"/>
        </w:rPr>
        <w:t xml:space="preserve"> logout flow and </w:t>
      </w:r>
      <w:proofErr w:type="gramStart"/>
      <w:r w:rsidRPr="00EC3368">
        <w:rPr>
          <w:sz w:val="24"/>
          <w:szCs w:val="24"/>
        </w:rPr>
        <w:t>redirect</w:t>
      </w:r>
      <w:proofErr w:type="gramEnd"/>
      <w:r w:rsidRPr="00EC3368">
        <w:rPr>
          <w:sz w:val="24"/>
          <w:szCs w:val="24"/>
        </w:rPr>
        <w:t xml:space="preserve"> to the login screen.</w:t>
      </w:r>
    </w:p>
    <w:p w14:paraId="28ED7259" w14:textId="77777777" w:rsidR="00EC3368" w:rsidRPr="00EC3368" w:rsidRDefault="00EC3368" w:rsidP="00EC3368">
      <w:pPr>
        <w:numPr>
          <w:ilvl w:val="0"/>
          <w:numId w:val="2"/>
        </w:numPr>
        <w:bidi w:val="0"/>
        <w:rPr>
          <w:sz w:val="24"/>
          <w:szCs w:val="24"/>
        </w:rPr>
      </w:pPr>
      <w:r w:rsidRPr="00EC3368">
        <w:rPr>
          <w:b/>
          <w:bCs/>
          <w:sz w:val="24"/>
          <w:szCs w:val="24"/>
        </w:rPr>
        <w:t>User-Facing Toasts:</w:t>
      </w:r>
      <w:r w:rsidRPr="00EC3368">
        <w:rPr>
          <w:sz w:val="24"/>
          <w:szCs w:val="24"/>
        </w:rPr>
        <w:t xml:space="preserve"> If the interceptor catches a 4xx or 5xx error, automatically display the safe </w:t>
      </w:r>
      <w:proofErr w:type="spellStart"/>
      <w:proofErr w:type="gramStart"/>
      <w:r w:rsidRPr="00EC3368">
        <w:rPr>
          <w:sz w:val="24"/>
          <w:szCs w:val="24"/>
        </w:rPr>
        <w:t>error.message</w:t>
      </w:r>
      <w:proofErr w:type="spellEnd"/>
      <w:proofErr w:type="gramEnd"/>
      <w:r w:rsidRPr="00EC3368">
        <w:rPr>
          <w:sz w:val="24"/>
          <w:szCs w:val="24"/>
        </w:rPr>
        <w:t xml:space="preserve"> provided by the backend in a UI toast notification.</w:t>
      </w:r>
    </w:p>
    <w:p w14:paraId="38488411" w14:textId="77777777" w:rsidR="00EC3368" w:rsidRPr="00EC3368" w:rsidRDefault="00EC3368" w:rsidP="00EC3368">
      <w:pPr>
        <w:numPr>
          <w:ilvl w:val="0"/>
          <w:numId w:val="2"/>
        </w:numPr>
        <w:bidi w:val="0"/>
        <w:rPr>
          <w:sz w:val="24"/>
          <w:szCs w:val="24"/>
        </w:rPr>
      </w:pPr>
      <w:r w:rsidRPr="00EC3368">
        <w:rPr>
          <w:b/>
          <w:bCs/>
          <w:sz w:val="24"/>
          <w:szCs w:val="24"/>
        </w:rPr>
        <w:t>React Error Boundaries:</w:t>
      </w:r>
      <w:r w:rsidRPr="00EC3368">
        <w:rPr>
          <w:sz w:val="24"/>
          <w:szCs w:val="24"/>
        </w:rPr>
        <w:t xml:space="preserve"> Wrap your main application routes in Error Boundaries so that if a specific component crashes, the whole app doesn't go white—instead, it displays a localized "Something went wrong" fallback UI.</w:t>
      </w:r>
    </w:p>
    <w:p w14:paraId="50FF61CE" w14:textId="77777777" w:rsidR="00EC3368" w:rsidRPr="00EC3368" w:rsidRDefault="00EC3368" w:rsidP="00EC3368">
      <w:pPr>
        <w:bidi w:val="0"/>
        <w:rPr>
          <w:sz w:val="24"/>
          <w:szCs w:val="24"/>
        </w:rPr>
      </w:pPr>
      <w:r w:rsidRPr="00EC3368">
        <w:rPr>
          <w:sz w:val="24"/>
          <w:szCs w:val="24"/>
        </w:rPr>
        <w:pict w14:anchorId="4DC03935">
          <v:rect id="_x0000_i1037" style="width:0;height:1.5pt" o:hralign="center" o:hrstd="t" o:hr="t" fillcolor="#a0a0a0" stroked="f"/>
        </w:pict>
      </w:r>
    </w:p>
    <w:p w14:paraId="70580FAC" w14:textId="77777777" w:rsidR="00EC3368" w:rsidRPr="00EC3368" w:rsidRDefault="00EC3368" w:rsidP="00EC3368">
      <w:pPr>
        <w:bidi w:val="0"/>
        <w:rPr>
          <w:b/>
          <w:bCs/>
          <w:sz w:val="24"/>
          <w:szCs w:val="24"/>
        </w:rPr>
      </w:pPr>
      <w:r w:rsidRPr="00EC3368">
        <w:rPr>
          <w:b/>
          <w:bCs/>
          <w:sz w:val="24"/>
          <w:szCs w:val="24"/>
        </w:rPr>
        <w:t>2. Logging Conventions</w:t>
      </w:r>
    </w:p>
    <w:p w14:paraId="7D5E32A4" w14:textId="77777777" w:rsidR="00EC3368" w:rsidRPr="00EC3368" w:rsidRDefault="00EC3368" w:rsidP="00EC3368">
      <w:pPr>
        <w:bidi w:val="0"/>
        <w:rPr>
          <w:sz w:val="24"/>
          <w:szCs w:val="24"/>
        </w:rPr>
      </w:pPr>
      <w:r w:rsidRPr="00EC3368">
        <w:rPr>
          <w:sz w:val="24"/>
          <w:szCs w:val="24"/>
        </w:rPr>
        <w:t xml:space="preserve">Logs are a timeline </w:t>
      </w:r>
      <w:proofErr w:type="gramStart"/>
      <w:r w:rsidRPr="00EC3368">
        <w:rPr>
          <w:sz w:val="24"/>
          <w:szCs w:val="24"/>
        </w:rPr>
        <w:t>of</w:t>
      </w:r>
      <w:proofErr w:type="gramEnd"/>
      <w:r w:rsidRPr="00EC3368">
        <w:rPr>
          <w:sz w:val="24"/>
          <w:szCs w:val="24"/>
        </w:rPr>
        <w:t xml:space="preserve"> your system's health. They should be structured, searchable, and clean. Avoid </w:t>
      </w:r>
      <w:proofErr w:type="gramStart"/>
      <w:r w:rsidRPr="00EC3368">
        <w:rPr>
          <w:sz w:val="24"/>
          <w:szCs w:val="24"/>
        </w:rPr>
        <w:t>console.log(</w:t>
      </w:r>
      <w:proofErr w:type="gramEnd"/>
      <w:r w:rsidRPr="00EC3368">
        <w:rPr>
          <w:sz w:val="24"/>
          <w:szCs w:val="24"/>
        </w:rPr>
        <w:t>"here 1").</w:t>
      </w:r>
    </w:p>
    <w:p w14:paraId="21C9B2D8" w14:textId="77777777" w:rsidR="00EC3368" w:rsidRPr="00EC3368" w:rsidRDefault="00EC3368" w:rsidP="00EC3368">
      <w:pPr>
        <w:bidi w:val="0"/>
        <w:rPr>
          <w:b/>
          <w:bCs/>
          <w:sz w:val="24"/>
          <w:szCs w:val="24"/>
        </w:rPr>
      </w:pPr>
      <w:r w:rsidRPr="00EC3368">
        <w:rPr>
          <w:b/>
          <w:bCs/>
          <w:sz w:val="24"/>
          <w:szCs w:val="24"/>
        </w:rPr>
        <w:t>Log Levels</w:t>
      </w:r>
    </w:p>
    <w:p w14:paraId="51DEC649" w14:textId="77777777" w:rsidR="00EC3368" w:rsidRPr="00EC3368" w:rsidRDefault="00EC3368" w:rsidP="00EC3368">
      <w:pPr>
        <w:numPr>
          <w:ilvl w:val="0"/>
          <w:numId w:val="3"/>
        </w:numPr>
        <w:bidi w:val="0"/>
        <w:rPr>
          <w:sz w:val="24"/>
          <w:szCs w:val="24"/>
        </w:rPr>
      </w:pPr>
      <w:r w:rsidRPr="00EC3368">
        <w:rPr>
          <w:b/>
          <w:bCs/>
          <w:sz w:val="24"/>
          <w:szCs w:val="24"/>
        </w:rPr>
        <w:t>ERROR</w:t>
      </w:r>
      <w:r w:rsidRPr="00EC3368">
        <w:rPr>
          <w:sz w:val="24"/>
          <w:szCs w:val="24"/>
        </w:rPr>
        <w:t>: For failures requiring immediate action. Example: Database connection dropped, Playwright scraper crashed, third-party API is down.</w:t>
      </w:r>
    </w:p>
    <w:p w14:paraId="6A69B2BD" w14:textId="77777777" w:rsidR="00EC3368" w:rsidRPr="00EC3368" w:rsidRDefault="00EC3368" w:rsidP="00EC3368">
      <w:pPr>
        <w:numPr>
          <w:ilvl w:val="0"/>
          <w:numId w:val="3"/>
        </w:numPr>
        <w:bidi w:val="0"/>
        <w:rPr>
          <w:sz w:val="24"/>
          <w:szCs w:val="24"/>
        </w:rPr>
      </w:pPr>
      <w:r w:rsidRPr="00EC3368">
        <w:rPr>
          <w:b/>
          <w:bCs/>
          <w:sz w:val="24"/>
          <w:szCs w:val="24"/>
        </w:rPr>
        <w:t>WARN</w:t>
      </w:r>
      <w:r w:rsidRPr="00EC3368">
        <w:rPr>
          <w:sz w:val="24"/>
          <w:szCs w:val="24"/>
        </w:rPr>
        <w:t>: For handled exceptions or suspicious behavior. Example: Failed login attempts, invalid JWTs, rate limit reached.</w:t>
      </w:r>
    </w:p>
    <w:p w14:paraId="73FADCCA" w14:textId="77777777" w:rsidR="00EC3368" w:rsidRPr="00EC3368" w:rsidRDefault="00EC3368" w:rsidP="00EC3368">
      <w:pPr>
        <w:numPr>
          <w:ilvl w:val="0"/>
          <w:numId w:val="3"/>
        </w:numPr>
        <w:bidi w:val="0"/>
        <w:rPr>
          <w:sz w:val="24"/>
          <w:szCs w:val="24"/>
        </w:rPr>
      </w:pPr>
      <w:r w:rsidRPr="00EC3368">
        <w:rPr>
          <w:b/>
          <w:bCs/>
          <w:sz w:val="24"/>
          <w:szCs w:val="24"/>
        </w:rPr>
        <w:lastRenderedPageBreak/>
        <w:t>INFO</w:t>
      </w:r>
      <w:r w:rsidRPr="00EC3368">
        <w:rPr>
          <w:sz w:val="24"/>
          <w:szCs w:val="24"/>
        </w:rPr>
        <w:t xml:space="preserve">: For critical business logic milestones. Example: "User registered", "New Community created", "Post processed successfully". Do </w:t>
      </w:r>
      <w:r w:rsidRPr="00EC3368">
        <w:rPr>
          <w:i/>
          <w:iCs/>
          <w:sz w:val="24"/>
          <w:szCs w:val="24"/>
        </w:rPr>
        <w:t>not</w:t>
      </w:r>
      <w:r w:rsidRPr="00EC3368">
        <w:rPr>
          <w:sz w:val="24"/>
          <w:szCs w:val="24"/>
        </w:rPr>
        <w:t xml:space="preserve"> log every single HTTP request here.</w:t>
      </w:r>
    </w:p>
    <w:p w14:paraId="79F5334E" w14:textId="77777777" w:rsidR="00EC3368" w:rsidRPr="00EC3368" w:rsidRDefault="00EC3368" w:rsidP="00EC3368">
      <w:pPr>
        <w:numPr>
          <w:ilvl w:val="0"/>
          <w:numId w:val="3"/>
        </w:numPr>
        <w:bidi w:val="0"/>
        <w:rPr>
          <w:sz w:val="24"/>
          <w:szCs w:val="24"/>
        </w:rPr>
      </w:pPr>
      <w:r w:rsidRPr="00EC3368">
        <w:rPr>
          <w:b/>
          <w:bCs/>
          <w:sz w:val="24"/>
          <w:szCs w:val="24"/>
        </w:rPr>
        <w:t>DEBUG</w:t>
      </w:r>
      <w:r w:rsidRPr="00EC3368">
        <w:rPr>
          <w:sz w:val="24"/>
          <w:szCs w:val="24"/>
        </w:rPr>
        <w:t>: For verbose data dumps used strictly during local development. These should be turned off in production.</w:t>
      </w:r>
    </w:p>
    <w:p w14:paraId="4EBE3657" w14:textId="77777777" w:rsidR="00EC3368" w:rsidRPr="00EC3368" w:rsidRDefault="00EC3368" w:rsidP="00EC3368">
      <w:pPr>
        <w:bidi w:val="0"/>
        <w:rPr>
          <w:b/>
          <w:bCs/>
          <w:sz w:val="24"/>
          <w:szCs w:val="24"/>
        </w:rPr>
      </w:pPr>
      <w:r w:rsidRPr="00EC3368">
        <w:rPr>
          <w:b/>
          <w:bCs/>
          <w:sz w:val="24"/>
          <w:szCs w:val="24"/>
        </w:rPr>
        <w:t>Formatting</w:t>
      </w:r>
    </w:p>
    <w:p w14:paraId="72377CF2" w14:textId="77777777" w:rsidR="00EC3368" w:rsidRPr="00EC3368" w:rsidRDefault="00EC3368" w:rsidP="00EC3368">
      <w:pPr>
        <w:bidi w:val="0"/>
        <w:rPr>
          <w:sz w:val="24"/>
          <w:szCs w:val="24"/>
        </w:rPr>
      </w:pPr>
      <w:r w:rsidRPr="00EC3368">
        <w:rPr>
          <w:sz w:val="24"/>
          <w:szCs w:val="24"/>
        </w:rPr>
        <w:t xml:space="preserve">Logs should be standardized. In Node.js, it is highly recommended to use a lightweight logger like </w:t>
      </w:r>
      <w:r w:rsidRPr="00EC3368">
        <w:rPr>
          <w:b/>
          <w:bCs/>
          <w:sz w:val="24"/>
          <w:szCs w:val="24"/>
        </w:rPr>
        <w:t>Pino</w:t>
      </w:r>
      <w:r w:rsidRPr="00EC3368">
        <w:rPr>
          <w:sz w:val="24"/>
          <w:szCs w:val="24"/>
        </w:rPr>
        <w:t xml:space="preserve"> or </w:t>
      </w:r>
      <w:r w:rsidRPr="00EC3368">
        <w:rPr>
          <w:b/>
          <w:bCs/>
          <w:sz w:val="24"/>
          <w:szCs w:val="24"/>
        </w:rPr>
        <w:t>Winston</w:t>
      </w:r>
      <w:r w:rsidRPr="00EC3368">
        <w:rPr>
          <w:sz w:val="24"/>
          <w:szCs w:val="24"/>
        </w:rPr>
        <w:t>.</w:t>
      </w:r>
    </w:p>
    <w:p w14:paraId="55C14BD8" w14:textId="77777777" w:rsidR="00EC3368" w:rsidRPr="00EC3368" w:rsidRDefault="00EC3368" w:rsidP="00EC3368">
      <w:pPr>
        <w:numPr>
          <w:ilvl w:val="0"/>
          <w:numId w:val="4"/>
        </w:numPr>
        <w:bidi w:val="0"/>
        <w:rPr>
          <w:sz w:val="24"/>
          <w:szCs w:val="24"/>
        </w:rPr>
      </w:pPr>
      <w:r w:rsidRPr="00EC3368">
        <w:rPr>
          <w:b/>
          <w:bCs/>
          <w:sz w:val="24"/>
          <w:szCs w:val="24"/>
        </w:rPr>
        <w:t>Required Fields:</w:t>
      </w:r>
      <w:r w:rsidRPr="00EC3368">
        <w:rPr>
          <w:sz w:val="24"/>
          <w:szCs w:val="24"/>
        </w:rPr>
        <w:t xml:space="preserve"> Every log must include a [Timestamp], [Level], [Context/Module] (e.g., </w:t>
      </w:r>
      <w:proofErr w:type="spellStart"/>
      <w:r w:rsidRPr="00EC3368">
        <w:rPr>
          <w:sz w:val="24"/>
          <w:szCs w:val="24"/>
        </w:rPr>
        <w:t>AuthService</w:t>
      </w:r>
      <w:proofErr w:type="spellEnd"/>
      <w:r w:rsidRPr="00EC3368">
        <w:rPr>
          <w:sz w:val="24"/>
          <w:szCs w:val="24"/>
        </w:rPr>
        <w:t xml:space="preserve">, </w:t>
      </w:r>
      <w:proofErr w:type="spellStart"/>
      <w:r w:rsidRPr="00EC3368">
        <w:rPr>
          <w:sz w:val="24"/>
          <w:szCs w:val="24"/>
        </w:rPr>
        <w:t>PlaywrightScraper</w:t>
      </w:r>
      <w:proofErr w:type="spellEnd"/>
      <w:r w:rsidRPr="00EC3368">
        <w:rPr>
          <w:sz w:val="24"/>
          <w:szCs w:val="24"/>
        </w:rPr>
        <w:t>), and the [Message].</w:t>
      </w:r>
    </w:p>
    <w:p w14:paraId="73878817" w14:textId="77777777" w:rsidR="00EC3368" w:rsidRPr="00EC3368" w:rsidRDefault="00EC3368" w:rsidP="00EC3368">
      <w:pPr>
        <w:numPr>
          <w:ilvl w:val="0"/>
          <w:numId w:val="4"/>
        </w:numPr>
        <w:bidi w:val="0"/>
        <w:rPr>
          <w:sz w:val="24"/>
          <w:szCs w:val="24"/>
        </w:rPr>
      </w:pPr>
      <w:r w:rsidRPr="00EC3368">
        <w:rPr>
          <w:b/>
          <w:bCs/>
          <w:sz w:val="24"/>
          <w:szCs w:val="24"/>
        </w:rPr>
        <w:t>Contextual Data:</w:t>
      </w:r>
      <w:r w:rsidRPr="00EC3368">
        <w:rPr>
          <w:sz w:val="24"/>
          <w:szCs w:val="24"/>
        </w:rPr>
        <w:t xml:space="preserve"> If a log pertains to a user, always include the </w:t>
      </w:r>
      <w:proofErr w:type="spellStart"/>
      <w:r w:rsidRPr="00EC3368">
        <w:rPr>
          <w:sz w:val="24"/>
          <w:szCs w:val="24"/>
        </w:rPr>
        <w:t>userId</w:t>
      </w:r>
      <w:proofErr w:type="spellEnd"/>
      <w:r w:rsidRPr="00EC3368">
        <w:rPr>
          <w:sz w:val="24"/>
          <w:szCs w:val="24"/>
        </w:rPr>
        <w:t xml:space="preserve"> in the metadata, but </w:t>
      </w:r>
      <w:r w:rsidRPr="00EC3368">
        <w:rPr>
          <w:b/>
          <w:bCs/>
          <w:sz w:val="24"/>
          <w:szCs w:val="24"/>
        </w:rPr>
        <w:t>never</w:t>
      </w:r>
      <w:r w:rsidRPr="00EC3368">
        <w:rPr>
          <w:sz w:val="24"/>
          <w:szCs w:val="24"/>
        </w:rPr>
        <w:t xml:space="preserve"> log passwords, tokens, or raw PII (Personally Identifiable Information).</w:t>
      </w:r>
    </w:p>
    <w:p w14:paraId="317CC667" w14:textId="77777777" w:rsidR="00EC3368" w:rsidRPr="00EC3368" w:rsidRDefault="00EC3368" w:rsidP="00EC3368">
      <w:pPr>
        <w:bidi w:val="0"/>
        <w:rPr>
          <w:sz w:val="24"/>
          <w:szCs w:val="24"/>
        </w:rPr>
      </w:pPr>
      <w:r w:rsidRPr="00EC3368">
        <w:rPr>
          <w:sz w:val="24"/>
          <w:szCs w:val="24"/>
        </w:rPr>
        <w:pict w14:anchorId="625F84D0">
          <v:rect id="_x0000_i1038" style="width:0;height:1.5pt" o:hralign="center" o:hrstd="t" o:hr="t" fillcolor="#a0a0a0" stroked="f"/>
        </w:pict>
      </w:r>
    </w:p>
    <w:p w14:paraId="1AD43490" w14:textId="77777777" w:rsidR="00EC3368" w:rsidRPr="00EC3368" w:rsidRDefault="00EC3368" w:rsidP="00EC3368">
      <w:pPr>
        <w:bidi w:val="0"/>
        <w:rPr>
          <w:b/>
          <w:bCs/>
          <w:sz w:val="24"/>
          <w:szCs w:val="24"/>
        </w:rPr>
      </w:pPr>
      <w:r w:rsidRPr="00EC3368">
        <w:rPr>
          <w:b/>
          <w:bCs/>
          <w:sz w:val="24"/>
          <w:szCs w:val="24"/>
        </w:rPr>
        <w:t>3. Data Transfer Between Layers</w:t>
      </w:r>
    </w:p>
    <w:p w14:paraId="59F1354E" w14:textId="77777777" w:rsidR="00EC3368" w:rsidRPr="00EC3368" w:rsidRDefault="00EC3368" w:rsidP="00EC3368">
      <w:pPr>
        <w:bidi w:val="0"/>
        <w:rPr>
          <w:sz w:val="24"/>
          <w:szCs w:val="24"/>
        </w:rPr>
      </w:pPr>
      <w:r w:rsidRPr="00EC3368">
        <w:rPr>
          <w:sz w:val="24"/>
          <w:szCs w:val="24"/>
        </w:rPr>
        <w:t>Data should be validated and sanitized as it crosses the boundaries of your architecture.</w:t>
      </w:r>
    </w:p>
    <w:p w14:paraId="1596C5A2" w14:textId="77777777" w:rsidR="00EC3368" w:rsidRPr="00EC3368" w:rsidRDefault="00EC3368" w:rsidP="00EC3368">
      <w:pPr>
        <w:bidi w:val="0"/>
        <w:rPr>
          <w:b/>
          <w:bCs/>
          <w:sz w:val="24"/>
          <w:szCs w:val="24"/>
        </w:rPr>
      </w:pPr>
      <w:r w:rsidRPr="00EC3368">
        <w:rPr>
          <w:b/>
          <w:bCs/>
          <w:sz w:val="24"/>
          <w:szCs w:val="24"/>
        </w:rPr>
        <w:t>The Backend Flow (Router → Controller → Service → Database)</w:t>
      </w:r>
    </w:p>
    <w:p w14:paraId="54289897" w14:textId="77777777" w:rsidR="00EC3368" w:rsidRPr="00EC3368" w:rsidRDefault="00EC3368" w:rsidP="00EC3368">
      <w:pPr>
        <w:numPr>
          <w:ilvl w:val="0"/>
          <w:numId w:val="5"/>
        </w:numPr>
        <w:bidi w:val="0"/>
        <w:rPr>
          <w:sz w:val="24"/>
          <w:szCs w:val="24"/>
        </w:rPr>
      </w:pPr>
      <w:r w:rsidRPr="00EC3368">
        <w:rPr>
          <w:b/>
          <w:bCs/>
          <w:sz w:val="24"/>
          <w:szCs w:val="24"/>
        </w:rPr>
        <w:t>Router Layer:</w:t>
      </w:r>
      <w:r w:rsidRPr="00EC3368">
        <w:rPr>
          <w:sz w:val="24"/>
          <w:szCs w:val="24"/>
        </w:rPr>
        <w:t xml:space="preserve"> Only handles HTTP route definitions.</w:t>
      </w:r>
    </w:p>
    <w:p w14:paraId="3472B04C" w14:textId="77777777" w:rsidR="00EC3368" w:rsidRPr="00EC3368" w:rsidRDefault="00EC3368" w:rsidP="00EC3368">
      <w:pPr>
        <w:numPr>
          <w:ilvl w:val="0"/>
          <w:numId w:val="5"/>
        </w:numPr>
        <w:bidi w:val="0"/>
        <w:rPr>
          <w:sz w:val="24"/>
          <w:szCs w:val="24"/>
        </w:rPr>
      </w:pPr>
      <w:r w:rsidRPr="00EC3368">
        <w:rPr>
          <w:b/>
          <w:bCs/>
          <w:sz w:val="24"/>
          <w:szCs w:val="24"/>
        </w:rPr>
        <w:t>Controller Layer (Input Validation):</w:t>
      </w:r>
      <w:r w:rsidRPr="00EC3368">
        <w:rPr>
          <w:sz w:val="24"/>
          <w:szCs w:val="24"/>
        </w:rPr>
        <w:t xml:space="preserve"> This is the bouncer. Use a validation library (like </w:t>
      </w:r>
      <w:r w:rsidRPr="00EC3368">
        <w:rPr>
          <w:b/>
          <w:bCs/>
          <w:sz w:val="24"/>
          <w:szCs w:val="24"/>
        </w:rPr>
        <w:t>Zod</w:t>
      </w:r>
      <w:r w:rsidRPr="00EC3368">
        <w:rPr>
          <w:sz w:val="24"/>
          <w:szCs w:val="24"/>
        </w:rPr>
        <w:t xml:space="preserve">) to parse the incoming </w:t>
      </w:r>
      <w:proofErr w:type="spellStart"/>
      <w:proofErr w:type="gramStart"/>
      <w:r w:rsidRPr="00EC3368">
        <w:rPr>
          <w:sz w:val="24"/>
          <w:szCs w:val="24"/>
        </w:rPr>
        <w:t>req.body</w:t>
      </w:r>
      <w:proofErr w:type="spellEnd"/>
      <w:proofErr w:type="gramEnd"/>
      <w:r w:rsidRPr="00EC3368">
        <w:rPr>
          <w:sz w:val="24"/>
          <w:szCs w:val="24"/>
        </w:rPr>
        <w:t xml:space="preserve"> and </w:t>
      </w:r>
      <w:proofErr w:type="spellStart"/>
      <w:proofErr w:type="gramStart"/>
      <w:r w:rsidRPr="00EC3368">
        <w:rPr>
          <w:sz w:val="24"/>
          <w:szCs w:val="24"/>
        </w:rPr>
        <w:t>req.params</w:t>
      </w:r>
      <w:proofErr w:type="spellEnd"/>
      <w:proofErr w:type="gramEnd"/>
      <w:r w:rsidRPr="00EC3368">
        <w:rPr>
          <w:sz w:val="24"/>
          <w:szCs w:val="24"/>
        </w:rPr>
        <w:t>. If the data is invalid, reject it immediately with a 400 status. Do not pass bad data deeper into the app.</w:t>
      </w:r>
    </w:p>
    <w:p w14:paraId="2EE22C7A" w14:textId="77777777" w:rsidR="00EC3368" w:rsidRPr="00EC3368" w:rsidRDefault="00EC3368" w:rsidP="00EC3368">
      <w:pPr>
        <w:numPr>
          <w:ilvl w:val="0"/>
          <w:numId w:val="5"/>
        </w:numPr>
        <w:bidi w:val="0"/>
        <w:rPr>
          <w:sz w:val="24"/>
          <w:szCs w:val="24"/>
        </w:rPr>
      </w:pPr>
      <w:r w:rsidRPr="00EC3368">
        <w:rPr>
          <w:b/>
          <w:bCs/>
          <w:sz w:val="24"/>
          <w:szCs w:val="24"/>
        </w:rPr>
        <w:t>Service Layer (Business Logic):</w:t>
      </w:r>
      <w:r w:rsidRPr="00EC3368">
        <w:rPr>
          <w:sz w:val="24"/>
          <w:szCs w:val="24"/>
        </w:rPr>
        <w:t xml:space="preserve"> This layer handles the heavy lifting (e.g., hashing passwords, calling Playwright). </w:t>
      </w:r>
      <w:r w:rsidRPr="00EC3368">
        <w:rPr>
          <w:b/>
          <w:bCs/>
          <w:sz w:val="24"/>
          <w:szCs w:val="24"/>
        </w:rPr>
        <w:t>Rule:</w:t>
      </w:r>
      <w:r w:rsidRPr="00EC3368">
        <w:rPr>
          <w:sz w:val="24"/>
          <w:szCs w:val="24"/>
        </w:rPr>
        <w:t xml:space="preserve"> Services should never know about HTTP requests or responses (req/res). They take raw data arguments and return raw data objects or throw errors.</w:t>
      </w:r>
    </w:p>
    <w:p w14:paraId="35D10822" w14:textId="77777777" w:rsidR="00EC3368" w:rsidRPr="00EC3368" w:rsidRDefault="00EC3368" w:rsidP="00EC3368">
      <w:pPr>
        <w:numPr>
          <w:ilvl w:val="0"/>
          <w:numId w:val="5"/>
        </w:numPr>
        <w:bidi w:val="0"/>
        <w:rPr>
          <w:sz w:val="24"/>
          <w:szCs w:val="24"/>
        </w:rPr>
      </w:pPr>
      <w:r w:rsidRPr="00EC3368">
        <w:rPr>
          <w:b/>
          <w:bCs/>
          <w:sz w:val="24"/>
          <w:szCs w:val="24"/>
        </w:rPr>
        <w:t>Database Layer (Prisma):</w:t>
      </w:r>
      <w:r w:rsidRPr="00EC3368">
        <w:rPr>
          <w:sz w:val="24"/>
          <w:szCs w:val="24"/>
        </w:rPr>
        <w:t xml:space="preserve"> Handles strict DB queries.</w:t>
      </w:r>
    </w:p>
    <w:p w14:paraId="2F31C297" w14:textId="77777777" w:rsidR="00EC3368" w:rsidRPr="00EC3368" w:rsidRDefault="00EC3368" w:rsidP="00EC3368">
      <w:pPr>
        <w:bidi w:val="0"/>
        <w:rPr>
          <w:b/>
          <w:bCs/>
          <w:sz w:val="24"/>
          <w:szCs w:val="24"/>
        </w:rPr>
      </w:pPr>
      <w:r w:rsidRPr="00EC3368">
        <w:rPr>
          <w:b/>
          <w:bCs/>
          <w:sz w:val="24"/>
          <w:szCs w:val="24"/>
        </w:rPr>
        <w:t>API Response Format (Backend → Frontend)</w:t>
      </w:r>
    </w:p>
    <w:p w14:paraId="2302E436" w14:textId="77777777" w:rsidR="00EC3368" w:rsidRPr="00EC3368" w:rsidRDefault="00EC3368" w:rsidP="00EC3368">
      <w:pPr>
        <w:bidi w:val="0"/>
        <w:rPr>
          <w:sz w:val="24"/>
          <w:szCs w:val="24"/>
        </w:rPr>
      </w:pPr>
      <w:r w:rsidRPr="00EC3368">
        <w:rPr>
          <w:sz w:val="24"/>
          <w:szCs w:val="24"/>
        </w:rPr>
        <w:t>Standardize your API responses so the frontend doesn't have to guess where the data is. Use a strict wrapper object for every response.</w:t>
      </w:r>
    </w:p>
    <w:p w14:paraId="40F9BECA" w14:textId="77777777" w:rsidR="00EC3368" w:rsidRPr="00EC3368" w:rsidRDefault="00EC3368" w:rsidP="00EC3368">
      <w:pPr>
        <w:bidi w:val="0"/>
        <w:rPr>
          <w:sz w:val="24"/>
          <w:szCs w:val="24"/>
        </w:rPr>
      </w:pPr>
      <w:r w:rsidRPr="00EC3368">
        <w:rPr>
          <w:b/>
          <w:bCs/>
          <w:sz w:val="24"/>
          <w:szCs w:val="24"/>
        </w:rPr>
        <w:t>Success Response Format:</w:t>
      </w:r>
    </w:p>
    <w:p w14:paraId="481916B0" w14:textId="77777777" w:rsidR="00EC3368" w:rsidRPr="00EC3368" w:rsidRDefault="00EC3368" w:rsidP="00EC3368">
      <w:pPr>
        <w:bidi w:val="0"/>
        <w:rPr>
          <w:sz w:val="24"/>
          <w:szCs w:val="24"/>
        </w:rPr>
      </w:pPr>
      <w:r w:rsidRPr="00EC3368">
        <w:rPr>
          <w:sz w:val="24"/>
          <w:szCs w:val="24"/>
        </w:rPr>
        <w:t>JSON</w:t>
      </w:r>
    </w:p>
    <w:p w14:paraId="05882679" w14:textId="77777777" w:rsidR="00EC3368" w:rsidRPr="00EC3368" w:rsidRDefault="00EC3368" w:rsidP="00EC3368">
      <w:pPr>
        <w:bidi w:val="0"/>
        <w:rPr>
          <w:sz w:val="24"/>
          <w:szCs w:val="24"/>
        </w:rPr>
      </w:pPr>
      <w:r w:rsidRPr="00EC3368">
        <w:rPr>
          <w:sz w:val="24"/>
          <w:szCs w:val="24"/>
        </w:rPr>
        <w:t>{</w:t>
      </w:r>
    </w:p>
    <w:p w14:paraId="53389CD7" w14:textId="77777777" w:rsidR="00EC3368" w:rsidRPr="00EC3368" w:rsidRDefault="00EC3368" w:rsidP="00EC3368">
      <w:pPr>
        <w:bidi w:val="0"/>
        <w:rPr>
          <w:sz w:val="24"/>
          <w:szCs w:val="24"/>
        </w:rPr>
      </w:pPr>
      <w:r w:rsidRPr="00EC3368">
        <w:rPr>
          <w:sz w:val="24"/>
          <w:szCs w:val="24"/>
        </w:rPr>
        <w:lastRenderedPageBreak/>
        <w:t xml:space="preserve">  "status": "success",</w:t>
      </w:r>
    </w:p>
    <w:p w14:paraId="3DE5B661" w14:textId="77777777" w:rsidR="00EC3368" w:rsidRPr="00EC3368" w:rsidRDefault="00EC3368" w:rsidP="00EC3368">
      <w:pPr>
        <w:bidi w:val="0"/>
        <w:rPr>
          <w:sz w:val="24"/>
          <w:szCs w:val="24"/>
        </w:rPr>
      </w:pPr>
      <w:r w:rsidRPr="00EC3368">
        <w:rPr>
          <w:sz w:val="24"/>
          <w:szCs w:val="24"/>
        </w:rPr>
        <w:t xml:space="preserve">  "data</w:t>
      </w:r>
      <w:proofErr w:type="gramStart"/>
      <w:r w:rsidRPr="00EC3368">
        <w:rPr>
          <w:sz w:val="24"/>
          <w:szCs w:val="24"/>
        </w:rPr>
        <w:t>": {</w:t>
      </w:r>
      <w:proofErr w:type="gramEnd"/>
    </w:p>
    <w:p w14:paraId="30926BA6" w14:textId="77777777" w:rsidR="00EC3368" w:rsidRPr="00EC3368" w:rsidRDefault="00EC3368" w:rsidP="00EC3368">
      <w:pPr>
        <w:bidi w:val="0"/>
        <w:rPr>
          <w:sz w:val="24"/>
          <w:szCs w:val="24"/>
        </w:rPr>
      </w:pPr>
      <w:r w:rsidRPr="00EC3368">
        <w:rPr>
          <w:sz w:val="24"/>
          <w:szCs w:val="24"/>
        </w:rPr>
        <w:t xml:space="preserve">    "user": </w:t>
      </w:r>
      <w:proofErr w:type="gramStart"/>
      <w:r w:rsidRPr="00EC3368">
        <w:rPr>
          <w:sz w:val="24"/>
          <w:szCs w:val="24"/>
        </w:rPr>
        <w:t>{ "</w:t>
      </w:r>
      <w:proofErr w:type="gramEnd"/>
      <w:r w:rsidRPr="00EC3368">
        <w:rPr>
          <w:sz w:val="24"/>
          <w:szCs w:val="24"/>
        </w:rPr>
        <w:t>id": "123", "displayName": "Danny"</w:t>
      </w:r>
      <w:proofErr w:type="spellStart"/>
      <w:r w:rsidRPr="00EC3368">
        <w:rPr>
          <w:sz w:val="24"/>
          <w:szCs w:val="24"/>
        </w:rPr>
      </w:r>
      <w:proofErr w:type="spellEnd"/>
      <w:proofErr w:type="gramStart"/>
      <w:r w:rsidRPr="00EC3368">
        <w:rPr>
          <w:sz w:val="24"/>
          <w:szCs w:val="24"/>
        </w:rPr>
        <w:t xml:space="preserve"> }</w:t>
      </w:r>
      <w:proofErr w:type="gramEnd"/>
    </w:p>
    <w:p w14:paraId="7C3892EC" w14:textId="77777777" w:rsidR="00EC3368" w:rsidRPr="00EC3368" w:rsidRDefault="00EC3368" w:rsidP="00EC3368">
      <w:pPr>
        <w:bidi w:val="0"/>
        <w:rPr>
          <w:sz w:val="24"/>
          <w:szCs w:val="24"/>
        </w:rPr>
      </w:pPr>
      <w:r w:rsidRPr="00EC3368">
        <w:rPr>
          <w:sz w:val="24"/>
          <w:szCs w:val="24"/>
        </w:rPr>
        <w:t xml:space="preserve">  }</w:t>
      </w:r>
    </w:p>
    <w:p w14:paraId="21695CD9" w14:textId="77777777" w:rsidR="00EC3368" w:rsidRPr="00EC3368" w:rsidRDefault="00EC3368" w:rsidP="00EC3368">
      <w:pPr>
        <w:bidi w:val="0"/>
        <w:rPr>
          <w:sz w:val="24"/>
          <w:szCs w:val="24"/>
        </w:rPr>
      </w:pPr>
      <w:r w:rsidRPr="00EC3368">
        <w:rPr>
          <w:sz w:val="24"/>
          <w:szCs w:val="24"/>
        </w:rPr>
        <w:t>}</w:t>
      </w:r>
    </w:p>
    <w:p w14:paraId="621BC713" w14:textId="77777777" w:rsidR="00EC3368" w:rsidRPr="00EC3368" w:rsidRDefault="00EC3368" w:rsidP="00EC3368">
      <w:pPr>
        <w:bidi w:val="0"/>
        <w:rPr>
          <w:sz w:val="24"/>
          <w:szCs w:val="24"/>
        </w:rPr>
      </w:pPr>
      <w:r w:rsidRPr="00EC3368">
        <w:rPr>
          <w:b/>
          <w:bCs/>
          <w:sz w:val="24"/>
          <w:szCs w:val="24"/>
        </w:rPr>
        <w:t>Error Response Format:</w:t>
      </w:r>
    </w:p>
    <w:p w14:paraId="5EB1005D" w14:textId="77777777" w:rsidR="00EC3368" w:rsidRPr="00EC3368" w:rsidRDefault="00EC3368" w:rsidP="00EC3368">
      <w:pPr>
        <w:bidi w:val="0"/>
        <w:rPr>
          <w:sz w:val="24"/>
          <w:szCs w:val="24"/>
        </w:rPr>
      </w:pPr>
      <w:r w:rsidRPr="00EC3368">
        <w:rPr>
          <w:sz w:val="24"/>
          <w:szCs w:val="24"/>
        </w:rPr>
        <w:t>JSON</w:t>
      </w:r>
    </w:p>
    <w:p w14:paraId="4767CF2B" w14:textId="77777777" w:rsidR="00EC3368" w:rsidRPr="00EC3368" w:rsidRDefault="00EC3368" w:rsidP="00EC3368">
      <w:pPr>
        <w:bidi w:val="0"/>
        <w:rPr>
          <w:sz w:val="24"/>
          <w:szCs w:val="24"/>
        </w:rPr>
      </w:pPr>
      <w:r w:rsidRPr="00EC3368">
        <w:rPr>
          <w:sz w:val="24"/>
          <w:szCs w:val="24"/>
        </w:rPr>
        <w:t>{</w:t>
      </w:r>
    </w:p>
    <w:p w14:paraId="74838739" w14:textId="77777777" w:rsidR="00EC3368" w:rsidRPr="00EC3368" w:rsidRDefault="00EC3368" w:rsidP="00EC3368">
      <w:pPr>
        <w:bidi w:val="0"/>
        <w:rPr>
          <w:sz w:val="24"/>
          <w:szCs w:val="24"/>
        </w:rPr>
      </w:pPr>
      <w:r w:rsidRPr="00EC3368">
        <w:rPr>
          <w:sz w:val="24"/>
          <w:szCs w:val="24"/>
        </w:rPr>
        <w:t xml:space="preserve">  "status": "error",</w:t>
      </w:r>
    </w:p>
    <w:p w14:paraId="74E79768" w14:textId="77777777" w:rsidR="00EC3368" w:rsidRPr="00EC3368" w:rsidRDefault="00EC3368" w:rsidP="00EC3368">
      <w:pPr>
        <w:bidi w:val="0"/>
        <w:rPr>
          <w:sz w:val="24"/>
          <w:szCs w:val="24"/>
        </w:rPr>
      </w:pPr>
      <w:r w:rsidRPr="00EC3368">
        <w:rPr>
          <w:sz w:val="24"/>
          <w:szCs w:val="24"/>
        </w:rPr>
        <w:t xml:space="preserve">  "code": 404,</w:t>
      </w:r>
    </w:p>
    <w:p w14:paraId="73A85ACD" w14:textId="77777777" w:rsidR="00EC3368" w:rsidRPr="00EC3368" w:rsidRDefault="00EC3368" w:rsidP="00EC3368">
      <w:pPr>
        <w:bidi w:val="0"/>
        <w:rPr>
          <w:sz w:val="24"/>
          <w:szCs w:val="24"/>
        </w:rPr>
      </w:pPr>
      <w:r w:rsidRPr="00EC3368">
        <w:rPr>
          <w:sz w:val="24"/>
          <w:szCs w:val="24"/>
        </w:rPr>
        <w:t xml:space="preserve">  "message": "Community not found."</w:t>
      </w:r>
    </w:p>
    <w:p w14:paraId="1CB06B94" w14:textId="77777777" w:rsidR="00EC3368" w:rsidRPr="00EC3368" w:rsidRDefault="00EC3368" w:rsidP="00EC3368">
      <w:pPr>
        <w:bidi w:val="0"/>
        <w:rPr>
          <w:sz w:val="24"/>
          <w:szCs w:val="24"/>
        </w:rPr>
      </w:pPr>
      <w:r w:rsidRPr="00EC3368">
        <w:rPr>
          <w:sz w:val="24"/>
          <w:szCs w:val="24"/>
        </w:rPr>
        <w:t>}</w:t>
      </w:r>
    </w:p>
    <w:p w14:paraId="127E0025" w14:textId="4ACA4B86" w:rsidR="00ED5568" w:rsidRPr="00EC3368" w:rsidRDefault="00ED5568" w:rsidP="00EC3368">
      <w:pPr>
        <w:bidi w:val="0"/>
        <w:rPr>
          <w:rFonts w:hint="cs"/>
        </w:rPr>
      </w:pPr>
    </w:p>
    <w:sectPr w:rsidR="00ED5568" w:rsidRPr="00EC3368" w:rsidSect="00984CB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93F15"/>
    <w:multiLevelType w:val="multilevel"/>
    <w:tmpl w:val="7ECC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F7C5A"/>
    <w:multiLevelType w:val="multilevel"/>
    <w:tmpl w:val="D7E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60CBF"/>
    <w:multiLevelType w:val="multilevel"/>
    <w:tmpl w:val="348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531E3"/>
    <w:multiLevelType w:val="multilevel"/>
    <w:tmpl w:val="166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C31E5"/>
    <w:multiLevelType w:val="multilevel"/>
    <w:tmpl w:val="CEC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640856">
    <w:abstractNumId w:val="2"/>
  </w:num>
  <w:num w:numId="2" w16cid:durableId="1328751535">
    <w:abstractNumId w:val="1"/>
  </w:num>
  <w:num w:numId="3" w16cid:durableId="870922729">
    <w:abstractNumId w:val="0"/>
  </w:num>
  <w:num w:numId="4" w16cid:durableId="995692507">
    <w:abstractNumId w:val="3"/>
  </w:num>
  <w:num w:numId="5" w16cid:durableId="383138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1BE"/>
    <w:rsid w:val="00296B24"/>
    <w:rsid w:val="00984CB9"/>
    <w:rsid w:val="00D831BE"/>
    <w:rsid w:val="00DA04BD"/>
    <w:rsid w:val="00EC3368"/>
    <w:rsid w:val="00ED55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AB0F1B-A334-4D80-8B96-40165C9A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83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83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31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831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31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31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31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31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31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831B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831B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831B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831BE"/>
    <w:rPr>
      <w:rFonts w:eastAsiaTheme="majorEastAsia" w:cstheme="majorBidi"/>
      <w:i/>
      <w:iCs/>
      <w:color w:val="0F4761" w:themeColor="accent1" w:themeShade="BF"/>
    </w:rPr>
  </w:style>
  <w:style w:type="character" w:customStyle="1" w:styleId="50">
    <w:name w:val="כותרת 5 תו"/>
    <w:basedOn w:val="a0"/>
    <w:link w:val="5"/>
    <w:uiPriority w:val="9"/>
    <w:semiHidden/>
    <w:rsid w:val="00D831BE"/>
    <w:rPr>
      <w:rFonts w:eastAsiaTheme="majorEastAsia" w:cstheme="majorBidi"/>
      <w:color w:val="0F4761" w:themeColor="accent1" w:themeShade="BF"/>
    </w:rPr>
  </w:style>
  <w:style w:type="character" w:customStyle="1" w:styleId="60">
    <w:name w:val="כותרת 6 תו"/>
    <w:basedOn w:val="a0"/>
    <w:link w:val="6"/>
    <w:uiPriority w:val="9"/>
    <w:semiHidden/>
    <w:rsid w:val="00D831BE"/>
    <w:rPr>
      <w:rFonts w:eastAsiaTheme="majorEastAsia" w:cstheme="majorBidi"/>
      <w:i/>
      <w:iCs/>
      <w:color w:val="595959" w:themeColor="text1" w:themeTint="A6"/>
    </w:rPr>
  </w:style>
  <w:style w:type="character" w:customStyle="1" w:styleId="70">
    <w:name w:val="כותרת 7 תו"/>
    <w:basedOn w:val="a0"/>
    <w:link w:val="7"/>
    <w:uiPriority w:val="9"/>
    <w:semiHidden/>
    <w:rsid w:val="00D831BE"/>
    <w:rPr>
      <w:rFonts w:eastAsiaTheme="majorEastAsia" w:cstheme="majorBidi"/>
      <w:color w:val="595959" w:themeColor="text1" w:themeTint="A6"/>
    </w:rPr>
  </w:style>
  <w:style w:type="character" w:customStyle="1" w:styleId="80">
    <w:name w:val="כותרת 8 תו"/>
    <w:basedOn w:val="a0"/>
    <w:link w:val="8"/>
    <w:uiPriority w:val="9"/>
    <w:semiHidden/>
    <w:rsid w:val="00D831BE"/>
    <w:rPr>
      <w:rFonts w:eastAsiaTheme="majorEastAsia" w:cstheme="majorBidi"/>
      <w:i/>
      <w:iCs/>
      <w:color w:val="272727" w:themeColor="text1" w:themeTint="D8"/>
    </w:rPr>
  </w:style>
  <w:style w:type="character" w:customStyle="1" w:styleId="90">
    <w:name w:val="כותרת 9 תו"/>
    <w:basedOn w:val="a0"/>
    <w:link w:val="9"/>
    <w:uiPriority w:val="9"/>
    <w:semiHidden/>
    <w:rsid w:val="00D831BE"/>
    <w:rPr>
      <w:rFonts w:eastAsiaTheme="majorEastAsia" w:cstheme="majorBidi"/>
      <w:color w:val="272727" w:themeColor="text1" w:themeTint="D8"/>
    </w:rPr>
  </w:style>
  <w:style w:type="paragraph" w:styleId="a3">
    <w:name w:val="Title"/>
    <w:basedOn w:val="a"/>
    <w:next w:val="a"/>
    <w:link w:val="a4"/>
    <w:uiPriority w:val="10"/>
    <w:qFormat/>
    <w:rsid w:val="00D83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831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1B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831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831BE"/>
    <w:pPr>
      <w:spacing w:before="160"/>
      <w:jc w:val="center"/>
    </w:pPr>
    <w:rPr>
      <w:i/>
      <w:iCs/>
      <w:color w:val="404040" w:themeColor="text1" w:themeTint="BF"/>
    </w:rPr>
  </w:style>
  <w:style w:type="character" w:customStyle="1" w:styleId="a8">
    <w:name w:val="ציטוט תו"/>
    <w:basedOn w:val="a0"/>
    <w:link w:val="a7"/>
    <w:uiPriority w:val="29"/>
    <w:rsid w:val="00D831BE"/>
    <w:rPr>
      <w:i/>
      <w:iCs/>
      <w:color w:val="404040" w:themeColor="text1" w:themeTint="BF"/>
    </w:rPr>
  </w:style>
  <w:style w:type="paragraph" w:styleId="a9">
    <w:name w:val="List Paragraph"/>
    <w:basedOn w:val="a"/>
    <w:uiPriority w:val="34"/>
    <w:qFormat/>
    <w:rsid w:val="00D831BE"/>
    <w:pPr>
      <w:ind w:left="720"/>
      <w:contextualSpacing/>
    </w:pPr>
  </w:style>
  <w:style w:type="character" w:styleId="aa">
    <w:name w:val="Intense Emphasis"/>
    <w:basedOn w:val="a0"/>
    <w:uiPriority w:val="21"/>
    <w:qFormat/>
    <w:rsid w:val="00D831BE"/>
    <w:rPr>
      <w:i/>
      <w:iCs/>
      <w:color w:val="0F4761" w:themeColor="accent1" w:themeShade="BF"/>
    </w:rPr>
  </w:style>
  <w:style w:type="paragraph" w:styleId="ab">
    <w:name w:val="Intense Quote"/>
    <w:basedOn w:val="a"/>
    <w:next w:val="a"/>
    <w:link w:val="ac"/>
    <w:uiPriority w:val="30"/>
    <w:qFormat/>
    <w:rsid w:val="00D83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831BE"/>
    <w:rPr>
      <w:i/>
      <w:iCs/>
      <w:color w:val="0F4761" w:themeColor="accent1" w:themeShade="BF"/>
    </w:rPr>
  </w:style>
  <w:style w:type="character" w:styleId="ad">
    <w:name w:val="Intense Reference"/>
    <w:basedOn w:val="a0"/>
    <w:uiPriority w:val="32"/>
    <w:qFormat/>
    <w:rsid w:val="00D83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3160</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עפרי חנוכי</dc:creator>
  <cp:keywords/>
  <dc:description/>
  <cp:lastModifiedBy>עפרי חנוכי</cp:lastModifiedBy>
  <cp:revision>2</cp:revision>
  <dcterms:created xsi:type="dcterms:W3CDTF">2026-04-16T17:05:00Z</dcterms:created>
  <dcterms:modified xsi:type="dcterms:W3CDTF">2026-04-16T17:05:00Z</dcterms:modified>
</cp:coreProperties>
</file>