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16019" w:type="dxa"/>
        <w:tblInd w:w="-431" w:type="dxa"/>
        <w:tblLook w:val="04A0" w:firstRow="1" w:lastRow="0" w:firstColumn="1" w:lastColumn="0" w:noHBand="0" w:noVBand="1"/>
      </w:tblPr>
      <w:tblGrid>
        <w:gridCol w:w="2978"/>
        <w:gridCol w:w="1598"/>
        <w:gridCol w:w="2289"/>
        <w:gridCol w:w="2288"/>
        <w:gridCol w:w="2289"/>
        <w:gridCol w:w="2288"/>
        <w:gridCol w:w="2289"/>
      </w:tblGrid>
      <w:tr w:rsidR="009A1255" w:rsidRPr="000B033A" w14:paraId="0AAF68E0" w14:textId="77777777" w:rsidTr="00930E76">
        <w:tc>
          <w:tcPr>
            <w:tcW w:w="2978" w:type="dxa"/>
          </w:tcPr>
          <w:p w14:paraId="4DC5B69E" w14:textId="77777777" w:rsidR="009A1255" w:rsidRDefault="009A1255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1598" w:type="dxa"/>
            <w:shd w:val="clear" w:color="auto" w:fill="C2DEE4"/>
          </w:tcPr>
          <w:p w14:paraId="34FBA9A9" w14:textId="06A31D51" w:rsidR="009A1255" w:rsidRPr="000B033A" w:rsidRDefault="009A1255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obyczajowe</w:t>
            </w:r>
          </w:p>
        </w:tc>
        <w:tc>
          <w:tcPr>
            <w:tcW w:w="2289" w:type="dxa"/>
            <w:shd w:val="clear" w:color="auto" w:fill="C2DEE4"/>
          </w:tcPr>
          <w:p w14:paraId="35A87F34" w14:textId="2DCBADE9" w:rsidR="009A1255" w:rsidRPr="000B033A" w:rsidRDefault="009A1255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obyczajowe</w:t>
            </w:r>
          </w:p>
        </w:tc>
        <w:tc>
          <w:tcPr>
            <w:tcW w:w="2288" w:type="dxa"/>
            <w:shd w:val="clear" w:color="auto" w:fill="C2DEE4"/>
          </w:tcPr>
          <w:p w14:paraId="1C24BA52" w14:textId="4382B956" w:rsidR="009A1255" w:rsidRPr="000B033A" w:rsidRDefault="00324EE3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o</w:t>
            </w:r>
            <w:r w:rsidR="009A1255">
              <w:rPr>
                <w:rFonts w:ascii="Constantia" w:hAnsi="Constantia"/>
                <w:sz w:val="24"/>
                <w:szCs w:val="24"/>
              </w:rPr>
              <w:t>byczajowe</w:t>
            </w:r>
            <w:r>
              <w:rPr>
                <w:rFonts w:ascii="Constantia" w:hAnsi="Constant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tantia" w:hAnsi="Constantia"/>
                <w:sz w:val="24"/>
                <w:szCs w:val="24"/>
              </w:rPr>
              <w:t>gosp</w:t>
            </w:r>
            <w:proofErr w:type="spellEnd"/>
            <w:r>
              <w:rPr>
                <w:rFonts w:ascii="Constantia" w:hAnsi="Constantia"/>
                <w:sz w:val="24"/>
                <w:szCs w:val="24"/>
              </w:rPr>
              <w:t>?</w:t>
            </w:r>
          </w:p>
        </w:tc>
        <w:tc>
          <w:tcPr>
            <w:tcW w:w="2289" w:type="dxa"/>
            <w:shd w:val="clear" w:color="auto" w:fill="C2DEE4"/>
          </w:tcPr>
          <w:p w14:paraId="480C99C1" w14:textId="07771D84" w:rsidR="009A1255" w:rsidRPr="000B033A" w:rsidRDefault="009A1255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obyczajowe</w:t>
            </w:r>
          </w:p>
        </w:tc>
        <w:tc>
          <w:tcPr>
            <w:tcW w:w="2288" w:type="dxa"/>
            <w:shd w:val="clear" w:color="auto" w:fill="C2DEE4"/>
          </w:tcPr>
          <w:p w14:paraId="26736345" w14:textId="26E23785" w:rsidR="009A1255" w:rsidRPr="000B033A" w:rsidRDefault="009A1255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obyczajowe</w:t>
            </w:r>
          </w:p>
        </w:tc>
        <w:tc>
          <w:tcPr>
            <w:tcW w:w="2289" w:type="dxa"/>
            <w:shd w:val="clear" w:color="auto" w:fill="D9C4E2"/>
          </w:tcPr>
          <w:p w14:paraId="33B425F5" w14:textId="56857849" w:rsidR="009A1255" w:rsidRPr="000B033A" w:rsidRDefault="009A1255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gospodarcze</w:t>
            </w:r>
          </w:p>
        </w:tc>
      </w:tr>
      <w:tr w:rsidR="009A1255" w:rsidRPr="000B033A" w14:paraId="4274B784" w14:textId="77777777" w:rsidTr="00930E76">
        <w:tc>
          <w:tcPr>
            <w:tcW w:w="2978" w:type="dxa"/>
          </w:tcPr>
          <w:p w14:paraId="19D796DD" w14:textId="15B6B2D6" w:rsidR="009A1255" w:rsidRDefault="009A1255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t</w:t>
            </w:r>
            <w:r w:rsidRPr="000B033A">
              <w:rPr>
                <w:rFonts w:ascii="Constantia" w:hAnsi="Constantia"/>
                <w:sz w:val="24"/>
                <w:szCs w:val="24"/>
              </w:rPr>
              <w:t>emat</w:t>
            </w:r>
            <w:r>
              <w:rPr>
                <w:rFonts w:ascii="Constantia" w:hAnsi="Constantia"/>
                <w:sz w:val="24"/>
                <w:szCs w:val="24"/>
              </w:rPr>
              <w:t>,</w:t>
            </w:r>
          </w:p>
          <w:p w14:paraId="2CB2D5B6" w14:textId="4B72FF3D" w:rsidR="009A1255" w:rsidRPr="000B033A" w:rsidRDefault="009A1255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pomysł</w:t>
            </w:r>
          </w:p>
        </w:tc>
        <w:tc>
          <w:tcPr>
            <w:tcW w:w="1598" w:type="dxa"/>
            <w:shd w:val="clear" w:color="auto" w:fill="FF7979"/>
          </w:tcPr>
          <w:p w14:paraId="53BEB3DB" w14:textId="576A4F60" w:rsidR="009A1255" w:rsidRPr="00344AAC" w:rsidRDefault="009A1255" w:rsidP="000B03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44AAC">
              <w:rPr>
                <w:rFonts w:ascii="Calibri" w:hAnsi="Calibri" w:cs="Calibri"/>
                <w:sz w:val="24"/>
                <w:szCs w:val="24"/>
              </w:rPr>
              <w:t>Pacyfizm -1/</w:t>
            </w:r>
          </w:p>
          <w:p w14:paraId="276E1B13" w14:textId="5DD7A305" w:rsidR="009A1255" w:rsidRPr="00344AAC" w:rsidRDefault="009A1255" w:rsidP="000B03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44AAC">
              <w:rPr>
                <w:rFonts w:ascii="Calibri" w:hAnsi="Calibri" w:cs="Calibri"/>
                <w:sz w:val="24"/>
                <w:szCs w:val="24"/>
              </w:rPr>
              <w:t>Militaryzm 1</w:t>
            </w:r>
          </w:p>
        </w:tc>
        <w:tc>
          <w:tcPr>
            <w:tcW w:w="2289" w:type="dxa"/>
            <w:shd w:val="clear" w:color="auto" w:fill="9AC9F4"/>
          </w:tcPr>
          <w:p w14:paraId="5A2B1DB6" w14:textId="525BC213" w:rsidR="009A1255" w:rsidRPr="00344AAC" w:rsidRDefault="009A1255" w:rsidP="000B03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44AAC">
              <w:rPr>
                <w:rFonts w:ascii="Calibri" w:hAnsi="Calibri" w:cs="Calibri"/>
                <w:sz w:val="24"/>
                <w:szCs w:val="24"/>
              </w:rPr>
              <w:t>Nacjonalizm 1/</w:t>
            </w:r>
          </w:p>
          <w:p w14:paraId="63BD6B86" w14:textId="705CEFD6" w:rsidR="009A1255" w:rsidRPr="00344AAC" w:rsidRDefault="009A1255" w:rsidP="000B03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44AAC">
              <w:rPr>
                <w:rFonts w:ascii="Calibri" w:hAnsi="Calibri" w:cs="Calibri"/>
                <w:sz w:val="24"/>
                <w:szCs w:val="24"/>
              </w:rPr>
              <w:t>Kosmopolityzm -1</w:t>
            </w:r>
          </w:p>
        </w:tc>
        <w:tc>
          <w:tcPr>
            <w:tcW w:w="2288" w:type="dxa"/>
            <w:shd w:val="clear" w:color="auto" w:fill="ABEE86"/>
          </w:tcPr>
          <w:p w14:paraId="32A6F966" w14:textId="2234ABE9" w:rsidR="009A1255" w:rsidRPr="00344AAC" w:rsidRDefault="009A1255" w:rsidP="000B03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44AAC">
              <w:rPr>
                <w:rFonts w:ascii="Calibri" w:hAnsi="Calibri" w:cs="Calibri"/>
                <w:sz w:val="24"/>
                <w:szCs w:val="24"/>
              </w:rPr>
              <w:t>Ekologia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-1</w:t>
            </w:r>
            <w:r w:rsidRPr="00344AAC">
              <w:rPr>
                <w:rFonts w:ascii="Calibri" w:hAnsi="Calibri" w:cs="Calibri"/>
                <w:sz w:val="24"/>
                <w:szCs w:val="24"/>
              </w:rPr>
              <w:t>/</w:t>
            </w:r>
          </w:p>
          <w:p w14:paraId="74D2EDA9" w14:textId="71093580" w:rsidR="009A1255" w:rsidRPr="00344AAC" w:rsidRDefault="009A1255" w:rsidP="000B03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44AAC">
              <w:rPr>
                <w:rFonts w:ascii="Calibri" w:hAnsi="Calibri" w:cs="Calibri"/>
                <w:sz w:val="24"/>
                <w:szCs w:val="24"/>
              </w:rPr>
              <w:t>Industrializm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1</w:t>
            </w:r>
          </w:p>
        </w:tc>
        <w:tc>
          <w:tcPr>
            <w:tcW w:w="2289" w:type="dxa"/>
            <w:shd w:val="clear" w:color="auto" w:fill="9083F1"/>
          </w:tcPr>
          <w:p w14:paraId="716254E1" w14:textId="727C302C" w:rsidR="009A1255" w:rsidRPr="00344AAC" w:rsidRDefault="009A1255" w:rsidP="000B03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Prounijność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-1/</w:t>
            </w:r>
          </w:p>
          <w:p w14:paraId="5AF46182" w14:textId="0A397AF5" w:rsidR="009A1255" w:rsidRPr="00344AAC" w:rsidRDefault="009A1255" w:rsidP="000B03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Antyunijność 1</w:t>
            </w:r>
          </w:p>
        </w:tc>
        <w:tc>
          <w:tcPr>
            <w:tcW w:w="2288" w:type="dxa"/>
            <w:shd w:val="clear" w:color="auto" w:fill="CFCFCF"/>
          </w:tcPr>
          <w:p w14:paraId="352C570E" w14:textId="7DCA3964" w:rsidR="009A1255" w:rsidRPr="00344AAC" w:rsidRDefault="009A1255" w:rsidP="000B03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44AAC">
              <w:rPr>
                <w:rFonts w:ascii="Calibri" w:hAnsi="Calibri" w:cs="Calibri"/>
                <w:sz w:val="24"/>
                <w:szCs w:val="24"/>
              </w:rPr>
              <w:t>Progresywizm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-1</w:t>
            </w:r>
            <w:r w:rsidRPr="00344AAC">
              <w:rPr>
                <w:rFonts w:ascii="Calibri" w:hAnsi="Calibri" w:cs="Calibri"/>
                <w:sz w:val="24"/>
                <w:szCs w:val="24"/>
              </w:rPr>
              <w:t>/</w:t>
            </w:r>
          </w:p>
          <w:p w14:paraId="6C4D8E77" w14:textId="263D1C25" w:rsidR="009A1255" w:rsidRPr="00344AAC" w:rsidRDefault="009A1255" w:rsidP="000B03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44AAC">
              <w:rPr>
                <w:rFonts w:ascii="Calibri" w:hAnsi="Calibri" w:cs="Calibri"/>
                <w:sz w:val="24"/>
                <w:szCs w:val="24"/>
              </w:rPr>
              <w:t>Tradycjonalizm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1</w:t>
            </w:r>
          </w:p>
        </w:tc>
        <w:tc>
          <w:tcPr>
            <w:tcW w:w="2289" w:type="dxa"/>
            <w:shd w:val="clear" w:color="auto" w:fill="F0F8A6"/>
          </w:tcPr>
          <w:p w14:paraId="765F6E0D" w14:textId="12FE14FB" w:rsidR="009A1255" w:rsidRPr="00344AAC" w:rsidRDefault="009A1255" w:rsidP="000B03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Interwencjonizm i solidaryzm -1/ leseferyzm i liberalizm 1</w:t>
            </w:r>
          </w:p>
        </w:tc>
      </w:tr>
      <w:tr w:rsidR="009A1255" w:rsidRPr="000B033A" w14:paraId="30AF6CE5" w14:textId="77777777" w:rsidTr="00930E76">
        <w:tc>
          <w:tcPr>
            <w:tcW w:w="2978" w:type="dxa"/>
          </w:tcPr>
          <w:p w14:paraId="12B12988" w14:textId="74656709" w:rsidR="009A1255" w:rsidRPr="00930E76" w:rsidRDefault="009A1255" w:rsidP="000B033A">
            <w:pPr>
              <w:rPr>
                <w:rFonts w:ascii="Constantia" w:hAnsi="Constantia"/>
                <w:sz w:val="18"/>
                <w:szCs w:val="18"/>
              </w:rPr>
            </w:pPr>
            <w:r w:rsidRPr="00930E76">
              <w:rPr>
                <w:rFonts w:ascii="Constantia" w:hAnsi="Constantia"/>
                <w:sz w:val="18"/>
                <w:szCs w:val="18"/>
                <w:highlight w:val="yellow"/>
              </w:rPr>
              <w:t>Aborcja</w:t>
            </w:r>
          </w:p>
        </w:tc>
        <w:tc>
          <w:tcPr>
            <w:tcW w:w="1598" w:type="dxa"/>
            <w:shd w:val="clear" w:color="auto" w:fill="FF7979"/>
          </w:tcPr>
          <w:p w14:paraId="2341A608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AC9F4"/>
          </w:tcPr>
          <w:p w14:paraId="3193136F" w14:textId="46115DA0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ABEE86"/>
          </w:tcPr>
          <w:p w14:paraId="725D58AC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083F1"/>
          </w:tcPr>
          <w:p w14:paraId="021FA60A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CFCFCF"/>
          </w:tcPr>
          <w:p w14:paraId="1331824F" w14:textId="347EF3B0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89" w:type="dxa"/>
            <w:shd w:val="clear" w:color="auto" w:fill="F0F8A6"/>
          </w:tcPr>
          <w:p w14:paraId="6D60DEC6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9A1255" w:rsidRPr="000B033A" w14:paraId="6A8F1001" w14:textId="77777777" w:rsidTr="00930E76">
        <w:tc>
          <w:tcPr>
            <w:tcW w:w="2978" w:type="dxa"/>
          </w:tcPr>
          <w:p w14:paraId="54F168AE" w14:textId="7DE6948E" w:rsidR="009A1255" w:rsidRPr="00930E76" w:rsidRDefault="009A1255" w:rsidP="000B033A">
            <w:pPr>
              <w:rPr>
                <w:rFonts w:ascii="Constantia" w:hAnsi="Constantia"/>
                <w:sz w:val="18"/>
                <w:szCs w:val="18"/>
                <w:highlight w:val="yellow"/>
              </w:rPr>
            </w:pPr>
            <w:r w:rsidRPr="00930E76">
              <w:rPr>
                <w:rFonts w:ascii="Constantia" w:hAnsi="Constantia"/>
                <w:sz w:val="18"/>
                <w:szCs w:val="18"/>
                <w:highlight w:val="yellow"/>
              </w:rPr>
              <w:t>Eutanazja</w:t>
            </w:r>
          </w:p>
        </w:tc>
        <w:tc>
          <w:tcPr>
            <w:tcW w:w="1598" w:type="dxa"/>
            <w:shd w:val="clear" w:color="auto" w:fill="FF7979"/>
          </w:tcPr>
          <w:p w14:paraId="03CC3295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AC9F4"/>
          </w:tcPr>
          <w:p w14:paraId="4C49ACBC" w14:textId="288B51C1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ABEE86"/>
          </w:tcPr>
          <w:p w14:paraId="417473C0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083F1"/>
          </w:tcPr>
          <w:p w14:paraId="2B896338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CFCFCF"/>
          </w:tcPr>
          <w:p w14:paraId="50B02659" w14:textId="05577431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89" w:type="dxa"/>
            <w:shd w:val="clear" w:color="auto" w:fill="F0F8A6"/>
          </w:tcPr>
          <w:p w14:paraId="10BBF75B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9A1255" w:rsidRPr="000B033A" w14:paraId="08B8E6C0" w14:textId="77777777" w:rsidTr="00930E76">
        <w:tc>
          <w:tcPr>
            <w:tcW w:w="2978" w:type="dxa"/>
          </w:tcPr>
          <w:p w14:paraId="16463A27" w14:textId="2A13361B" w:rsidR="009A1255" w:rsidRPr="00930E76" w:rsidRDefault="009A1255" w:rsidP="000B033A">
            <w:pPr>
              <w:rPr>
                <w:rFonts w:ascii="Constantia" w:hAnsi="Constantia" w:cs="Calibri"/>
                <w:sz w:val="18"/>
                <w:szCs w:val="18"/>
                <w:highlight w:val="yellow"/>
              </w:rPr>
            </w:pPr>
            <w:r w:rsidRPr="00930E76">
              <w:rPr>
                <w:rFonts w:ascii="Constantia" w:hAnsi="Constantia"/>
                <w:sz w:val="18"/>
                <w:szCs w:val="18"/>
                <w:highlight w:val="yellow"/>
              </w:rPr>
              <w:t xml:space="preserve">Kara </w:t>
            </w:r>
            <w:r w:rsidRPr="00930E76">
              <w:rPr>
                <w:rFonts w:ascii="Constantia" w:hAnsi="Constantia" w:cs="Calibri"/>
                <w:sz w:val="18"/>
                <w:szCs w:val="18"/>
                <w:highlight w:val="yellow"/>
              </w:rPr>
              <w:t>śmierci</w:t>
            </w:r>
          </w:p>
        </w:tc>
        <w:tc>
          <w:tcPr>
            <w:tcW w:w="1598" w:type="dxa"/>
            <w:shd w:val="clear" w:color="auto" w:fill="FF7979"/>
          </w:tcPr>
          <w:p w14:paraId="79E5DF0E" w14:textId="52EF595C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AC9F4"/>
          </w:tcPr>
          <w:p w14:paraId="1F31A045" w14:textId="4F97495A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ABEE86"/>
          </w:tcPr>
          <w:p w14:paraId="4DDE3DBE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083F1"/>
          </w:tcPr>
          <w:p w14:paraId="61F37F02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CFCFCF"/>
          </w:tcPr>
          <w:p w14:paraId="555C5986" w14:textId="1B6E956D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89" w:type="dxa"/>
            <w:shd w:val="clear" w:color="auto" w:fill="F0F8A6"/>
          </w:tcPr>
          <w:p w14:paraId="52E355CD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9A1255" w:rsidRPr="000B033A" w14:paraId="13F0630C" w14:textId="77777777" w:rsidTr="00930E76">
        <w:tc>
          <w:tcPr>
            <w:tcW w:w="2978" w:type="dxa"/>
          </w:tcPr>
          <w:p w14:paraId="34935F1C" w14:textId="184FA37A" w:rsidR="009A1255" w:rsidRPr="00930E76" w:rsidRDefault="009A1255" w:rsidP="000B033A">
            <w:pPr>
              <w:rPr>
                <w:rFonts w:ascii="Constantia" w:hAnsi="Constantia"/>
                <w:sz w:val="18"/>
                <w:szCs w:val="18"/>
                <w:highlight w:val="yellow"/>
              </w:rPr>
            </w:pPr>
            <w:r w:rsidRPr="00930E76">
              <w:rPr>
                <w:rFonts w:ascii="Constantia" w:hAnsi="Constantia"/>
                <w:sz w:val="18"/>
                <w:szCs w:val="18"/>
                <w:highlight w:val="yellow"/>
              </w:rPr>
              <w:t>In vitro</w:t>
            </w:r>
          </w:p>
        </w:tc>
        <w:tc>
          <w:tcPr>
            <w:tcW w:w="1598" w:type="dxa"/>
            <w:shd w:val="clear" w:color="auto" w:fill="FF7979"/>
          </w:tcPr>
          <w:p w14:paraId="14B48520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AC9F4"/>
          </w:tcPr>
          <w:p w14:paraId="6C63C8D5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ABEE86"/>
          </w:tcPr>
          <w:p w14:paraId="4B1C73A9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083F1"/>
          </w:tcPr>
          <w:p w14:paraId="1D8E03F9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CFCFCF"/>
          </w:tcPr>
          <w:p w14:paraId="6C3B184F" w14:textId="0267608B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89" w:type="dxa"/>
            <w:shd w:val="clear" w:color="auto" w:fill="F0F8A6"/>
          </w:tcPr>
          <w:p w14:paraId="32207906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4F6E12" w:rsidRPr="000B033A" w14:paraId="2B3B3FFE" w14:textId="77777777" w:rsidTr="00930E76">
        <w:tc>
          <w:tcPr>
            <w:tcW w:w="2978" w:type="dxa"/>
          </w:tcPr>
          <w:p w14:paraId="73FF6AC6" w14:textId="1A185908" w:rsidR="004F6E12" w:rsidRPr="00930E76" w:rsidRDefault="004F6E12" w:rsidP="004F6E12">
            <w:pPr>
              <w:rPr>
                <w:rFonts w:ascii="Constantia" w:hAnsi="Constantia"/>
                <w:sz w:val="18"/>
                <w:szCs w:val="18"/>
                <w:highlight w:val="yellow"/>
              </w:rPr>
            </w:pPr>
            <w:r w:rsidRPr="00930E76">
              <w:rPr>
                <w:rFonts w:ascii="Constantia" w:hAnsi="Constantia"/>
                <w:sz w:val="18"/>
                <w:szCs w:val="18"/>
                <w:highlight w:val="yellow"/>
              </w:rPr>
              <w:t>Bro</w:t>
            </w:r>
            <w:r w:rsidRPr="00930E76">
              <w:rPr>
                <w:rFonts w:ascii="Constantia" w:hAnsi="Constantia" w:cs="Calibri"/>
                <w:sz w:val="18"/>
                <w:szCs w:val="18"/>
                <w:highlight w:val="yellow"/>
              </w:rPr>
              <w:t>ń palna</w:t>
            </w:r>
          </w:p>
        </w:tc>
        <w:tc>
          <w:tcPr>
            <w:tcW w:w="1598" w:type="dxa"/>
            <w:shd w:val="clear" w:color="auto" w:fill="FF7979"/>
          </w:tcPr>
          <w:p w14:paraId="28B0188E" w14:textId="331C3B3C" w:rsidR="004F6E12" w:rsidRPr="009E33FD" w:rsidRDefault="004F6E12" w:rsidP="004F6E12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89" w:type="dxa"/>
            <w:shd w:val="clear" w:color="auto" w:fill="9AC9F4"/>
          </w:tcPr>
          <w:p w14:paraId="06AAC559" w14:textId="77777777" w:rsidR="004F6E12" w:rsidRPr="009E33FD" w:rsidRDefault="004F6E12" w:rsidP="004F6E12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ABEE86"/>
          </w:tcPr>
          <w:p w14:paraId="60619EED" w14:textId="77777777" w:rsidR="004F6E12" w:rsidRPr="009E33FD" w:rsidRDefault="004F6E12" w:rsidP="004F6E12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083F1"/>
          </w:tcPr>
          <w:p w14:paraId="1C1AE1C3" w14:textId="77777777" w:rsidR="004F6E12" w:rsidRPr="009E33FD" w:rsidRDefault="004F6E12" w:rsidP="004F6E12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CFCFCF"/>
          </w:tcPr>
          <w:p w14:paraId="4E53AC63" w14:textId="5D193088" w:rsidR="004F6E12" w:rsidRDefault="004F6E12" w:rsidP="004F6E12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89" w:type="dxa"/>
            <w:shd w:val="clear" w:color="auto" w:fill="F0F8A6"/>
          </w:tcPr>
          <w:p w14:paraId="7B0934CB" w14:textId="77777777" w:rsidR="004F6E12" w:rsidRPr="009E33FD" w:rsidRDefault="004F6E12" w:rsidP="004F6E12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930E76" w:rsidRPr="000B033A" w14:paraId="1EF40DE6" w14:textId="77777777" w:rsidTr="00930E76">
        <w:tc>
          <w:tcPr>
            <w:tcW w:w="2978" w:type="dxa"/>
          </w:tcPr>
          <w:p w14:paraId="287E8D9B" w14:textId="184004B3" w:rsidR="00930E76" w:rsidRPr="00930E76" w:rsidRDefault="00930E76" w:rsidP="00930E76">
            <w:pPr>
              <w:rPr>
                <w:rFonts w:ascii="Constantia" w:hAnsi="Constantia"/>
                <w:sz w:val="18"/>
                <w:szCs w:val="18"/>
                <w:highlight w:val="yellow"/>
              </w:rPr>
            </w:pPr>
            <w:r w:rsidRPr="00930E76">
              <w:rPr>
                <w:rFonts w:ascii="Constantia" w:hAnsi="Constantia"/>
                <w:sz w:val="18"/>
                <w:szCs w:val="18"/>
                <w:highlight w:val="yellow"/>
              </w:rPr>
              <w:t>Obowiązkowa służba wojskowa</w:t>
            </w:r>
          </w:p>
        </w:tc>
        <w:tc>
          <w:tcPr>
            <w:tcW w:w="1598" w:type="dxa"/>
            <w:shd w:val="clear" w:color="auto" w:fill="FF7979"/>
          </w:tcPr>
          <w:p w14:paraId="1A0B3C24" w14:textId="6B00F45B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89" w:type="dxa"/>
            <w:shd w:val="clear" w:color="auto" w:fill="9AC9F4"/>
          </w:tcPr>
          <w:p w14:paraId="3C0EF9D6" w14:textId="1EAB4324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88" w:type="dxa"/>
            <w:shd w:val="clear" w:color="auto" w:fill="ABEE86"/>
          </w:tcPr>
          <w:p w14:paraId="25934888" w14:textId="77777777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083F1"/>
          </w:tcPr>
          <w:p w14:paraId="1E524F51" w14:textId="77777777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CFCFCF"/>
          </w:tcPr>
          <w:p w14:paraId="56B99BF5" w14:textId="77777777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F0F8A6"/>
          </w:tcPr>
          <w:p w14:paraId="29A0F56D" w14:textId="77777777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930E76" w:rsidRPr="000B033A" w14:paraId="79A4AB05" w14:textId="77777777" w:rsidTr="00930E76">
        <w:tc>
          <w:tcPr>
            <w:tcW w:w="2978" w:type="dxa"/>
          </w:tcPr>
          <w:p w14:paraId="736F42EA" w14:textId="6AC9F59D" w:rsidR="00930E76" w:rsidRPr="00930E76" w:rsidRDefault="00930E76" w:rsidP="00930E76">
            <w:pPr>
              <w:rPr>
                <w:rFonts w:ascii="Constantia" w:hAnsi="Constantia"/>
                <w:sz w:val="18"/>
                <w:szCs w:val="18"/>
                <w:highlight w:val="yellow"/>
              </w:rPr>
            </w:pPr>
            <w:r w:rsidRPr="00930E76">
              <w:rPr>
                <w:rFonts w:ascii="Constantia" w:hAnsi="Constantia" w:cs="Calibri"/>
                <w:sz w:val="18"/>
                <w:szCs w:val="18"/>
                <w:highlight w:val="yellow"/>
              </w:rPr>
              <w:t>Imigranci</w:t>
            </w:r>
          </w:p>
        </w:tc>
        <w:tc>
          <w:tcPr>
            <w:tcW w:w="1598" w:type="dxa"/>
            <w:shd w:val="clear" w:color="auto" w:fill="FF7979"/>
          </w:tcPr>
          <w:p w14:paraId="0E66FF60" w14:textId="77777777" w:rsidR="00930E76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AC9F4"/>
          </w:tcPr>
          <w:p w14:paraId="205FBCCD" w14:textId="60E0664B" w:rsidR="00930E76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88" w:type="dxa"/>
            <w:shd w:val="clear" w:color="auto" w:fill="ABEE86"/>
          </w:tcPr>
          <w:p w14:paraId="13DABD6C" w14:textId="77777777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083F1"/>
          </w:tcPr>
          <w:p w14:paraId="49A18D82" w14:textId="77777777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CFCFCF"/>
          </w:tcPr>
          <w:p w14:paraId="55BE93AF" w14:textId="77777777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F0F8A6"/>
          </w:tcPr>
          <w:p w14:paraId="0B348A27" w14:textId="77777777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930E76" w:rsidRPr="000B033A" w14:paraId="15222700" w14:textId="77777777" w:rsidTr="00930E76">
        <w:tc>
          <w:tcPr>
            <w:tcW w:w="2978" w:type="dxa"/>
          </w:tcPr>
          <w:p w14:paraId="0D097F53" w14:textId="63ACF571" w:rsidR="00930E76" w:rsidRPr="00930E76" w:rsidRDefault="00930E76" w:rsidP="00930E76">
            <w:pPr>
              <w:rPr>
                <w:rFonts w:ascii="Constantia" w:hAnsi="Constantia"/>
                <w:sz w:val="18"/>
                <w:szCs w:val="18"/>
              </w:rPr>
            </w:pPr>
            <w:r w:rsidRPr="00930E76">
              <w:rPr>
                <w:rFonts w:ascii="Constantia" w:hAnsi="Constantia"/>
                <w:sz w:val="18"/>
                <w:szCs w:val="18"/>
                <w:highlight w:val="yellow"/>
              </w:rPr>
              <w:t>Wspólna armia Unii Europejskiej</w:t>
            </w:r>
          </w:p>
        </w:tc>
        <w:tc>
          <w:tcPr>
            <w:tcW w:w="1598" w:type="dxa"/>
            <w:shd w:val="clear" w:color="auto" w:fill="FF7979"/>
          </w:tcPr>
          <w:p w14:paraId="4066425C" w14:textId="77777777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AC9F4"/>
          </w:tcPr>
          <w:p w14:paraId="2E0C8788" w14:textId="0E258055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88" w:type="dxa"/>
            <w:shd w:val="clear" w:color="auto" w:fill="ABEE86"/>
          </w:tcPr>
          <w:p w14:paraId="31B84A84" w14:textId="77777777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083F1"/>
          </w:tcPr>
          <w:p w14:paraId="060F8931" w14:textId="7B873C69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88" w:type="dxa"/>
            <w:shd w:val="clear" w:color="auto" w:fill="CFCFCF"/>
          </w:tcPr>
          <w:p w14:paraId="1D0ECB1C" w14:textId="77777777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F0F8A6"/>
          </w:tcPr>
          <w:p w14:paraId="5B92AE63" w14:textId="77777777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930E76" w:rsidRPr="000B033A" w14:paraId="29400C4B" w14:textId="77777777" w:rsidTr="00930E76">
        <w:tc>
          <w:tcPr>
            <w:tcW w:w="2978" w:type="dxa"/>
          </w:tcPr>
          <w:p w14:paraId="5D4165DD" w14:textId="0B47A03E" w:rsidR="00930E76" w:rsidRPr="00930E76" w:rsidRDefault="00930E76" w:rsidP="00930E76">
            <w:pPr>
              <w:rPr>
                <w:rFonts w:ascii="Constantia" w:hAnsi="Constantia"/>
                <w:sz w:val="18"/>
                <w:szCs w:val="18"/>
              </w:rPr>
            </w:pPr>
            <w:r w:rsidRPr="00930E76">
              <w:rPr>
                <w:rFonts w:ascii="Constantia" w:hAnsi="Constantia"/>
                <w:sz w:val="18"/>
                <w:szCs w:val="18"/>
                <w:highlight w:val="yellow"/>
              </w:rPr>
              <w:t>Wejście do strefy EURO</w:t>
            </w:r>
          </w:p>
        </w:tc>
        <w:tc>
          <w:tcPr>
            <w:tcW w:w="1598" w:type="dxa"/>
            <w:shd w:val="clear" w:color="auto" w:fill="FF7979"/>
          </w:tcPr>
          <w:p w14:paraId="30EDBC3B" w14:textId="77777777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AC9F4"/>
          </w:tcPr>
          <w:p w14:paraId="2B5B0152" w14:textId="179FEB89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88" w:type="dxa"/>
            <w:shd w:val="clear" w:color="auto" w:fill="ABEE86"/>
          </w:tcPr>
          <w:p w14:paraId="5D4E711E" w14:textId="77777777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083F1"/>
          </w:tcPr>
          <w:p w14:paraId="25566CEF" w14:textId="55DB16CE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88" w:type="dxa"/>
            <w:shd w:val="clear" w:color="auto" w:fill="CFCFCF"/>
          </w:tcPr>
          <w:p w14:paraId="7F9DC8EA" w14:textId="77777777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F0F8A6"/>
          </w:tcPr>
          <w:p w14:paraId="6331ACC5" w14:textId="77777777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930E76" w:rsidRPr="000B033A" w14:paraId="1B19EE67" w14:textId="77777777" w:rsidTr="00930E76">
        <w:tc>
          <w:tcPr>
            <w:tcW w:w="2978" w:type="dxa"/>
          </w:tcPr>
          <w:p w14:paraId="53960E81" w14:textId="088D7FA4" w:rsidR="00930E76" w:rsidRPr="00930E76" w:rsidRDefault="00930E76" w:rsidP="00930E76">
            <w:pPr>
              <w:rPr>
                <w:rFonts w:ascii="Constantia" w:hAnsi="Constantia"/>
                <w:sz w:val="18"/>
                <w:szCs w:val="18"/>
              </w:rPr>
            </w:pPr>
            <w:r w:rsidRPr="00930E76">
              <w:rPr>
                <w:rFonts w:ascii="Constantia" w:hAnsi="Constantia"/>
                <w:sz w:val="18"/>
                <w:szCs w:val="18"/>
                <w:highlight w:val="yellow"/>
              </w:rPr>
              <w:t>Polityka wzgl</w:t>
            </w:r>
            <w:r w:rsidRPr="00930E76">
              <w:rPr>
                <w:rFonts w:ascii="Constantia" w:hAnsi="Constantia" w:cs="Calibri"/>
                <w:sz w:val="18"/>
                <w:szCs w:val="18"/>
                <w:highlight w:val="yellow"/>
              </w:rPr>
              <w:t>ędem UE</w:t>
            </w:r>
          </w:p>
        </w:tc>
        <w:tc>
          <w:tcPr>
            <w:tcW w:w="1598" w:type="dxa"/>
            <w:shd w:val="clear" w:color="auto" w:fill="FF7979"/>
          </w:tcPr>
          <w:p w14:paraId="3EB7421E" w14:textId="77777777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AC9F4"/>
          </w:tcPr>
          <w:p w14:paraId="17705391" w14:textId="37666B54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88" w:type="dxa"/>
            <w:shd w:val="clear" w:color="auto" w:fill="ABEE86"/>
          </w:tcPr>
          <w:p w14:paraId="4B428CE9" w14:textId="77777777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083F1"/>
          </w:tcPr>
          <w:p w14:paraId="53249911" w14:textId="3BB34B98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88" w:type="dxa"/>
            <w:shd w:val="clear" w:color="auto" w:fill="CFCFCF"/>
          </w:tcPr>
          <w:p w14:paraId="3E10F386" w14:textId="77777777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F0F8A6"/>
          </w:tcPr>
          <w:p w14:paraId="2B5B270F" w14:textId="77777777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930E76" w:rsidRPr="000B033A" w14:paraId="1596558D" w14:textId="77777777" w:rsidTr="00930E76">
        <w:tc>
          <w:tcPr>
            <w:tcW w:w="2978" w:type="dxa"/>
          </w:tcPr>
          <w:p w14:paraId="3798461F" w14:textId="4677F1BB" w:rsidR="00930E76" w:rsidRPr="00930E76" w:rsidRDefault="00930E76" w:rsidP="00930E76">
            <w:pPr>
              <w:rPr>
                <w:rFonts w:ascii="Constantia" w:hAnsi="Constantia"/>
                <w:sz w:val="18"/>
                <w:szCs w:val="18"/>
                <w:highlight w:val="yellow"/>
              </w:rPr>
            </w:pPr>
            <w:r w:rsidRPr="00930E76">
              <w:rPr>
                <w:rFonts w:ascii="Constantia" w:hAnsi="Constantia"/>
                <w:sz w:val="18"/>
                <w:szCs w:val="18"/>
                <w:highlight w:val="yellow"/>
              </w:rPr>
              <w:t>CPK</w:t>
            </w:r>
          </w:p>
        </w:tc>
        <w:tc>
          <w:tcPr>
            <w:tcW w:w="1598" w:type="dxa"/>
            <w:shd w:val="clear" w:color="auto" w:fill="FF7979"/>
          </w:tcPr>
          <w:p w14:paraId="67C6F005" w14:textId="77777777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AC9F4"/>
          </w:tcPr>
          <w:p w14:paraId="55F2EB13" w14:textId="02815AB8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88" w:type="dxa"/>
            <w:shd w:val="clear" w:color="auto" w:fill="ABEE86"/>
          </w:tcPr>
          <w:p w14:paraId="63310A06" w14:textId="3781F8C5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89" w:type="dxa"/>
            <w:shd w:val="clear" w:color="auto" w:fill="9083F1"/>
          </w:tcPr>
          <w:p w14:paraId="6B5A6503" w14:textId="77777777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CFCFCF"/>
          </w:tcPr>
          <w:p w14:paraId="05E22652" w14:textId="77777777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F0F8A6"/>
          </w:tcPr>
          <w:p w14:paraId="4FE4BF93" w14:textId="77777777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930E76" w:rsidRPr="000B033A" w14:paraId="71A37D63" w14:textId="77777777" w:rsidTr="00930E76">
        <w:tc>
          <w:tcPr>
            <w:tcW w:w="2978" w:type="dxa"/>
          </w:tcPr>
          <w:p w14:paraId="10FB16AB" w14:textId="34C09142" w:rsidR="00930E76" w:rsidRPr="00930E76" w:rsidRDefault="00930E76" w:rsidP="00930E76">
            <w:pPr>
              <w:rPr>
                <w:rFonts w:ascii="Constantia" w:hAnsi="Constantia"/>
                <w:sz w:val="18"/>
                <w:szCs w:val="18"/>
              </w:rPr>
            </w:pPr>
            <w:r w:rsidRPr="00930E76">
              <w:rPr>
                <w:rFonts w:ascii="Constantia" w:hAnsi="Constantia"/>
                <w:sz w:val="18"/>
                <w:szCs w:val="18"/>
                <w:highlight w:val="yellow"/>
              </w:rPr>
              <w:t>Zakaz samochodów spalinowych</w:t>
            </w:r>
          </w:p>
        </w:tc>
        <w:tc>
          <w:tcPr>
            <w:tcW w:w="1598" w:type="dxa"/>
            <w:shd w:val="clear" w:color="auto" w:fill="FF7979"/>
          </w:tcPr>
          <w:p w14:paraId="0BA15FB0" w14:textId="77777777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AC9F4"/>
          </w:tcPr>
          <w:p w14:paraId="48E093F1" w14:textId="77777777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ABEE86"/>
          </w:tcPr>
          <w:p w14:paraId="6A985672" w14:textId="5A9173CE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89" w:type="dxa"/>
            <w:shd w:val="clear" w:color="auto" w:fill="9083F1"/>
          </w:tcPr>
          <w:p w14:paraId="713941B5" w14:textId="36FECA2D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88" w:type="dxa"/>
            <w:shd w:val="clear" w:color="auto" w:fill="CFCFCF"/>
          </w:tcPr>
          <w:p w14:paraId="3C9AA4FB" w14:textId="77777777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F0F8A6"/>
          </w:tcPr>
          <w:p w14:paraId="13B7FE23" w14:textId="77777777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930E76" w:rsidRPr="000B033A" w14:paraId="61D4936B" w14:textId="77777777" w:rsidTr="00930E76">
        <w:tc>
          <w:tcPr>
            <w:tcW w:w="2978" w:type="dxa"/>
          </w:tcPr>
          <w:p w14:paraId="5537AE53" w14:textId="079625B4" w:rsidR="00930E76" w:rsidRPr="00930E76" w:rsidRDefault="00930E76" w:rsidP="00930E76">
            <w:pPr>
              <w:rPr>
                <w:rFonts w:ascii="Constantia" w:hAnsi="Constantia"/>
                <w:sz w:val="18"/>
                <w:szCs w:val="18"/>
              </w:rPr>
            </w:pPr>
            <w:r w:rsidRPr="00930E76">
              <w:rPr>
                <w:rFonts w:ascii="Constantia" w:hAnsi="Constantia"/>
                <w:sz w:val="18"/>
                <w:szCs w:val="18"/>
                <w:highlight w:val="yellow"/>
              </w:rPr>
              <w:t>800+</w:t>
            </w:r>
          </w:p>
        </w:tc>
        <w:tc>
          <w:tcPr>
            <w:tcW w:w="1598" w:type="dxa"/>
            <w:shd w:val="clear" w:color="auto" w:fill="FF7979"/>
          </w:tcPr>
          <w:p w14:paraId="5427829D" w14:textId="77777777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AC9F4"/>
          </w:tcPr>
          <w:p w14:paraId="0ACAA06C" w14:textId="77777777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ABEE86"/>
          </w:tcPr>
          <w:p w14:paraId="1A790B7B" w14:textId="77777777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083F1"/>
          </w:tcPr>
          <w:p w14:paraId="30BA22A9" w14:textId="77777777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CFCFCF"/>
          </w:tcPr>
          <w:p w14:paraId="6FD070FA" w14:textId="77777777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F0F8A6"/>
          </w:tcPr>
          <w:p w14:paraId="2A8B20E1" w14:textId="60DF70B2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  <w:tr w:rsidR="00930E76" w:rsidRPr="000B033A" w14:paraId="7CC31AA1" w14:textId="77777777" w:rsidTr="00930E76">
        <w:tc>
          <w:tcPr>
            <w:tcW w:w="2978" w:type="dxa"/>
          </w:tcPr>
          <w:p w14:paraId="2FA05804" w14:textId="4FE9C704" w:rsidR="00930E76" w:rsidRPr="00930E76" w:rsidRDefault="00930E76" w:rsidP="00930E76">
            <w:pPr>
              <w:rPr>
                <w:rFonts w:ascii="Constantia" w:hAnsi="Constantia"/>
                <w:sz w:val="18"/>
                <w:szCs w:val="18"/>
              </w:rPr>
            </w:pPr>
            <w:r w:rsidRPr="00930E76">
              <w:rPr>
                <w:rFonts w:ascii="Constantia" w:hAnsi="Constantia"/>
                <w:sz w:val="18"/>
                <w:szCs w:val="18"/>
                <w:highlight w:val="yellow"/>
              </w:rPr>
              <w:t>Podatek dochodowy</w:t>
            </w:r>
          </w:p>
        </w:tc>
        <w:tc>
          <w:tcPr>
            <w:tcW w:w="1598" w:type="dxa"/>
            <w:shd w:val="clear" w:color="auto" w:fill="FF7979"/>
          </w:tcPr>
          <w:p w14:paraId="355D684C" w14:textId="77777777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AC9F4"/>
          </w:tcPr>
          <w:p w14:paraId="5B76F317" w14:textId="77777777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ABEE86"/>
          </w:tcPr>
          <w:p w14:paraId="7D589E21" w14:textId="77777777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083F1"/>
          </w:tcPr>
          <w:p w14:paraId="4BB763F4" w14:textId="77777777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CFCFCF"/>
          </w:tcPr>
          <w:p w14:paraId="55826D2B" w14:textId="77777777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F0F8A6"/>
          </w:tcPr>
          <w:p w14:paraId="07A2E92F" w14:textId="2B054EF1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  <w:tr w:rsidR="00930E76" w:rsidRPr="000B033A" w14:paraId="0036264C" w14:textId="77777777" w:rsidTr="00930E76">
        <w:tc>
          <w:tcPr>
            <w:tcW w:w="2978" w:type="dxa"/>
          </w:tcPr>
          <w:p w14:paraId="0655AA52" w14:textId="48E2582E" w:rsidR="00930E76" w:rsidRPr="00930E76" w:rsidRDefault="00930E76" w:rsidP="00930E76">
            <w:pPr>
              <w:rPr>
                <w:rFonts w:ascii="Constantia" w:hAnsi="Constantia"/>
                <w:sz w:val="18"/>
                <w:szCs w:val="18"/>
              </w:rPr>
            </w:pPr>
            <w:r w:rsidRPr="00930E76">
              <w:rPr>
                <w:rFonts w:ascii="Constantia" w:hAnsi="Constantia"/>
                <w:sz w:val="18"/>
                <w:szCs w:val="18"/>
                <w:highlight w:val="yellow"/>
              </w:rPr>
              <w:t>Podatek katastralny</w:t>
            </w:r>
          </w:p>
        </w:tc>
        <w:tc>
          <w:tcPr>
            <w:tcW w:w="1598" w:type="dxa"/>
            <w:shd w:val="clear" w:color="auto" w:fill="FF7979"/>
          </w:tcPr>
          <w:p w14:paraId="1F73BEF8" w14:textId="77777777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AC9F4"/>
          </w:tcPr>
          <w:p w14:paraId="3671E5E5" w14:textId="77777777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ABEE86"/>
          </w:tcPr>
          <w:p w14:paraId="4A8D45B4" w14:textId="77777777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083F1"/>
          </w:tcPr>
          <w:p w14:paraId="28B7D71E" w14:textId="77777777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CFCFCF"/>
          </w:tcPr>
          <w:p w14:paraId="2FC473BD" w14:textId="77777777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F0F8A6"/>
          </w:tcPr>
          <w:p w14:paraId="1E98EB56" w14:textId="05B22E73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  <w:tr w:rsidR="00930E76" w:rsidRPr="000B033A" w14:paraId="782989AC" w14:textId="77777777" w:rsidTr="00930E76">
        <w:tc>
          <w:tcPr>
            <w:tcW w:w="2978" w:type="dxa"/>
          </w:tcPr>
          <w:p w14:paraId="2FD9BC7C" w14:textId="1F149764" w:rsidR="00930E76" w:rsidRPr="00930E76" w:rsidRDefault="00930E76" w:rsidP="00930E76">
            <w:pPr>
              <w:rPr>
                <w:rFonts w:ascii="Constantia" w:hAnsi="Constantia" w:cs="Calibri"/>
                <w:sz w:val="18"/>
                <w:szCs w:val="18"/>
                <w:highlight w:val="yellow"/>
              </w:rPr>
            </w:pPr>
            <w:r w:rsidRPr="00930E76">
              <w:rPr>
                <w:rFonts w:ascii="Constantia" w:hAnsi="Constantia" w:cs="Calibri"/>
                <w:sz w:val="18"/>
                <w:szCs w:val="18"/>
                <w:highlight w:val="yellow"/>
              </w:rPr>
              <w:t>Renta wdowia</w:t>
            </w:r>
          </w:p>
        </w:tc>
        <w:tc>
          <w:tcPr>
            <w:tcW w:w="1598" w:type="dxa"/>
            <w:shd w:val="clear" w:color="auto" w:fill="FF7979"/>
          </w:tcPr>
          <w:p w14:paraId="4F20AA1A" w14:textId="77777777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AC9F4"/>
          </w:tcPr>
          <w:p w14:paraId="332A851B" w14:textId="77777777" w:rsidR="00930E76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ABEE86"/>
          </w:tcPr>
          <w:p w14:paraId="0141389A" w14:textId="77777777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083F1"/>
          </w:tcPr>
          <w:p w14:paraId="3E250C9D" w14:textId="77777777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CFCFCF"/>
          </w:tcPr>
          <w:p w14:paraId="2E61C45F" w14:textId="77777777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F0F8A6"/>
          </w:tcPr>
          <w:p w14:paraId="77B72D93" w14:textId="54162FCB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  <w:tr w:rsidR="00930E76" w:rsidRPr="000B033A" w14:paraId="6F949530" w14:textId="77777777" w:rsidTr="00930E76">
        <w:tc>
          <w:tcPr>
            <w:tcW w:w="2978" w:type="dxa"/>
            <w:tcBorders>
              <w:bottom w:val="single" w:sz="24" w:space="0" w:color="auto"/>
            </w:tcBorders>
          </w:tcPr>
          <w:p w14:paraId="6A7F6A44" w14:textId="68B009B4" w:rsidR="00930E76" w:rsidRPr="00930E76" w:rsidRDefault="00930E76" w:rsidP="00930E76">
            <w:pPr>
              <w:rPr>
                <w:rFonts w:ascii="Constantia" w:hAnsi="Constantia" w:cs="Calibri"/>
                <w:sz w:val="18"/>
                <w:szCs w:val="18"/>
                <w:highlight w:val="yellow"/>
              </w:rPr>
            </w:pPr>
            <w:r w:rsidRPr="00930E76">
              <w:rPr>
                <w:rFonts w:ascii="Constantia" w:hAnsi="Constantia"/>
                <w:sz w:val="18"/>
                <w:szCs w:val="18"/>
                <w:highlight w:val="yellow"/>
              </w:rPr>
              <w:t>Prywatny system emerytalny i ZUS</w:t>
            </w:r>
          </w:p>
        </w:tc>
        <w:tc>
          <w:tcPr>
            <w:tcW w:w="1598" w:type="dxa"/>
            <w:tcBorders>
              <w:bottom w:val="single" w:sz="24" w:space="0" w:color="auto"/>
            </w:tcBorders>
            <w:shd w:val="clear" w:color="auto" w:fill="FF7979"/>
          </w:tcPr>
          <w:p w14:paraId="351C9DB4" w14:textId="77777777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tcBorders>
              <w:bottom w:val="single" w:sz="24" w:space="0" w:color="auto"/>
            </w:tcBorders>
            <w:shd w:val="clear" w:color="auto" w:fill="9AC9F4"/>
          </w:tcPr>
          <w:p w14:paraId="25DAC48E" w14:textId="77777777" w:rsidR="00930E76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tcBorders>
              <w:bottom w:val="single" w:sz="24" w:space="0" w:color="auto"/>
            </w:tcBorders>
            <w:shd w:val="clear" w:color="auto" w:fill="ABEE86"/>
          </w:tcPr>
          <w:p w14:paraId="54B33DF9" w14:textId="77777777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tcBorders>
              <w:bottom w:val="single" w:sz="24" w:space="0" w:color="auto"/>
            </w:tcBorders>
            <w:shd w:val="clear" w:color="auto" w:fill="9083F1"/>
          </w:tcPr>
          <w:p w14:paraId="7B5D50BF" w14:textId="77777777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tcBorders>
              <w:bottom w:val="single" w:sz="24" w:space="0" w:color="auto"/>
            </w:tcBorders>
            <w:shd w:val="clear" w:color="auto" w:fill="CFCFCF"/>
          </w:tcPr>
          <w:p w14:paraId="45EFA0AE" w14:textId="77777777" w:rsidR="00930E76" w:rsidRPr="009E33FD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tcBorders>
              <w:bottom w:val="single" w:sz="24" w:space="0" w:color="auto"/>
            </w:tcBorders>
            <w:shd w:val="clear" w:color="auto" w:fill="F0F8A6"/>
          </w:tcPr>
          <w:p w14:paraId="14F3FF44" w14:textId="447134B4" w:rsidR="00930E76" w:rsidRDefault="00930E76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</w:tbl>
    <w:p w14:paraId="5249077C" w14:textId="77777777" w:rsidR="008B074A" w:rsidRDefault="008B074A">
      <w:pPr>
        <w:rPr>
          <w:rFonts w:ascii="Constantia" w:hAnsi="Constantia"/>
          <w:sz w:val="24"/>
          <w:szCs w:val="24"/>
        </w:rPr>
      </w:pPr>
    </w:p>
    <w:p w14:paraId="26312E99" w14:textId="2FADB6A9" w:rsidR="00B23CBC" w:rsidRPr="000B033A" w:rsidRDefault="00B23CBC">
      <w:pPr>
        <w:rPr>
          <w:rFonts w:ascii="Constantia" w:hAnsi="Constantia"/>
          <w:sz w:val="24"/>
          <w:szCs w:val="24"/>
        </w:rPr>
      </w:pPr>
    </w:p>
    <w:sectPr w:rsidR="00B23CBC" w:rsidRPr="000B033A" w:rsidSect="000B033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E69ECB" w14:textId="77777777" w:rsidR="00B14DD5" w:rsidRDefault="00B14DD5" w:rsidP="000B033A">
      <w:pPr>
        <w:spacing w:after="0" w:line="240" w:lineRule="auto"/>
      </w:pPr>
      <w:r>
        <w:separator/>
      </w:r>
    </w:p>
  </w:endnote>
  <w:endnote w:type="continuationSeparator" w:id="0">
    <w:p w14:paraId="6DCE8B4A" w14:textId="77777777" w:rsidR="00B14DD5" w:rsidRDefault="00B14DD5" w:rsidP="000B0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FE1DC6" w14:textId="77777777" w:rsidR="00B14DD5" w:rsidRDefault="00B14DD5" w:rsidP="000B033A">
      <w:pPr>
        <w:spacing w:after="0" w:line="240" w:lineRule="auto"/>
      </w:pPr>
      <w:r>
        <w:separator/>
      </w:r>
    </w:p>
  </w:footnote>
  <w:footnote w:type="continuationSeparator" w:id="0">
    <w:p w14:paraId="7CD03532" w14:textId="77777777" w:rsidR="00B14DD5" w:rsidRDefault="00B14DD5" w:rsidP="000B03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3A"/>
    <w:rsid w:val="0003018D"/>
    <w:rsid w:val="00036C93"/>
    <w:rsid w:val="00055177"/>
    <w:rsid w:val="00073FFC"/>
    <w:rsid w:val="000753E6"/>
    <w:rsid w:val="000B033A"/>
    <w:rsid w:val="000B4A22"/>
    <w:rsid w:val="001E3455"/>
    <w:rsid w:val="001E50F7"/>
    <w:rsid w:val="001F1AF5"/>
    <w:rsid w:val="001F380E"/>
    <w:rsid w:val="00214626"/>
    <w:rsid w:val="002910A5"/>
    <w:rsid w:val="002E52AB"/>
    <w:rsid w:val="00324EE3"/>
    <w:rsid w:val="00344AAC"/>
    <w:rsid w:val="00345FF5"/>
    <w:rsid w:val="00375494"/>
    <w:rsid w:val="00385EF1"/>
    <w:rsid w:val="003A0855"/>
    <w:rsid w:val="003B1DA6"/>
    <w:rsid w:val="003C4DE3"/>
    <w:rsid w:val="003D1592"/>
    <w:rsid w:val="004470F7"/>
    <w:rsid w:val="00452011"/>
    <w:rsid w:val="00474E67"/>
    <w:rsid w:val="004C5857"/>
    <w:rsid w:val="004E2D46"/>
    <w:rsid w:val="004F14B5"/>
    <w:rsid w:val="004F6E12"/>
    <w:rsid w:val="00521C12"/>
    <w:rsid w:val="00554DDE"/>
    <w:rsid w:val="005A746C"/>
    <w:rsid w:val="005B24C3"/>
    <w:rsid w:val="005C6449"/>
    <w:rsid w:val="005F6083"/>
    <w:rsid w:val="00662C8A"/>
    <w:rsid w:val="006C65EB"/>
    <w:rsid w:val="006D7719"/>
    <w:rsid w:val="007204C7"/>
    <w:rsid w:val="00743A54"/>
    <w:rsid w:val="007A57F4"/>
    <w:rsid w:val="007C6733"/>
    <w:rsid w:val="008A567B"/>
    <w:rsid w:val="008B074A"/>
    <w:rsid w:val="008F2149"/>
    <w:rsid w:val="00930E76"/>
    <w:rsid w:val="00951218"/>
    <w:rsid w:val="00961B8E"/>
    <w:rsid w:val="00990930"/>
    <w:rsid w:val="00992166"/>
    <w:rsid w:val="009A1255"/>
    <w:rsid w:val="009B6F06"/>
    <w:rsid w:val="009E33FD"/>
    <w:rsid w:val="00A34A22"/>
    <w:rsid w:val="00A3778C"/>
    <w:rsid w:val="00A606CE"/>
    <w:rsid w:val="00AB4206"/>
    <w:rsid w:val="00AB571E"/>
    <w:rsid w:val="00AF44A4"/>
    <w:rsid w:val="00B14DD5"/>
    <w:rsid w:val="00B23CBC"/>
    <w:rsid w:val="00B40B89"/>
    <w:rsid w:val="00B44D2B"/>
    <w:rsid w:val="00B76E3D"/>
    <w:rsid w:val="00BB3FD3"/>
    <w:rsid w:val="00BD22EF"/>
    <w:rsid w:val="00BE0FD3"/>
    <w:rsid w:val="00C148F8"/>
    <w:rsid w:val="00C444BC"/>
    <w:rsid w:val="00D0616C"/>
    <w:rsid w:val="00D26F57"/>
    <w:rsid w:val="00D56F99"/>
    <w:rsid w:val="00DB62F6"/>
    <w:rsid w:val="00DD5CEA"/>
    <w:rsid w:val="00E33B9A"/>
    <w:rsid w:val="00E41C4C"/>
    <w:rsid w:val="00E65B42"/>
    <w:rsid w:val="00E93915"/>
    <w:rsid w:val="00ED0F69"/>
    <w:rsid w:val="00EF17E1"/>
    <w:rsid w:val="00F011A4"/>
    <w:rsid w:val="00F800B6"/>
    <w:rsid w:val="00F9576A"/>
    <w:rsid w:val="00F96D8B"/>
    <w:rsid w:val="00FC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3B42D"/>
  <w15:chartTrackingRefBased/>
  <w15:docId w15:val="{3550B8A8-4B4D-46D8-BFA4-F6B3965E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B033A"/>
  </w:style>
  <w:style w:type="paragraph" w:styleId="Nagwek1">
    <w:name w:val="heading 1"/>
    <w:basedOn w:val="Normalny"/>
    <w:next w:val="Normalny"/>
    <w:link w:val="Nagwek1Znak"/>
    <w:uiPriority w:val="9"/>
    <w:qFormat/>
    <w:rsid w:val="000B0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B0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B0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B0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B0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B0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B0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B0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B0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B0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B0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B03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B033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B033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B033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B033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B033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B033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B0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B0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B0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B0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B0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B033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B033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B033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B0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B033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B033A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link w:val="BezodstpwZnak"/>
    <w:uiPriority w:val="1"/>
    <w:qFormat/>
    <w:rsid w:val="000B033A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0B033A"/>
    <w:rPr>
      <w:rFonts w:eastAsiaTheme="minorEastAsia"/>
      <w:kern w:val="0"/>
      <w:lang w:eastAsia="pl-PL"/>
      <w14:ligatures w14:val="none"/>
    </w:rPr>
  </w:style>
  <w:style w:type="table" w:styleId="Tabela-Siatka">
    <w:name w:val="Table Grid"/>
    <w:basedOn w:val="Standardowy"/>
    <w:uiPriority w:val="39"/>
    <w:rsid w:val="000B0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B033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B033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B03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91734-0972-4265-95CC-4BD241126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m.pietrowicz</dc:creator>
  <cp:keywords/>
  <dc:description/>
  <cp:lastModifiedBy>m.pietrowicz</cp:lastModifiedBy>
  <cp:revision>4</cp:revision>
  <dcterms:created xsi:type="dcterms:W3CDTF">2025-05-19T20:37:00Z</dcterms:created>
  <dcterms:modified xsi:type="dcterms:W3CDTF">2025-05-19T21:36:00Z</dcterms:modified>
</cp:coreProperties>
</file>