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6161" w:type="dxa"/>
        <w:tblInd w:w="-431" w:type="dxa"/>
        <w:tblLook w:val="04A0" w:firstRow="1" w:lastRow="0" w:firstColumn="1" w:lastColumn="0" w:noHBand="0" w:noVBand="1"/>
      </w:tblPr>
      <w:tblGrid>
        <w:gridCol w:w="2127"/>
        <w:gridCol w:w="1843"/>
        <w:gridCol w:w="2166"/>
        <w:gridCol w:w="1945"/>
        <w:gridCol w:w="1843"/>
        <w:gridCol w:w="2126"/>
        <w:gridCol w:w="2268"/>
        <w:gridCol w:w="1843"/>
      </w:tblGrid>
      <w:tr w:rsidR="00C96BA0" w:rsidRPr="000B033A" w14:paraId="0AAF68E0" w14:textId="0301204C" w:rsidTr="00142DE3">
        <w:tc>
          <w:tcPr>
            <w:tcW w:w="2127" w:type="dxa"/>
            <w:shd w:val="clear" w:color="auto" w:fill="C1E4F5" w:themeFill="accent1" w:themeFillTint="33"/>
          </w:tcPr>
          <w:p w14:paraId="4DC5B69E" w14:textId="5DC17B6F" w:rsidR="00C96BA0" w:rsidRDefault="00142DE3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Diagram </w: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Nolana</w:t>
            </w:r>
            <w:proofErr w:type="spellEnd"/>
          </w:p>
        </w:tc>
        <w:tc>
          <w:tcPr>
            <w:tcW w:w="1843" w:type="dxa"/>
            <w:shd w:val="clear" w:color="auto" w:fill="C2DEE4"/>
          </w:tcPr>
          <w:p w14:paraId="34FBA9A9" w14:textId="06A31D51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166" w:type="dxa"/>
            <w:shd w:val="clear" w:color="auto" w:fill="C2DEE4"/>
          </w:tcPr>
          <w:p w14:paraId="35A87F34" w14:textId="2DCBADE9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1945" w:type="dxa"/>
            <w:shd w:val="clear" w:color="auto" w:fill="C2DEE4"/>
          </w:tcPr>
          <w:p w14:paraId="1C24BA52" w14:textId="5A7F7E61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1843" w:type="dxa"/>
            <w:shd w:val="clear" w:color="auto" w:fill="C2DEE4"/>
          </w:tcPr>
          <w:p w14:paraId="480C99C1" w14:textId="07771D84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126" w:type="dxa"/>
            <w:shd w:val="clear" w:color="auto" w:fill="C2DEE4"/>
          </w:tcPr>
          <w:p w14:paraId="26736345" w14:textId="26E23785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obyczajowe</w:t>
            </w:r>
          </w:p>
        </w:tc>
        <w:tc>
          <w:tcPr>
            <w:tcW w:w="2268" w:type="dxa"/>
            <w:shd w:val="clear" w:color="auto" w:fill="D9C4E2"/>
          </w:tcPr>
          <w:p w14:paraId="33B425F5" w14:textId="56857849" w:rsidR="00C96BA0" w:rsidRPr="000B033A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gospodarcze</w:t>
            </w:r>
          </w:p>
        </w:tc>
        <w:tc>
          <w:tcPr>
            <w:tcW w:w="1843" w:type="dxa"/>
            <w:shd w:val="clear" w:color="auto" w:fill="D9C4E2"/>
          </w:tcPr>
          <w:p w14:paraId="5D40AF97" w14:textId="2256D9B6" w:rsidR="00C96BA0" w:rsidRDefault="00C96BA0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gospodarcze</w:t>
            </w:r>
          </w:p>
        </w:tc>
      </w:tr>
      <w:tr w:rsidR="00C96BA0" w:rsidRPr="000B033A" w14:paraId="4274B784" w14:textId="159D259A" w:rsidTr="00142DE3">
        <w:tc>
          <w:tcPr>
            <w:tcW w:w="2127" w:type="dxa"/>
            <w:vAlign w:val="center"/>
          </w:tcPr>
          <w:p w14:paraId="2CB2D5B6" w14:textId="6BF1974C" w:rsidR="00C96BA0" w:rsidRPr="000B033A" w:rsidRDefault="00142DE3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Temat</w:t>
            </w:r>
          </w:p>
        </w:tc>
        <w:tc>
          <w:tcPr>
            <w:tcW w:w="1843" w:type="dxa"/>
            <w:shd w:val="clear" w:color="auto" w:fill="FF7979"/>
          </w:tcPr>
          <w:p w14:paraId="53BEB3DB" w14:textId="576A4F60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Pacyfizm -1/</w:t>
            </w:r>
          </w:p>
          <w:p w14:paraId="276E1B13" w14:textId="5DD7A305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Militaryzm 1</w:t>
            </w:r>
          </w:p>
        </w:tc>
        <w:tc>
          <w:tcPr>
            <w:tcW w:w="2166" w:type="dxa"/>
            <w:shd w:val="clear" w:color="auto" w:fill="9AC9F4"/>
          </w:tcPr>
          <w:p w14:paraId="63BD6B86" w14:textId="4292D9B6" w:rsidR="00C96BA0" w:rsidRPr="00344AAC" w:rsidRDefault="00C96BA0" w:rsidP="00BE686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Kosmopolityzm -1</w:t>
            </w:r>
            <w:r w:rsidR="00BE6864">
              <w:rPr>
                <w:rFonts w:ascii="Calibri" w:hAnsi="Calibri" w:cs="Calibri"/>
                <w:sz w:val="24"/>
                <w:szCs w:val="24"/>
              </w:rPr>
              <w:t>/</w:t>
            </w:r>
            <w:r w:rsidR="00BE6864" w:rsidRPr="00344AAC">
              <w:rPr>
                <w:rFonts w:ascii="Calibri" w:hAnsi="Calibri" w:cs="Calibri"/>
                <w:sz w:val="24"/>
                <w:szCs w:val="24"/>
              </w:rPr>
              <w:t xml:space="preserve"> Nacjonalizm </w:t>
            </w:r>
            <w:r w:rsidR="00BE686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BEE86"/>
          </w:tcPr>
          <w:p w14:paraId="32A6F966" w14:textId="2234ABE9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Ekologia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74D2EDA9" w14:textId="71093580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Industrializm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1843" w:type="dxa"/>
            <w:shd w:val="clear" w:color="auto" w:fill="9083F1"/>
          </w:tcPr>
          <w:p w14:paraId="716254E1" w14:textId="727C302C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Prounijność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-1/</w:t>
            </w:r>
          </w:p>
          <w:p w14:paraId="5AF46182" w14:textId="0A397AF5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Antyunijność 1</w:t>
            </w:r>
          </w:p>
        </w:tc>
        <w:tc>
          <w:tcPr>
            <w:tcW w:w="2126" w:type="dxa"/>
            <w:shd w:val="clear" w:color="auto" w:fill="CFCFCF"/>
          </w:tcPr>
          <w:p w14:paraId="352C570E" w14:textId="7DCA3964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Progresywizm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-1</w:t>
            </w:r>
            <w:r w:rsidRPr="00344AAC">
              <w:rPr>
                <w:rFonts w:ascii="Calibri" w:hAnsi="Calibri" w:cs="Calibri"/>
                <w:sz w:val="24"/>
                <w:szCs w:val="24"/>
              </w:rPr>
              <w:t>/</w:t>
            </w:r>
          </w:p>
          <w:p w14:paraId="6C4D8E77" w14:textId="263D1C25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44AAC">
              <w:rPr>
                <w:rFonts w:ascii="Calibri" w:hAnsi="Calibri" w:cs="Calibri"/>
                <w:sz w:val="24"/>
                <w:szCs w:val="24"/>
              </w:rPr>
              <w:t>Tradycjonalizm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2268" w:type="dxa"/>
            <w:shd w:val="clear" w:color="auto" w:fill="F0F8A6"/>
          </w:tcPr>
          <w:p w14:paraId="765F6E0D" w14:textId="0F91ACA2" w:rsidR="00C96BA0" w:rsidRPr="00344AAC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Interwencjonizm -1/ leseferyzm 1 </w:t>
            </w:r>
          </w:p>
        </w:tc>
        <w:tc>
          <w:tcPr>
            <w:tcW w:w="1843" w:type="dxa"/>
            <w:shd w:val="clear" w:color="auto" w:fill="F0F8A6"/>
          </w:tcPr>
          <w:p w14:paraId="48B84515" w14:textId="3DA7FC47" w:rsidR="00C96BA0" w:rsidRDefault="00C96BA0" w:rsidP="000B033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Solidaryzm -1/ liberalizm 1</w:t>
            </w:r>
          </w:p>
        </w:tc>
      </w:tr>
      <w:tr w:rsidR="00C96BA0" w:rsidRPr="000B033A" w14:paraId="30AF6CE5" w14:textId="603F230C" w:rsidTr="00BE6864">
        <w:tc>
          <w:tcPr>
            <w:tcW w:w="2127" w:type="dxa"/>
          </w:tcPr>
          <w:p w14:paraId="12B12988" w14:textId="74656709" w:rsidR="00C96BA0" w:rsidRPr="00930E76" w:rsidRDefault="00C96BA0" w:rsidP="000B033A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Aborcja</w:t>
            </w:r>
          </w:p>
        </w:tc>
        <w:tc>
          <w:tcPr>
            <w:tcW w:w="1843" w:type="dxa"/>
            <w:shd w:val="clear" w:color="auto" w:fill="FF7979"/>
          </w:tcPr>
          <w:p w14:paraId="2341A608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3193136F" w14:textId="46115DA0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725D58AC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021FA60A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1331824F" w14:textId="347EF3B0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6D60DEC6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71307D31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6A8F1001" w14:textId="6C3FA7FA" w:rsidTr="00BE6864">
        <w:tc>
          <w:tcPr>
            <w:tcW w:w="2127" w:type="dxa"/>
          </w:tcPr>
          <w:p w14:paraId="54F168AE" w14:textId="7DE6948E" w:rsidR="00C96BA0" w:rsidRPr="00930E76" w:rsidRDefault="00C96BA0" w:rsidP="000B033A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Eutanazja</w:t>
            </w:r>
          </w:p>
        </w:tc>
        <w:tc>
          <w:tcPr>
            <w:tcW w:w="1843" w:type="dxa"/>
            <w:shd w:val="clear" w:color="auto" w:fill="FF7979"/>
          </w:tcPr>
          <w:p w14:paraId="03CC3295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4C49ACBC" w14:textId="288B51C1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17473C0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2B896338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0B02659" w14:textId="05577431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10BBF75B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611C004E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08B8E6C0" w14:textId="0A448C20" w:rsidTr="00BE6864">
        <w:tc>
          <w:tcPr>
            <w:tcW w:w="2127" w:type="dxa"/>
          </w:tcPr>
          <w:p w14:paraId="16463A27" w14:textId="2A13361B" w:rsidR="00C96BA0" w:rsidRPr="00930E76" w:rsidRDefault="00C96BA0" w:rsidP="000B033A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 xml:space="preserve">Kara 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śmierci</w:t>
            </w:r>
          </w:p>
        </w:tc>
        <w:tc>
          <w:tcPr>
            <w:tcW w:w="1843" w:type="dxa"/>
            <w:shd w:val="clear" w:color="auto" w:fill="FF7979"/>
          </w:tcPr>
          <w:p w14:paraId="79E5DF0E" w14:textId="52EF595C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1F31A045" w14:textId="4F97495A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DDE3DBE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61F37F02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55C5986" w14:textId="1B6E956D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52E355CD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02C06EA9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3F0630C" w14:textId="2B62045D" w:rsidTr="00BE6864">
        <w:tc>
          <w:tcPr>
            <w:tcW w:w="2127" w:type="dxa"/>
          </w:tcPr>
          <w:p w14:paraId="34935F1C" w14:textId="184FA37A" w:rsidR="00C96BA0" w:rsidRPr="00930E76" w:rsidRDefault="00C96BA0" w:rsidP="000B033A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In vitro</w:t>
            </w:r>
          </w:p>
        </w:tc>
        <w:tc>
          <w:tcPr>
            <w:tcW w:w="1843" w:type="dxa"/>
            <w:shd w:val="clear" w:color="auto" w:fill="FF7979"/>
          </w:tcPr>
          <w:p w14:paraId="14B48520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6C63C8D5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B1C73A9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1D8E03F9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6C3B184F" w14:textId="0267608B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32207906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6A4E3BC0" w14:textId="77777777" w:rsidR="00C96BA0" w:rsidRPr="009E33FD" w:rsidRDefault="00C96BA0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2B3B3FFE" w14:textId="56572F08" w:rsidTr="00BE6864">
        <w:tc>
          <w:tcPr>
            <w:tcW w:w="2127" w:type="dxa"/>
          </w:tcPr>
          <w:p w14:paraId="73FF6AC6" w14:textId="1A185908" w:rsidR="00C96BA0" w:rsidRPr="00930E76" w:rsidRDefault="00C96BA0" w:rsidP="004F6E12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Bro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ń palna</w:t>
            </w:r>
          </w:p>
        </w:tc>
        <w:tc>
          <w:tcPr>
            <w:tcW w:w="1843" w:type="dxa"/>
            <w:shd w:val="clear" w:color="auto" w:fill="FF7979"/>
          </w:tcPr>
          <w:p w14:paraId="28B0188E" w14:textId="331C3B3C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66" w:type="dxa"/>
            <w:shd w:val="clear" w:color="auto" w:fill="9AC9F4"/>
          </w:tcPr>
          <w:p w14:paraId="06AAC559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60619EED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1C1AE1C3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4E53AC63" w14:textId="5D193088" w:rsidR="00C96BA0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268" w:type="dxa"/>
            <w:shd w:val="clear" w:color="auto" w:fill="F0F8A6"/>
          </w:tcPr>
          <w:p w14:paraId="7B0934CB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69B43087" w14:textId="77777777" w:rsidR="00C96BA0" w:rsidRPr="009E33FD" w:rsidRDefault="00C96BA0" w:rsidP="004F6E12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EF40DE6" w14:textId="40B69717" w:rsidTr="00BE6864">
        <w:tc>
          <w:tcPr>
            <w:tcW w:w="2127" w:type="dxa"/>
          </w:tcPr>
          <w:p w14:paraId="287E8D9B" w14:textId="184004B3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Obowiązkowa służba wojskowa</w:t>
            </w:r>
          </w:p>
        </w:tc>
        <w:tc>
          <w:tcPr>
            <w:tcW w:w="1843" w:type="dxa"/>
            <w:shd w:val="clear" w:color="auto" w:fill="FF7979"/>
          </w:tcPr>
          <w:p w14:paraId="1A0B3C24" w14:textId="6B00F45B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66" w:type="dxa"/>
            <w:shd w:val="clear" w:color="auto" w:fill="9AC9F4"/>
          </w:tcPr>
          <w:p w14:paraId="3C0EF9D6" w14:textId="1EAB4324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25934888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1E524F51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6B99BF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29A0F56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37CF245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79A4AB05" w14:textId="20B23FC1" w:rsidTr="00BE6864">
        <w:tc>
          <w:tcPr>
            <w:tcW w:w="2127" w:type="dxa"/>
          </w:tcPr>
          <w:p w14:paraId="736F42EA" w14:textId="6AC9F59D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Imigranci</w:t>
            </w:r>
          </w:p>
        </w:tc>
        <w:tc>
          <w:tcPr>
            <w:tcW w:w="1843" w:type="dxa"/>
            <w:shd w:val="clear" w:color="auto" w:fill="FF7979"/>
          </w:tcPr>
          <w:p w14:paraId="0E66FF60" w14:textId="77777777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205FBCCD" w14:textId="60E0664B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13DABD6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49A18D82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5BE93AF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0B348A27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7144854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5222700" w14:textId="6CBA27DF" w:rsidTr="00BE6864">
        <w:tc>
          <w:tcPr>
            <w:tcW w:w="2127" w:type="dxa"/>
          </w:tcPr>
          <w:p w14:paraId="0D097F53" w14:textId="63ACF571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Wspólna armia Unii Europejskiej</w:t>
            </w:r>
          </w:p>
        </w:tc>
        <w:tc>
          <w:tcPr>
            <w:tcW w:w="1843" w:type="dxa"/>
            <w:shd w:val="clear" w:color="auto" w:fill="FF7979"/>
          </w:tcPr>
          <w:p w14:paraId="4066425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2E0C8788" w14:textId="0E258055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31B84A84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060F8931" w14:textId="7B873C69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1D0ECB1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5B92AE6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3C9874A6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29400C4B" w14:textId="3FBFC7AA" w:rsidTr="00BE6864">
        <w:tc>
          <w:tcPr>
            <w:tcW w:w="2127" w:type="dxa"/>
          </w:tcPr>
          <w:p w14:paraId="5D4165DD" w14:textId="0B47A03E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Wejście do strefy EURO</w:t>
            </w:r>
          </w:p>
        </w:tc>
        <w:tc>
          <w:tcPr>
            <w:tcW w:w="1843" w:type="dxa"/>
            <w:shd w:val="clear" w:color="auto" w:fill="FF7979"/>
          </w:tcPr>
          <w:p w14:paraId="30EDBC3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2B5B0152" w14:textId="179FEB89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5D4E711E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25566CEF" w14:textId="55DB16CE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7F9DC8EA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6331ACC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3B5BA9E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B19EE67" w14:textId="469231BA" w:rsidTr="00BE6864">
        <w:tc>
          <w:tcPr>
            <w:tcW w:w="2127" w:type="dxa"/>
          </w:tcPr>
          <w:p w14:paraId="53960E81" w14:textId="088D7FA4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Polityka wzgl</w:t>
            </w: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ędem UE</w:t>
            </w:r>
          </w:p>
        </w:tc>
        <w:tc>
          <w:tcPr>
            <w:tcW w:w="1843" w:type="dxa"/>
            <w:shd w:val="clear" w:color="auto" w:fill="FF7979"/>
          </w:tcPr>
          <w:p w14:paraId="3EB7421E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17705391" w14:textId="37666B54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4B428CE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53249911" w14:textId="3BB34B98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3E10F386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2B5B270F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718A7D7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1596558D" w14:textId="68FD2B34" w:rsidTr="00BE6864">
        <w:tc>
          <w:tcPr>
            <w:tcW w:w="2127" w:type="dxa"/>
          </w:tcPr>
          <w:p w14:paraId="3798461F" w14:textId="4677F1BB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CPK</w:t>
            </w:r>
          </w:p>
        </w:tc>
        <w:tc>
          <w:tcPr>
            <w:tcW w:w="1843" w:type="dxa"/>
            <w:shd w:val="clear" w:color="auto" w:fill="FF7979"/>
          </w:tcPr>
          <w:p w14:paraId="67C6F00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55F2EB13" w14:textId="02815AB8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45" w:type="dxa"/>
            <w:shd w:val="clear" w:color="auto" w:fill="ABEE86"/>
          </w:tcPr>
          <w:p w14:paraId="63310A06" w14:textId="3781F8C5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9083F1"/>
          </w:tcPr>
          <w:p w14:paraId="6B5A650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05E22652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4FE4BF9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536F6166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71A37D63" w14:textId="72F87B64" w:rsidTr="00BE6864">
        <w:tc>
          <w:tcPr>
            <w:tcW w:w="2127" w:type="dxa"/>
          </w:tcPr>
          <w:p w14:paraId="10FB16AB" w14:textId="34C09142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Zakaz samochodów spalinowych</w:t>
            </w:r>
          </w:p>
        </w:tc>
        <w:tc>
          <w:tcPr>
            <w:tcW w:w="1843" w:type="dxa"/>
            <w:shd w:val="clear" w:color="auto" w:fill="FF7979"/>
          </w:tcPr>
          <w:p w14:paraId="0BA15FB0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48E093F1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6A985672" w14:textId="5A9173CE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9083F1"/>
          </w:tcPr>
          <w:p w14:paraId="713941B5" w14:textId="36FECA2D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CFCFCF"/>
          </w:tcPr>
          <w:p w14:paraId="3C9AA4F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13B7FE23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41A29667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61D4936B" w14:textId="1570B6A0" w:rsidTr="00BE6864">
        <w:tc>
          <w:tcPr>
            <w:tcW w:w="2127" w:type="dxa"/>
          </w:tcPr>
          <w:p w14:paraId="5537AE53" w14:textId="079625B4" w:rsidR="00C96BA0" w:rsidRPr="00930E76" w:rsidRDefault="00C96BA0" w:rsidP="00930E76">
            <w:pPr>
              <w:rPr>
                <w:rFonts w:ascii="Constantia" w:hAnsi="Constantia"/>
                <w:sz w:val="18"/>
                <w:szCs w:val="18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800+</w:t>
            </w:r>
          </w:p>
        </w:tc>
        <w:tc>
          <w:tcPr>
            <w:tcW w:w="1843" w:type="dxa"/>
            <w:shd w:val="clear" w:color="auto" w:fill="FF7979"/>
          </w:tcPr>
          <w:p w14:paraId="5427829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0ACAA06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1A790B7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30BA22A9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6FD070FA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2A8B20E1" w14:textId="139439BE" w:rsidR="00C96BA0" w:rsidRPr="009E33FD" w:rsidRDefault="00C96BA0" w:rsidP="00C96BA0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201ADD5C" w14:textId="01E3F969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C96BA0" w:rsidRPr="000B033A" w14:paraId="7CC31AA1" w14:textId="41AAE5F8" w:rsidTr="00BE6864">
        <w:tc>
          <w:tcPr>
            <w:tcW w:w="2127" w:type="dxa"/>
          </w:tcPr>
          <w:p w14:paraId="2FA05804" w14:textId="10DB5A88" w:rsidR="00C96BA0" w:rsidRPr="00C96BA0" w:rsidRDefault="00C96BA0" w:rsidP="00930E76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 w:cs="Calibri"/>
                <w:sz w:val="18"/>
                <w:szCs w:val="18"/>
                <w:highlight w:val="yellow"/>
              </w:rPr>
              <w:t>Renta wdowia</w:t>
            </w:r>
          </w:p>
        </w:tc>
        <w:tc>
          <w:tcPr>
            <w:tcW w:w="1843" w:type="dxa"/>
            <w:shd w:val="clear" w:color="auto" w:fill="FF7979"/>
          </w:tcPr>
          <w:p w14:paraId="355D684C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5B76F317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7D589E21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4BB763F4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55826D2B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07A2E92F" w14:textId="7A2C610D" w:rsidR="00C96BA0" w:rsidRPr="009E33FD" w:rsidRDefault="00C96BA0" w:rsidP="00C96BA0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0F8A6"/>
          </w:tcPr>
          <w:p w14:paraId="544522E0" w14:textId="3301BBD6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C96BA0" w:rsidRPr="000B033A" w14:paraId="0036264C" w14:textId="7B57C5A9" w:rsidTr="00BE6864">
        <w:tc>
          <w:tcPr>
            <w:tcW w:w="2127" w:type="dxa"/>
          </w:tcPr>
          <w:p w14:paraId="0655AA52" w14:textId="4A2CC801" w:rsidR="00C96BA0" w:rsidRPr="00C96BA0" w:rsidRDefault="00C96BA0" w:rsidP="00930E76">
            <w:pPr>
              <w:rPr>
                <w:rFonts w:ascii="Constantia" w:hAnsi="Constantia"/>
                <w:sz w:val="24"/>
                <w:szCs w:val="24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Prywatny system emerytalny i ZUS</w:t>
            </w:r>
          </w:p>
        </w:tc>
        <w:tc>
          <w:tcPr>
            <w:tcW w:w="1843" w:type="dxa"/>
            <w:shd w:val="clear" w:color="auto" w:fill="FF7979"/>
          </w:tcPr>
          <w:p w14:paraId="1F73BEF8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3671E5E5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4A8D45B4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28B7D71E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2FC473BD" w14:textId="77777777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1E98EB56" w14:textId="05B22E73" w:rsidR="00C96BA0" w:rsidRPr="009E33FD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F0F8A6"/>
          </w:tcPr>
          <w:p w14:paraId="7146DFE0" w14:textId="648FC2AD" w:rsidR="00C96BA0" w:rsidRDefault="00C96BA0" w:rsidP="00930E76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C96BA0" w:rsidRPr="000B033A" w14:paraId="782989AC" w14:textId="47077B67" w:rsidTr="00BE6864">
        <w:tc>
          <w:tcPr>
            <w:tcW w:w="2127" w:type="dxa"/>
          </w:tcPr>
          <w:p w14:paraId="2FD9BC7C" w14:textId="2F283F41" w:rsidR="00C96BA0" w:rsidRPr="00930E76" w:rsidRDefault="00C96BA0" w:rsidP="00C96BA0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Podatek dochodowy</w:t>
            </w:r>
          </w:p>
        </w:tc>
        <w:tc>
          <w:tcPr>
            <w:tcW w:w="1843" w:type="dxa"/>
            <w:shd w:val="clear" w:color="auto" w:fill="FF7979"/>
          </w:tcPr>
          <w:p w14:paraId="4F20AA1A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shd w:val="clear" w:color="auto" w:fill="9AC9F4"/>
          </w:tcPr>
          <w:p w14:paraId="332A851B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ABEE86"/>
          </w:tcPr>
          <w:p w14:paraId="0141389A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9083F1"/>
          </w:tcPr>
          <w:p w14:paraId="3E250C9D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CFCFCF"/>
          </w:tcPr>
          <w:p w14:paraId="2E61C45F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0F8A6"/>
          </w:tcPr>
          <w:p w14:paraId="77B72D93" w14:textId="54162FCB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shd w:val="clear" w:color="auto" w:fill="F0F8A6"/>
          </w:tcPr>
          <w:p w14:paraId="0515EEF8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C96BA0" w:rsidRPr="000B033A" w14:paraId="6F949530" w14:textId="357D5DB0" w:rsidTr="00BE6864">
        <w:tc>
          <w:tcPr>
            <w:tcW w:w="2127" w:type="dxa"/>
            <w:tcBorders>
              <w:bottom w:val="single" w:sz="24" w:space="0" w:color="auto"/>
            </w:tcBorders>
          </w:tcPr>
          <w:p w14:paraId="6A7F6A44" w14:textId="0B15E31A" w:rsidR="00C96BA0" w:rsidRPr="00930E76" w:rsidRDefault="00C96BA0" w:rsidP="00C96BA0">
            <w:pPr>
              <w:rPr>
                <w:rFonts w:ascii="Constantia" w:hAnsi="Constantia" w:cs="Calibri"/>
                <w:sz w:val="18"/>
                <w:szCs w:val="18"/>
                <w:highlight w:val="yellow"/>
              </w:rPr>
            </w:pPr>
            <w:r w:rsidRPr="00930E76">
              <w:rPr>
                <w:rFonts w:ascii="Constantia" w:hAnsi="Constantia"/>
                <w:sz w:val="18"/>
                <w:szCs w:val="18"/>
                <w:highlight w:val="yellow"/>
              </w:rPr>
              <w:t>Podatek katastralny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FF7979"/>
          </w:tcPr>
          <w:p w14:paraId="351C9DB4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66" w:type="dxa"/>
            <w:tcBorders>
              <w:bottom w:val="single" w:sz="24" w:space="0" w:color="auto"/>
            </w:tcBorders>
            <w:shd w:val="clear" w:color="auto" w:fill="9AC9F4"/>
          </w:tcPr>
          <w:p w14:paraId="25DAC48E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45" w:type="dxa"/>
            <w:tcBorders>
              <w:bottom w:val="single" w:sz="24" w:space="0" w:color="auto"/>
            </w:tcBorders>
            <w:shd w:val="clear" w:color="auto" w:fill="ABEE86"/>
          </w:tcPr>
          <w:p w14:paraId="54B33DF9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9083F1"/>
          </w:tcPr>
          <w:p w14:paraId="7B5D50BF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CFCFCF"/>
          </w:tcPr>
          <w:p w14:paraId="45EFA0AE" w14:textId="77777777" w:rsidR="00C96BA0" w:rsidRPr="009E33FD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  <w:shd w:val="clear" w:color="auto" w:fill="F0F8A6"/>
          </w:tcPr>
          <w:p w14:paraId="14F3FF44" w14:textId="447134B4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43" w:type="dxa"/>
            <w:tcBorders>
              <w:bottom w:val="single" w:sz="24" w:space="0" w:color="auto"/>
            </w:tcBorders>
            <w:shd w:val="clear" w:color="auto" w:fill="F0F8A6"/>
          </w:tcPr>
          <w:p w14:paraId="257FE841" w14:textId="77777777" w:rsidR="00C96BA0" w:rsidRDefault="00C96BA0" w:rsidP="00C96BA0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</w:tbl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3B8CF" w14:textId="77777777" w:rsidR="000A5B5C" w:rsidRDefault="000A5B5C" w:rsidP="000B033A">
      <w:pPr>
        <w:spacing w:after="0" w:line="240" w:lineRule="auto"/>
      </w:pPr>
      <w:r>
        <w:separator/>
      </w:r>
    </w:p>
  </w:endnote>
  <w:endnote w:type="continuationSeparator" w:id="0">
    <w:p w14:paraId="0F37E320" w14:textId="77777777" w:rsidR="000A5B5C" w:rsidRDefault="000A5B5C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F9230" w14:textId="77777777" w:rsidR="000A5B5C" w:rsidRDefault="000A5B5C" w:rsidP="000B033A">
      <w:pPr>
        <w:spacing w:after="0" w:line="240" w:lineRule="auto"/>
      </w:pPr>
      <w:r>
        <w:separator/>
      </w:r>
    </w:p>
  </w:footnote>
  <w:footnote w:type="continuationSeparator" w:id="0">
    <w:p w14:paraId="7031187A" w14:textId="77777777" w:rsidR="000A5B5C" w:rsidRDefault="000A5B5C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018D"/>
    <w:rsid w:val="00036C93"/>
    <w:rsid w:val="00055177"/>
    <w:rsid w:val="00073FFC"/>
    <w:rsid w:val="000753E6"/>
    <w:rsid w:val="000A5B5C"/>
    <w:rsid w:val="000B033A"/>
    <w:rsid w:val="000B4A22"/>
    <w:rsid w:val="00110C4A"/>
    <w:rsid w:val="00142DE3"/>
    <w:rsid w:val="001E3455"/>
    <w:rsid w:val="001E50F7"/>
    <w:rsid w:val="001F1AF5"/>
    <w:rsid w:val="001F380E"/>
    <w:rsid w:val="002074A4"/>
    <w:rsid w:val="00214626"/>
    <w:rsid w:val="002910A5"/>
    <w:rsid w:val="002E52AB"/>
    <w:rsid w:val="00324EE3"/>
    <w:rsid w:val="003375E0"/>
    <w:rsid w:val="00344AAC"/>
    <w:rsid w:val="00345FF5"/>
    <w:rsid w:val="00375494"/>
    <w:rsid w:val="00385EF1"/>
    <w:rsid w:val="003A0855"/>
    <w:rsid w:val="003B1DA6"/>
    <w:rsid w:val="003C4DE3"/>
    <w:rsid w:val="003D1592"/>
    <w:rsid w:val="004470F7"/>
    <w:rsid w:val="00452011"/>
    <w:rsid w:val="00474E67"/>
    <w:rsid w:val="004C5857"/>
    <w:rsid w:val="004E2D46"/>
    <w:rsid w:val="004F14B5"/>
    <w:rsid w:val="004F6E12"/>
    <w:rsid w:val="00521C12"/>
    <w:rsid w:val="00554DDE"/>
    <w:rsid w:val="005A746C"/>
    <w:rsid w:val="005B24C3"/>
    <w:rsid w:val="005C6449"/>
    <w:rsid w:val="005F6083"/>
    <w:rsid w:val="006343E5"/>
    <w:rsid w:val="00662C8A"/>
    <w:rsid w:val="006C65EB"/>
    <w:rsid w:val="006D7719"/>
    <w:rsid w:val="007204C7"/>
    <w:rsid w:val="00743A54"/>
    <w:rsid w:val="007A57F4"/>
    <w:rsid w:val="007C6733"/>
    <w:rsid w:val="008A567B"/>
    <w:rsid w:val="008B074A"/>
    <w:rsid w:val="008F2149"/>
    <w:rsid w:val="00930E76"/>
    <w:rsid w:val="00951218"/>
    <w:rsid w:val="00961B8E"/>
    <w:rsid w:val="00990930"/>
    <w:rsid w:val="00992166"/>
    <w:rsid w:val="009A1255"/>
    <w:rsid w:val="009B6F06"/>
    <w:rsid w:val="009E33FD"/>
    <w:rsid w:val="00A34A22"/>
    <w:rsid w:val="00A3778C"/>
    <w:rsid w:val="00A606CE"/>
    <w:rsid w:val="00AB4206"/>
    <w:rsid w:val="00AB571E"/>
    <w:rsid w:val="00AF44A4"/>
    <w:rsid w:val="00B14DD5"/>
    <w:rsid w:val="00B23CBC"/>
    <w:rsid w:val="00B40B89"/>
    <w:rsid w:val="00B44D2B"/>
    <w:rsid w:val="00B76E3D"/>
    <w:rsid w:val="00BB3FD3"/>
    <w:rsid w:val="00BD22EF"/>
    <w:rsid w:val="00BE0FD3"/>
    <w:rsid w:val="00BE6864"/>
    <w:rsid w:val="00C148F8"/>
    <w:rsid w:val="00C444BC"/>
    <w:rsid w:val="00C96BA0"/>
    <w:rsid w:val="00D0616C"/>
    <w:rsid w:val="00D26F57"/>
    <w:rsid w:val="00D56F99"/>
    <w:rsid w:val="00DB62F6"/>
    <w:rsid w:val="00DD5CEA"/>
    <w:rsid w:val="00E33B9A"/>
    <w:rsid w:val="00E41C4C"/>
    <w:rsid w:val="00E65B42"/>
    <w:rsid w:val="00E93915"/>
    <w:rsid w:val="00ED0F69"/>
    <w:rsid w:val="00EF17E1"/>
    <w:rsid w:val="00F011A4"/>
    <w:rsid w:val="00F03689"/>
    <w:rsid w:val="00F1359E"/>
    <w:rsid w:val="00F76E3B"/>
    <w:rsid w:val="00F800B6"/>
    <w:rsid w:val="00F9576A"/>
    <w:rsid w:val="00F96D8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6BA0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8</cp:revision>
  <dcterms:created xsi:type="dcterms:W3CDTF">2025-05-19T20:37:00Z</dcterms:created>
  <dcterms:modified xsi:type="dcterms:W3CDTF">2025-06-02T00:38:00Z</dcterms:modified>
</cp:coreProperties>
</file>