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76C" w:rsidRPr="005548B3" w:rsidRDefault="00C805B3">
      <w:pPr>
        <w:rPr>
          <w:rFonts w:ascii="Arial" w:hAnsi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Ciência da Computação</w:t>
      </w:r>
    </w:p>
    <w:p w:rsidR="0029576C" w:rsidRDefault="0029576C">
      <w:pPr>
        <w:rPr>
          <w:rFonts w:ascii="Arial" w:hAnsi="Arial" w:cs="Arial"/>
          <w:sz w:val="24"/>
          <w:szCs w:val="24"/>
          <w:lang w:val="pt-BR"/>
        </w:rPr>
      </w:pPr>
    </w:p>
    <w:p w:rsidR="0029576C" w:rsidRDefault="0029576C">
      <w:pPr>
        <w:spacing w:line="360" w:lineRule="auto"/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C805B3">
      <w:pPr>
        <w:rPr>
          <w:lang w:val="pt-BR"/>
        </w:rPr>
      </w:pPr>
      <w:r>
        <w:rPr>
          <w:rFonts w:ascii="Arial" w:hAnsi="Arial"/>
          <w:sz w:val="24"/>
          <w:szCs w:val="24"/>
          <w:lang w:val="pt-BR"/>
        </w:rPr>
        <w:t>Índice</w:t>
      </w: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C805B3">
      <w:pPr>
        <w:rPr>
          <w:lang w:val="pt-BR"/>
        </w:rPr>
      </w:pPr>
      <w:r>
        <w:rPr>
          <w:rFonts w:ascii="Arial" w:hAnsi="Arial"/>
          <w:sz w:val="24"/>
          <w:szCs w:val="24"/>
          <w:lang w:val="pt-BR"/>
        </w:rPr>
        <w:t>Objetivo do trabalho</w:t>
      </w: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C805B3">
      <w:pPr>
        <w:rPr>
          <w:lang w:val="pt-BR"/>
        </w:rPr>
      </w:pPr>
      <w:r>
        <w:rPr>
          <w:rFonts w:ascii="Arial" w:hAnsi="Arial" w:cs="Arial"/>
          <w:color w:val="000000"/>
          <w:sz w:val="24"/>
          <w:szCs w:val="24"/>
          <w:lang w:val="pt-BR"/>
        </w:rPr>
        <w:t>Informar o cidadão médio sobre o uso da água na agricultura e as formas de tornar esta atividade mais sustentável.</w:t>
      </w: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C805B3">
      <w:pPr>
        <w:rPr>
          <w:rFonts w:ascii="Arial" w:hAnsi="Arial"/>
          <w:lang w:val="pt-BR"/>
        </w:rPr>
      </w:pPr>
      <w:r>
        <w:rPr>
          <w:rFonts w:ascii="Arial" w:hAnsi="Arial"/>
          <w:sz w:val="24"/>
          <w:szCs w:val="24"/>
          <w:lang w:val="pt-BR"/>
        </w:rPr>
        <w:t>Introdução</w:t>
      </w: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5E1BBF" w:rsidRDefault="005548B3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A água é</w:t>
      </w:r>
      <w:r w:rsidR="00AE64C9">
        <w:rPr>
          <w:rFonts w:ascii="Arial" w:hAnsi="Arial"/>
          <w:sz w:val="24"/>
          <w:szCs w:val="24"/>
          <w:lang w:val="pt-BR"/>
        </w:rPr>
        <w:t>,</w:t>
      </w:r>
      <w:r>
        <w:rPr>
          <w:rFonts w:ascii="Arial" w:hAnsi="Arial"/>
          <w:sz w:val="24"/>
          <w:szCs w:val="24"/>
          <w:lang w:val="pt-BR"/>
        </w:rPr>
        <w:t xml:space="preserve"> talvez</w:t>
      </w:r>
      <w:r w:rsidR="00AE64C9">
        <w:rPr>
          <w:rFonts w:ascii="Arial" w:hAnsi="Arial"/>
          <w:sz w:val="24"/>
          <w:szCs w:val="24"/>
          <w:lang w:val="pt-BR"/>
        </w:rPr>
        <w:t>,</w:t>
      </w:r>
      <w:r>
        <w:rPr>
          <w:rFonts w:ascii="Arial" w:hAnsi="Arial"/>
          <w:sz w:val="24"/>
          <w:szCs w:val="24"/>
          <w:lang w:val="pt-BR"/>
        </w:rPr>
        <w:t xml:space="preserve"> a substância mais importante da Terra. Cerca de 70% d</w:t>
      </w:r>
      <w:r w:rsidR="00971D5E">
        <w:rPr>
          <w:rFonts w:ascii="Arial" w:hAnsi="Arial"/>
          <w:sz w:val="24"/>
          <w:szCs w:val="24"/>
          <w:lang w:val="pt-BR"/>
        </w:rPr>
        <w:t>a superfície</w:t>
      </w:r>
      <w:r>
        <w:rPr>
          <w:rFonts w:ascii="Arial" w:hAnsi="Arial"/>
          <w:sz w:val="24"/>
          <w:szCs w:val="24"/>
          <w:lang w:val="pt-BR"/>
        </w:rPr>
        <w:t xml:space="preserve"> planeta é composta por água e mais de dois terços do peso do corpo humano é água </w:t>
      </w:r>
      <w:sdt>
        <w:sdtPr>
          <w:rPr>
            <w:rFonts w:ascii="Arial" w:hAnsi="Arial"/>
            <w:sz w:val="24"/>
            <w:szCs w:val="24"/>
            <w:lang w:val="pt-BR"/>
          </w:rPr>
          <w:id w:val="1438021158"/>
          <w:citation/>
        </w:sdtPr>
        <w:sdtEndPr/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 CITATION Pop10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/>
              <w:noProof/>
              <w:sz w:val="24"/>
              <w:szCs w:val="24"/>
              <w:lang w:val="pt-BR"/>
            </w:rPr>
            <w:t xml:space="preserve"> </w:t>
          </w:r>
          <w:r w:rsidRPr="005548B3">
            <w:rPr>
              <w:rFonts w:ascii="Arial" w:hAnsi="Arial"/>
              <w:noProof/>
              <w:sz w:val="24"/>
              <w:szCs w:val="24"/>
              <w:lang w:val="pt-BR"/>
            </w:rPr>
            <w:t>(Popkin, D’Anci, &amp; Rosenberg, 2010)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 w:rsidR="003D555D">
        <w:rPr>
          <w:rFonts w:ascii="Arial" w:hAnsi="Arial"/>
          <w:sz w:val="24"/>
          <w:szCs w:val="24"/>
          <w:lang w:val="pt-BR"/>
        </w:rPr>
        <w:t xml:space="preserve">. </w:t>
      </w:r>
      <w:r w:rsidR="00971D5E">
        <w:rPr>
          <w:rFonts w:ascii="Arial" w:hAnsi="Arial"/>
          <w:sz w:val="24"/>
          <w:szCs w:val="24"/>
          <w:lang w:val="pt-BR"/>
        </w:rPr>
        <w:t>A água é utilizada em praticamente todos os processos produtivos seja no arrefecimento de um material ou hidratando equipes de trabalhadores</w:t>
      </w:r>
      <w:r w:rsidR="00AE64C9">
        <w:rPr>
          <w:rFonts w:ascii="Arial" w:hAnsi="Arial"/>
          <w:sz w:val="24"/>
          <w:szCs w:val="24"/>
          <w:lang w:val="pt-BR"/>
        </w:rPr>
        <w:t xml:space="preserve"> por isso deve ser utilizada de forma responsável por todos.</w:t>
      </w:r>
    </w:p>
    <w:p w:rsidR="0029576C" w:rsidRDefault="00C805B3" w:rsidP="005E1BBF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Aproximadamente 4% do uso da água pela humanidade se relaciona ao uso doméstico</w:t>
      </w:r>
      <w:r w:rsidR="005E1BBF">
        <w:rPr>
          <w:rFonts w:ascii="Arial" w:hAnsi="Arial"/>
          <w:sz w:val="24"/>
          <w:szCs w:val="24"/>
          <w:lang w:val="pt-BR"/>
        </w:rPr>
        <w:t xml:space="preserve"> e m</w:t>
      </w:r>
      <w:r w:rsidRPr="005548B3">
        <w:rPr>
          <w:rFonts w:ascii="Arial" w:hAnsi="Arial"/>
          <w:sz w:val="24"/>
          <w:szCs w:val="24"/>
          <w:lang w:val="pt-BR"/>
        </w:rPr>
        <w:t>ais de 80% do consumo de água no mundo é relacionada à agricultura</w:t>
      </w:r>
      <w:r w:rsidR="00AE64C9">
        <w:rPr>
          <w:rFonts w:ascii="Arial" w:hAnsi="Arial"/>
          <w:sz w:val="24"/>
          <w:szCs w:val="24"/>
          <w:lang w:val="pt-BR"/>
        </w:rPr>
        <w:t xml:space="preserve">. O uso doméstico é apenas o uso direto, ou seja, o uso no banheiro, cozinha, garagem, sendo que diversos produtos usados no cotidiano do ser humano tem origem no campo </w:t>
      </w:r>
      <w:r>
        <w:rPr>
          <w:rFonts w:ascii="Arial" w:hAnsi="Arial"/>
          <w:sz w:val="24"/>
          <w:szCs w:val="24"/>
          <w:lang w:val="pt-BR"/>
        </w:rPr>
        <w:t>(</w:t>
      </w:r>
      <w:proofErr w:type="spellStart"/>
      <w:r w:rsidRPr="005548B3">
        <w:rPr>
          <w:rFonts w:ascii="Arial" w:hAnsi="Arial"/>
          <w:sz w:val="24"/>
          <w:szCs w:val="24"/>
          <w:lang w:val="pt-BR"/>
        </w:rPr>
        <w:t>Hoekstra</w:t>
      </w:r>
      <w:proofErr w:type="spellEnd"/>
      <w:r w:rsidRPr="005548B3">
        <w:rPr>
          <w:rFonts w:ascii="Arial" w:hAnsi="Arial"/>
          <w:sz w:val="24"/>
          <w:szCs w:val="24"/>
          <w:lang w:val="pt-BR"/>
        </w:rPr>
        <w:t xml:space="preserve"> </w:t>
      </w:r>
      <w:proofErr w:type="spellStart"/>
      <w:r w:rsidRPr="005548B3">
        <w:rPr>
          <w:rFonts w:ascii="Arial" w:hAnsi="Arial"/>
          <w:sz w:val="24"/>
          <w:szCs w:val="24"/>
          <w:lang w:val="pt-BR"/>
        </w:rPr>
        <w:t>and</w:t>
      </w:r>
      <w:proofErr w:type="spellEnd"/>
      <w:r w:rsidRPr="005548B3">
        <w:rPr>
          <w:rFonts w:ascii="Arial" w:hAnsi="Arial"/>
          <w:sz w:val="24"/>
          <w:szCs w:val="24"/>
          <w:lang w:val="pt-BR"/>
        </w:rPr>
        <w:t xml:space="preserve"> </w:t>
      </w:r>
      <w:proofErr w:type="spellStart"/>
      <w:r w:rsidRPr="005548B3">
        <w:rPr>
          <w:rFonts w:ascii="Arial" w:hAnsi="Arial"/>
          <w:sz w:val="24"/>
          <w:szCs w:val="24"/>
          <w:lang w:val="pt-BR"/>
        </w:rPr>
        <w:t>Mekonnen</w:t>
      </w:r>
      <w:proofErr w:type="spellEnd"/>
      <w:r w:rsidRPr="005548B3">
        <w:rPr>
          <w:rFonts w:ascii="Arial" w:hAnsi="Arial"/>
          <w:sz w:val="24"/>
          <w:szCs w:val="24"/>
          <w:lang w:val="pt-BR"/>
        </w:rPr>
        <w:t xml:space="preserve"> 2012). </w:t>
      </w:r>
      <w:r w:rsidR="005E1BBF">
        <w:rPr>
          <w:rFonts w:ascii="Arial" w:hAnsi="Arial"/>
          <w:sz w:val="24"/>
          <w:szCs w:val="24"/>
          <w:lang w:val="pt-BR"/>
        </w:rPr>
        <w:t xml:space="preserve"> </w:t>
      </w:r>
    </w:p>
    <w:p w:rsidR="0059519C" w:rsidRDefault="00AE64C9" w:rsidP="005E1BBF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Praticamente toda a água consumida pela humanidade pertence ao processo produtivo </w:t>
      </w:r>
      <w:proofErr w:type="spellStart"/>
      <w:r>
        <w:rPr>
          <w:rFonts w:ascii="Arial" w:hAnsi="Arial"/>
          <w:sz w:val="24"/>
          <w:szCs w:val="24"/>
          <w:lang w:val="pt-BR"/>
        </w:rPr>
        <w:t>agricultural</w:t>
      </w:r>
      <w:proofErr w:type="spellEnd"/>
      <w:r>
        <w:rPr>
          <w:rFonts w:ascii="Arial" w:hAnsi="Arial"/>
          <w:sz w:val="24"/>
          <w:szCs w:val="24"/>
          <w:lang w:val="pt-BR"/>
        </w:rPr>
        <w:t>, por isso, formas sustentáveis de utilização e reutilização devem ser desenvolvidas constantemente</w:t>
      </w:r>
      <w:r w:rsidR="0059519C">
        <w:rPr>
          <w:rFonts w:ascii="Arial" w:hAnsi="Arial"/>
          <w:sz w:val="24"/>
          <w:szCs w:val="24"/>
          <w:lang w:val="pt-BR"/>
        </w:rPr>
        <w:t xml:space="preserve">. </w:t>
      </w:r>
    </w:p>
    <w:p w:rsidR="00AE64C9" w:rsidRPr="005548B3" w:rsidRDefault="0059519C" w:rsidP="005E1BBF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O papel do cidadão neste cenário é de extrema importância devido ao seu poder como consumidor. Partindo disto, nosso objetivo é de informar o cidadão médio da existência de formas sustentáveis de consumo da água por agricultores a fim de enriquecer a discussão em escolas e ambientes de trabalho.</w:t>
      </w:r>
      <w:bookmarkStart w:id="0" w:name="_GoBack"/>
      <w:bookmarkEnd w:id="0"/>
    </w:p>
    <w:p w:rsidR="0029576C" w:rsidRDefault="00C805B3">
      <w:pPr>
        <w:jc w:val="both"/>
        <w:rPr>
          <w:rFonts w:ascii="Arial" w:hAnsi="Arial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val="pt-BR"/>
        </w:rPr>
        <w:id w:val="9105941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5548B3" w:rsidRPr="005548B3" w:rsidRDefault="005548B3">
          <w:pPr>
            <w:pStyle w:val="Ttulo1"/>
            <w:rPr>
              <w:lang w:val="pt-BR"/>
            </w:rPr>
          </w:pPr>
          <w:r>
            <w:rPr>
              <w:lang w:val="pt-BR"/>
            </w:rPr>
            <w:t>Referências</w:t>
          </w:r>
        </w:p>
        <w:sdt>
          <w:sdtPr>
            <w:id w:val="-573587230"/>
            <w:bibliography/>
          </w:sdtPr>
          <w:sdtEndPr/>
          <w:sdtContent>
            <w:p w:rsidR="005548B3" w:rsidRDefault="005548B3" w:rsidP="005548B3">
              <w:pPr>
                <w:pStyle w:val="Bibliografia"/>
                <w:ind w:left="720" w:hanging="720"/>
                <w:rPr>
                  <w:noProof/>
                  <w:sz w:val="24"/>
                  <w:szCs w:val="24"/>
                  <w:lang w:val="pt-BR"/>
                </w:rPr>
              </w:pPr>
              <w:r>
                <w:fldChar w:fldCharType="begin"/>
              </w:r>
              <w:r w:rsidRPr="005548B3">
                <w:rPr>
                  <w:lang w:val="pt-BR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pt-BR"/>
                </w:rPr>
                <w:t>Popkin, B., D’Anci, K. E., &amp; Rosenberg, I. H. (agosto de 2010). Water, Hydration and Health.</w:t>
              </w:r>
            </w:p>
            <w:p w:rsidR="005548B3" w:rsidRDefault="005548B3" w:rsidP="005548B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sectPr w:rsidR="0029576C" w:rsidRPr="005548B3">
      <w:footerReference w:type="default" r:id="rId7"/>
      <w:pgSz w:w="11906" w:h="16838"/>
      <w:pgMar w:top="1440" w:right="1418" w:bottom="1992" w:left="1418" w:header="0" w:footer="14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260" w:rsidRDefault="00AE7260">
      <w:pPr>
        <w:spacing w:after="0" w:line="240" w:lineRule="auto"/>
      </w:pPr>
      <w:r>
        <w:separator/>
      </w:r>
    </w:p>
  </w:endnote>
  <w:endnote w:type="continuationSeparator" w:id="0">
    <w:p w:rsidR="00AE7260" w:rsidRDefault="00AE7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76C" w:rsidRDefault="002957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260" w:rsidRDefault="00AE7260">
      <w:pPr>
        <w:spacing w:after="0" w:line="240" w:lineRule="auto"/>
      </w:pPr>
      <w:r>
        <w:separator/>
      </w:r>
    </w:p>
  </w:footnote>
  <w:footnote w:type="continuationSeparator" w:id="0">
    <w:p w:rsidR="00AE7260" w:rsidRDefault="00AE7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6C"/>
    <w:rsid w:val="0029576C"/>
    <w:rsid w:val="003D555D"/>
    <w:rsid w:val="005548B3"/>
    <w:rsid w:val="0059519C"/>
    <w:rsid w:val="005E1BBF"/>
    <w:rsid w:val="00971D5E"/>
    <w:rsid w:val="00AE64C9"/>
    <w:rsid w:val="00AE7260"/>
    <w:rsid w:val="00C8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576C"/>
  <w15:docId w15:val="{8B779C73-3620-488D-B8F4-F82D0675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54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13DC9"/>
  </w:style>
  <w:style w:type="character" w:customStyle="1" w:styleId="RodapChar">
    <w:name w:val="Rodapé Char"/>
    <w:basedOn w:val="Fontepargpadro"/>
    <w:link w:val="Rodap"/>
    <w:uiPriority w:val="99"/>
    <w:qFormat/>
    <w:rsid w:val="00413DC9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413DC9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413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54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554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Pop10</b:Tag>
    <b:SourceType>ArticleInAPeriodical</b:SourceType>
    <b:Guid>{066D8744-64AD-4F12-B38E-BBF2316DA10D}</b:Guid>
    <b:Title>Water, Hydration and Health</b:Title>
    <b:Year>2010</b:Year>
    <b:Author>
      <b:Author>
        <b:NameList>
          <b:Person>
            <b:Last>Popkin</b:Last>
            <b:First>Barry</b:First>
          </b:Person>
          <b:Person>
            <b:Last>D’Anci</b:Last>
            <b:First>Kristen</b:First>
            <b:Middle>E.</b:Middle>
          </b:Person>
          <b:Person>
            <b:Last>Rosenberg</b:Last>
            <b:First>Irwin</b:First>
            <b:Middle>H.</b:Middle>
          </b:Person>
        </b:NameList>
      </b:Author>
    </b:Author>
    <b:Month>agosto</b:Month>
    <b:RefOrder>1</b:RefOrder>
  </b:Source>
</b:Sources>
</file>

<file path=customXml/itemProps1.xml><?xml version="1.0" encoding="utf-8"?>
<ds:datastoreItem xmlns:ds="http://schemas.openxmlformats.org/officeDocument/2006/customXml" ds:itemID="{89D3CD37-89FB-4D71-B534-78FC8375B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Luiz Freitas Almeida</dc:creator>
  <dc:description/>
  <cp:lastModifiedBy>Gabriel Luiz Freitas Almeida</cp:lastModifiedBy>
  <cp:revision>8</cp:revision>
  <dcterms:created xsi:type="dcterms:W3CDTF">2018-05-05T21:40:00Z</dcterms:created>
  <dcterms:modified xsi:type="dcterms:W3CDTF">2018-05-10T00:31:00Z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