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ind w:firstLine="0"/>
        <w:jc w:val="center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2196000" cy="6776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ms_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6000" cy="677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240" w:lineRule="auto" w:before="0"/>
        <w:ind w:firstLine="0"/>
        <w:jc w:val="center"/>
      </w:pPr>
      <w:r>
        <w:rPr>
          <w:b/>
          <w:color w:val="000000"/>
          <w:sz w:val="28"/>
        </w:rPr>
        <w:t>ASSOCIAÇÃO DE ENSINO E CULTURA</w:t>
        <w:br/>
        <w:t>DE MATO GROSSO DO SUL</w:t>
      </w:r>
    </w:p>
    <w:p>
      <w:pPr>
        <w:spacing w:after="100" w:line="240" w:lineRule="auto" w:before="0"/>
        <w:ind w:firstLine="0"/>
        <w:jc w:val="center"/>
      </w:pPr>
      <w:r>
        <w:rPr>
          <w:b/>
          <w:color w:val="000000"/>
          <w:sz w:val="28"/>
        </w:rPr>
        <w:t>FACULDADES INTEGRADAS DE TRÊS LAGOAS</w:t>
      </w:r>
    </w:p>
    <w:p>
      <w:pPr>
        <w:spacing w:after="0" w:line="240" w:lineRule="auto" w:before="0"/>
        <w:ind w:firstLine="0"/>
        <w:jc w:val="center"/>
      </w:pPr>
      <w:r>
        <w:rPr>
          <w:b/>
          <w:color w:val="000000"/>
          <w:sz w:val="28"/>
        </w:rPr>
        <w:t>TECNOLOGIA EM ANÁLISE E</w:t>
        <w:br/>
        <w:t>DESENVOLVIMENTO DE SISTEMAS</w:t>
      </w:r>
    </w:p>
    <w:p>
      <w:pPr>
        <w:spacing w:after="0" w:line="240" w:lineRule="auto" w:before="2200"/>
        <w:ind w:firstLine="0"/>
        <w:jc w:val="center"/>
      </w:pPr>
      <w:r>
        <w:rPr>
          <w:b/>
          <w:color w:val="000000"/>
          <w:sz w:val="28"/>
        </w:rPr>
        <w:t>JOÃO VICTOR SEKI MANTOVANI</w:t>
        <w:br/>
        <w:t>TIAGO DOURADO</w:t>
        <w:br/>
        <w:t>NICOLAS EMANUEL</w:t>
      </w:r>
    </w:p>
    <w:p>
      <w:pPr>
        <w:pStyle w:val="Title"/>
        <w:spacing w:after="240" w:line="240" w:lineRule="auto" w:before="2100"/>
        <w:ind w:firstLine="0"/>
        <w:jc w:val="center"/>
      </w:pPr>
      <w:r>
        <w:rPr>
          <w:b/>
          <w:color w:val="000000"/>
          <w:sz w:val="28"/>
        </w:rPr>
        <w:t>PIZZARIA FORNATTA</w:t>
      </w:r>
    </w:p>
    <w:p>
      <w:pPr>
        <w:pStyle w:val="Title"/>
        <w:spacing w:after="0" w:line="240" w:lineRule="auto" w:before="0"/>
        <w:ind w:firstLine="0"/>
        <w:jc w:val="center"/>
      </w:pPr>
      <w:r>
        <w:rPr>
          <w:b/>
          <w:color w:val="000000"/>
          <w:sz w:val="28"/>
        </w:rPr>
        <w:t>DOCUMENTAÇÃO DO SISTEMA</w:t>
        <w:br/>
        <w:t>DE GESTÃO DE PEDIDOS</w:t>
      </w:r>
    </w:p>
    <w:p>
      <w:pPr>
        <w:spacing w:after="0" w:line="240" w:lineRule="auto" w:before="3240"/>
        <w:ind w:firstLine="0"/>
        <w:jc w:val="center"/>
      </w:pPr>
      <w:r>
        <w:rPr>
          <w:b/>
          <w:color w:val="000000"/>
          <w:sz w:val="28"/>
        </w:rPr>
        <w:t>TRÊS LAGOAS</w:t>
        <w:br/>
        <w:t>2026</w:t>
      </w:r>
    </w:p>
    <w:p>
      <w:pPr>
        <w:pageBreakBefore/>
        <w:spacing w:after="440" w:line="240" w:lineRule="auto" w:before="0"/>
        <w:ind w:firstLine="0"/>
        <w:jc w:val="center"/>
      </w:pPr>
      <w:r>
        <w:rPr>
          <w:b/>
          <w:color w:val="000000"/>
          <w:sz w:val="24"/>
        </w:rPr>
        <w:t>SUMÁRIO</w:t>
      </w:r>
    </w:p>
    <w:p>
      <w:pPr>
        <w:tabs>
          <w:tab w:pos="9071" w:val="right" w:leader="dot"/>
        </w:tabs>
        <w:spacing w:after="160"/>
        <w:ind w:firstLine="0"/>
      </w:pPr>
      <w:r>
        <w:rPr>
          <w:color w:val="000000"/>
        </w:rPr>
        <w:t>1 Apresentação do projeto</w:t>
        <w:tab/>
        <w:t>2</w:t>
      </w:r>
    </w:p>
    <w:p>
      <w:pPr>
        <w:tabs>
          <w:tab w:pos="9071" w:val="right" w:leader="dot"/>
        </w:tabs>
        <w:spacing w:after="160"/>
        <w:ind w:firstLine="0" w:left="283"/>
      </w:pPr>
      <w:r>
        <w:rPr>
          <w:color w:val="000000"/>
        </w:rPr>
        <w:t>1.1 Objetivo e escopo</w:t>
        <w:tab/>
        <w:t>2</w:t>
      </w:r>
    </w:p>
    <w:p>
      <w:pPr>
        <w:tabs>
          <w:tab w:pos="9071" w:val="right" w:leader="dot"/>
        </w:tabs>
        <w:spacing w:after="160"/>
        <w:ind w:firstLine="0"/>
      </w:pPr>
      <w:r>
        <w:rPr>
          <w:color w:val="000000"/>
        </w:rPr>
        <w:t>2 Tecnologias utilizadas</w:t>
        <w:tab/>
        <w:t>2</w:t>
      </w:r>
    </w:p>
    <w:p>
      <w:pPr>
        <w:tabs>
          <w:tab w:pos="9071" w:val="right" w:leader="dot"/>
        </w:tabs>
        <w:spacing w:after="160"/>
        <w:ind w:firstLine="0"/>
      </w:pPr>
      <w:r>
        <w:rPr>
          <w:color w:val="000000"/>
        </w:rPr>
        <w:t>3 Requisitos do sistema</w:t>
        <w:tab/>
        <w:t>3</w:t>
      </w:r>
    </w:p>
    <w:p>
      <w:pPr>
        <w:tabs>
          <w:tab w:pos="9071" w:val="right" w:leader="dot"/>
        </w:tabs>
        <w:spacing w:after="160"/>
        <w:ind w:firstLine="0" w:left="283"/>
      </w:pPr>
      <w:r>
        <w:rPr>
          <w:color w:val="000000"/>
        </w:rPr>
        <w:t>3.1 Requisitos funcionais</w:t>
        <w:tab/>
        <w:t>3</w:t>
      </w:r>
    </w:p>
    <w:p>
      <w:pPr>
        <w:tabs>
          <w:tab w:pos="9071" w:val="right" w:leader="dot"/>
        </w:tabs>
        <w:spacing w:after="160"/>
        <w:ind w:firstLine="0" w:left="283"/>
      </w:pPr>
      <w:r>
        <w:rPr>
          <w:color w:val="000000"/>
        </w:rPr>
        <w:t>3.2 Requisitos não funcionais</w:t>
        <w:tab/>
        <w:t>4</w:t>
      </w:r>
    </w:p>
    <w:p>
      <w:pPr>
        <w:tabs>
          <w:tab w:pos="9071" w:val="right" w:leader="dot"/>
        </w:tabs>
        <w:spacing w:after="160"/>
        <w:ind w:firstLine="0"/>
      </w:pPr>
      <w:r>
        <w:rPr>
          <w:color w:val="000000"/>
        </w:rPr>
        <w:t>4 Regras de negócio</w:t>
        <w:tab/>
        <w:t>4</w:t>
      </w:r>
    </w:p>
    <w:p>
      <w:pPr>
        <w:tabs>
          <w:tab w:pos="9071" w:val="right" w:leader="dot"/>
        </w:tabs>
        <w:spacing w:after="160"/>
        <w:ind w:firstLine="0"/>
      </w:pPr>
      <w:r>
        <w:rPr>
          <w:color w:val="000000"/>
        </w:rPr>
        <w:t>5 Classes do sistema</w:t>
        <w:tab/>
        <w:t>5</w:t>
      </w:r>
    </w:p>
    <w:p>
      <w:pPr>
        <w:tabs>
          <w:tab w:pos="9071" w:val="right" w:leader="dot"/>
        </w:tabs>
        <w:spacing w:after="160"/>
        <w:ind w:firstLine="0"/>
      </w:pPr>
      <w:r>
        <w:rPr>
          <w:color w:val="000000"/>
        </w:rPr>
        <w:t>6 Diagrama de classes</w:t>
        <w:tab/>
        <w:t>6</w:t>
      </w:r>
    </w:p>
    <w:p>
      <w:pPr>
        <w:tabs>
          <w:tab w:pos="9071" w:val="right" w:leader="dot"/>
        </w:tabs>
        <w:spacing w:after="160"/>
        <w:ind w:firstLine="0"/>
      </w:pPr>
      <w:r>
        <w:rPr>
          <w:color w:val="000000"/>
        </w:rPr>
        <w:t>7 Organização da versão atual</w:t>
        <w:tab/>
        <w:t>7</w:t>
      </w:r>
    </w:p>
    <w:p>
      <w:pPr>
        <w:tabs>
          <w:tab w:pos="9071" w:val="right" w:leader="dot"/>
        </w:tabs>
        <w:spacing w:after="160"/>
        <w:ind w:firstLine="0" w:left="283"/>
      </w:pPr>
      <w:r>
        <w:rPr>
          <w:color w:val="000000"/>
        </w:rPr>
        <w:t>7.1 Produtos e itens do pedido</w:t>
        <w:tab/>
        <w:t>7</w:t>
      </w:r>
    </w:p>
    <w:p>
      <w:pPr>
        <w:tabs>
          <w:tab w:pos="9071" w:val="right" w:leader="dot"/>
        </w:tabs>
        <w:spacing w:after="160"/>
        <w:ind w:firstLine="0" w:left="283"/>
      </w:pPr>
      <w:r>
        <w:rPr>
          <w:color w:val="000000"/>
        </w:rPr>
        <w:t>7.2 Cozinha e caixa</w:t>
        <w:tab/>
        <w:t>7</w:t>
      </w:r>
    </w:p>
    <w:p>
      <w:pPr>
        <w:tabs>
          <w:tab w:pos="9071" w:val="right" w:leader="dot"/>
        </w:tabs>
        <w:spacing w:after="160"/>
        <w:ind w:firstLine="0" w:left="283"/>
      </w:pPr>
      <w:r>
        <w:rPr>
          <w:color w:val="000000"/>
        </w:rPr>
        <w:t>7.3 Estoque e armazenamento</w:t>
        <w:tab/>
        <w:t>7</w:t>
      </w:r>
    </w:p>
    <w:p>
      <w:pPr>
        <w:tabs>
          <w:tab w:pos="9071" w:val="right" w:leader="dot"/>
        </w:tabs>
        <w:spacing w:after="160"/>
        <w:ind w:firstLine="0" w:left="283"/>
      </w:pPr>
      <w:r>
        <w:rPr>
          <w:color w:val="000000"/>
        </w:rPr>
        <w:t>7.4 Como executar o projeto</w:t>
        <w:tab/>
        <w:t>7</w:t>
      </w:r>
    </w:p>
    <w:p>
      <w:pPr>
        <w:tabs>
          <w:tab w:pos="9071" w:val="right" w:leader="dot"/>
        </w:tabs>
        <w:spacing w:after="160"/>
        <w:ind w:firstLine="0"/>
      </w:pPr>
      <w:r>
        <w:rPr>
          <w:color w:val="000000"/>
        </w:rPr>
        <w:t>8 Fluxo de atendimento</w:t>
        <w:tab/>
        <w:t>8</w:t>
      </w:r>
    </w:p>
    <w:p>
      <w:pPr>
        <w:tabs>
          <w:tab w:pos="9071" w:val="right" w:leader="dot"/>
        </w:tabs>
        <w:spacing w:after="160"/>
        <w:ind w:firstLine="0"/>
      </w:pPr>
      <w:r>
        <w:rPr>
          <w:color w:val="000000"/>
        </w:rPr>
        <w:t>9 Verificações realizadas</w:t>
        <w:tab/>
        <w:t>8</w:t>
      </w:r>
    </w:p>
    <w:p>
      <w:pPr>
        <w:tabs>
          <w:tab w:pos="9071" w:val="right" w:leader="dot"/>
        </w:tabs>
        <w:spacing w:after="160"/>
        <w:ind w:firstLine="0"/>
      </w:pPr>
      <w:r>
        <w:rPr>
          <w:color w:val="000000"/>
        </w:rPr>
        <w:t>10 Considerações finais</w:t>
        <w:tab/>
        <w:t>8</w:t>
      </w:r>
    </w:p>
    <w:p>
      <w:pPr>
        <w:sectPr>
          <w:pgSz w:w="11906" w:h="16838"/>
          <w:pgMar w:top="1701" w:right="1134" w:bottom="1134" w:left="1701" w:header="850" w:footer="567" w:gutter="0"/>
          <w:cols w:space="720"/>
          <w:docGrid w:linePitch="360"/>
        </w:sectPr>
      </w:pPr>
    </w:p>
    <w:p>
      <w:pPr>
        <w:pStyle w:val="Heading1"/>
        <w:ind w:firstLine="0"/>
      </w:pPr>
      <w:r>
        <w:rPr>
          <w:color w:val="000000"/>
        </w:rPr>
        <w:t>1 Apresentação do projeto</w:t>
      </w:r>
    </w:p>
    <w:p>
      <w:pPr>
        <w:spacing w:after="120"/>
      </w:pPr>
      <w:r>
        <w:rPr>
          <w:color w:val="000000"/>
        </w:rPr>
        <w:t>Nosso projeto é um sistema web para a Pizzaria Fornatta, desenvolvido na disciplina de Análise e Projeto Orientados a Objetos. A ideia é reunir o cardápio, os pedidos e o atendimento em um só lugar, facilitando o trabalho dos garçons, da cozinha e do gerente.</w:t>
      </w:r>
    </w:p>
    <w:p>
      <w:pPr>
        <w:spacing w:after="120"/>
      </w:pPr>
      <w:r>
        <w:rPr>
          <w:color w:val="000000"/>
        </w:rPr>
        <w:t>Na versão atual, o sistema atende tanto os clientes que estão nas mesas quanto aqueles que fazem pedidos para entrega. O cliente pode criar uma conta, escolher os produtos e acompanhar seus pedidos. Já a equipe acessa as funções relacionadas ao seu trabalho, como atender mesas, preparar os pedidos e fechar o caixa.</w:t>
      </w:r>
    </w:p>
    <w:p>
      <w:pPr>
        <w:pStyle w:val="Heading2"/>
        <w:ind w:firstLine="0"/>
      </w:pPr>
      <w:r>
        <w:rPr>
          <w:color w:val="000000"/>
        </w:rPr>
        <w:t>1.1 Objetivo e escopo</w:t>
      </w:r>
    </w:p>
    <w:p>
      <w:pPr>
        <w:spacing w:after="120"/>
      </w:pPr>
      <w:r>
        <w:rPr>
          <w:color w:val="000000"/>
        </w:rPr>
        <w:t>O objetivo é organizar o caminho do pedido, desde a escolha dos produtos até o pagamento. O sistema inclui cadastro e login de clientes, cardápio, carrinho, mesas, cozinha, estoque e caixa. Os pagamentos são presenciais, em dinheiro, cartão de débito ou cartão de crédito, no estabelecimento ou na entrega.</w:t>
      </w:r>
    </w:p>
    <w:p>
      <w:pPr>
        <w:pStyle w:val="Heading1"/>
        <w:ind w:firstLine="0"/>
      </w:pPr>
      <w:r>
        <w:rPr>
          <w:color w:val="000000"/>
        </w:rPr>
        <w:t>2 Tecnologias utilizadas</w:t>
      </w:r>
    </w:p>
    <w:p>
      <w:pPr>
        <w:spacing w:after="160"/>
      </w:pPr>
      <w:r>
        <w:rPr>
          <w:color w:val="000000"/>
        </w:rPr>
        <w:t>A aplicação usa HTML, CSS e JavaScript na interface, com Python e Flask no servidor. As contas de usuário são armazenadas em SQLite por meio do SQLAlchemy.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520"/>
      </w:tblGrid>
      <w:tr>
        <w:trPr>
          <w:cantSplit/>
          <w:tblHeader/>
        </w:trPr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E8E8E8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/>
                <w:color w:val="000000"/>
                <w:sz w:val="22"/>
              </w:rPr>
              <w:t>Tecnologia</w:t>
            </w:r>
          </w:p>
        </w:tc>
        <w:tc>
          <w:tcPr>
            <w:tcW w:type="dxa" w:w="65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E8E8E8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/>
                <w:color w:val="000000"/>
                <w:sz w:val="22"/>
              </w:rPr>
              <w:t>Como é usada no projeto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 w:val="0"/>
                <w:color w:val="000000"/>
                <w:sz w:val="22"/>
              </w:rPr>
              <w:t>HTML</w:t>
            </w:r>
          </w:p>
        </w:tc>
        <w:tc>
          <w:tcPr>
            <w:tcW w:type="dxa" w:w="65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 w:val="0"/>
                <w:color w:val="000000"/>
                <w:sz w:val="22"/>
              </w:rPr>
              <w:t>Organiza o cardápio, os formulários e os painéis da equipe.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 w:val="0"/>
                <w:color w:val="000000"/>
                <w:sz w:val="22"/>
              </w:rPr>
              <w:t>CSS</w:t>
            </w:r>
          </w:p>
        </w:tc>
        <w:tc>
          <w:tcPr>
            <w:tcW w:type="dxa" w:w="65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 w:val="0"/>
                <w:color w:val="000000"/>
                <w:sz w:val="22"/>
              </w:rPr>
              <w:t>Define cores, tamanhos, espaçamentos e a adaptação das telas ao celular.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 w:val="0"/>
                <w:color w:val="000000"/>
                <w:sz w:val="22"/>
              </w:rPr>
              <w:t>JavaScript</w:t>
            </w:r>
          </w:p>
        </w:tc>
        <w:tc>
          <w:tcPr>
            <w:tcW w:type="dxa" w:w="65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 w:val="0"/>
                <w:color w:val="000000"/>
                <w:sz w:val="22"/>
              </w:rPr>
              <w:t>Controla o carrinho, atualiza os painéis e envia as solicitações para a API.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 w:val="0"/>
                <w:color w:val="000000"/>
                <w:sz w:val="22"/>
              </w:rPr>
              <w:t>Python e Flask 3.0.3</w:t>
            </w:r>
          </w:p>
        </w:tc>
        <w:tc>
          <w:tcPr>
            <w:tcW w:type="dxa" w:w="65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 w:val="0"/>
                <w:color w:val="000000"/>
                <w:sz w:val="22"/>
              </w:rPr>
              <w:t>Recebem as solicitações e executam as regras de pedidos, acesso e pagamento.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 w:val="0"/>
                <w:color w:val="000000"/>
                <w:sz w:val="22"/>
              </w:rPr>
              <w:t>SQLAlchemy e SQLite</w:t>
            </w:r>
          </w:p>
        </w:tc>
        <w:tc>
          <w:tcPr>
            <w:tcW w:type="dxa" w:w="65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 w:val="0"/>
                <w:color w:val="000000"/>
                <w:sz w:val="22"/>
              </w:rPr>
              <w:t>Cuidam do cadastro e da consulta dos usuários no arquivo fornatta.db.</w:t>
            </w:r>
          </w:p>
        </w:tc>
      </w:tr>
    </w:tbl>
    <w:p>
      <w:pPr>
        <w:spacing w:after="0" w:before="120"/>
        <w:ind w:firstLine="0"/>
      </w:pPr>
      <w:r>
        <w:rPr>
          <w:color w:val="000000"/>
        </w:rPr>
        <w:t>Esta documentação acompanha a versão da pasta pizzaria-fornatta. A raiz do repositório ainda contém arquivos de uma versão anterior.</w:t>
      </w:r>
    </w:p>
    <w:p>
      <w:pPr>
        <w:pStyle w:val="Heading1"/>
        <w:pageBreakBefore/>
        <w:ind w:firstLine="0"/>
      </w:pPr>
      <w:r>
        <w:rPr>
          <w:color w:val="000000"/>
        </w:rPr>
        <w:t>3 Requisitos do sistema</w:t>
      </w:r>
    </w:p>
    <w:p>
      <w:pPr>
        <w:spacing w:after="120"/>
      </w:pPr>
      <w:r>
        <w:rPr>
          <w:color w:val="000000"/>
        </w:rPr>
        <w:t>Os requisitos descrevem o que a versão atual permite fazer. Cada função está ligada a uma necessidade do atendimento, como registrar uma entrega ou avisar que um pedido ficou pronto.</w:t>
      </w:r>
    </w:p>
    <w:p>
      <w:pPr>
        <w:pStyle w:val="Heading2"/>
        <w:ind w:firstLine="0"/>
      </w:pPr>
      <w:r>
        <w:rPr>
          <w:color w:val="000000"/>
        </w:rPr>
        <w:t>3.1 Requisitos funcionais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2438"/>
        <w:gridCol w:w="5669"/>
      </w:tblGrid>
      <w:tr>
        <w:trPr>
          <w:cantSplit/>
          <w:tblHeader/>
        </w:trPr>
        <w:tc>
          <w:tcPr>
            <w:tcW w:type="dxa" w:w="9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E8E8E8"/>
          </w:tcPr>
          <w:p>
            <w:pPr>
              <w:spacing w:before="0" w:after="0" w:line="259" w:lineRule="auto"/>
              <w:ind w:firstLine="0"/>
              <w:jc w:val="center"/>
            </w:pPr>
            <w:r>
              <w:rPr>
                <w:b/>
                <w:color w:val="000000"/>
                <w:sz w:val="22"/>
              </w:rPr>
              <w:t>Código</w:t>
            </w:r>
          </w:p>
        </w:tc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E8E8E8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/>
                <w:color w:val="000000"/>
                <w:sz w:val="22"/>
              </w:rPr>
              <w:t>Função</w:t>
            </w:r>
          </w:p>
        </w:tc>
        <w:tc>
          <w:tcPr>
            <w:tcW w:type="dxa" w:w="56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E8E8E8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/>
                <w:color w:val="000000"/>
                <w:sz w:val="22"/>
              </w:rPr>
              <w:t>Como funciona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center"/>
            </w:pPr>
            <w:r>
              <w:rPr>
                <w:b w:val="0"/>
                <w:color w:val="000000"/>
                <w:sz w:val="22"/>
              </w:rPr>
              <w:t>RF01</w:t>
            </w:r>
          </w:p>
        </w:tc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 w:val="0"/>
                <w:color w:val="000000"/>
                <w:sz w:val="22"/>
              </w:rPr>
              <w:t>Consultar o cardápio</w:t>
            </w:r>
          </w:p>
        </w:tc>
        <w:tc>
          <w:tcPr>
            <w:tcW w:type="dxa" w:w="56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 w:val="0"/>
                <w:color w:val="000000"/>
                <w:sz w:val="22"/>
              </w:rPr>
              <w:t>Mostrar produtos por categoria, com nome, descrição e preço, mesmo sem login.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center"/>
            </w:pPr>
            <w:r>
              <w:rPr>
                <w:b w:val="0"/>
                <w:color w:val="000000"/>
                <w:sz w:val="22"/>
              </w:rPr>
              <w:t>RF02</w:t>
            </w:r>
          </w:p>
        </w:tc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 w:val="0"/>
                <w:color w:val="000000"/>
                <w:sz w:val="22"/>
              </w:rPr>
              <w:t>Cadastrar clientes</w:t>
            </w:r>
          </w:p>
        </w:tc>
        <w:tc>
          <w:tcPr>
            <w:tcW w:type="dxa" w:w="56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 w:val="0"/>
                <w:color w:val="000000"/>
                <w:sz w:val="22"/>
              </w:rPr>
              <w:t>Receber nome, e-mail, telefone e senha, com confirmação dos dados.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center"/>
            </w:pPr>
            <w:r>
              <w:rPr>
                <w:b w:val="0"/>
                <w:color w:val="000000"/>
                <w:sz w:val="22"/>
              </w:rPr>
              <w:t>RF03</w:t>
            </w:r>
          </w:p>
        </w:tc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 w:val="0"/>
                <w:color w:val="000000"/>
                <w:sz w:val="22"/>
              </w:rPr>
              <w:t>Fazer login</w:t>
            </w:r>
          </w:p>
        </w:tc>
        <w:tc>
          <w:tcPr>
            <w:tcW w:type="dxa" w:w="56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 w:val="0"/>
                <w:color w:val="000000"/>
                <w:sz w:val="22"/>
              </w:rPr>
              <w:t>Identificar o usuário e liberar as funções de cliente, garçom, cozinha ou gerente.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center"/>
            </w:pPr>
            <w:r>
              <w:rPr>
                <w:b w:val="0"/>
                <w:color w:val="000000"/>
                <w:sz w:val="22"/>
              </w:rPr>
              <w:t>RF04</w:t>
            </w:r>
          </w:p>
        </w:tc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 w:val="0"/>
                <w:color w:val="000000"/>
                <w:sz w:val="22"/>
              </w:rPr>
              <w:t>Pedir uma entrega</w:t>
            </w:r>
          </w:p>
        </w:tc>
        <w:tc>
          <w:tcPr>
            <w:tcW w:type="dxa" w:w="56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 w:val="0"/>
                <w:color w:val="000000"/>
                <w:sz w:val="22"/>
              </w:rPr>
              <w:t>Montar o carrinho, informar o endereço e enviar o pedido para a cozinha.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center"/>
            </w:pPr>
            <w:r>
              <w:rPr>
                <w:b w:val="0"/>
                <w:color w:val="000000"/>
                <w:sz w:val="22"/>
              </w:rPr>
              <w:t>RF05</w:t>
            </w:r>
          </w:p>
        </w:tc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 w:val="0"/>
                <w:color w:val="000000"/>
                <w:sz w:val="22"/>
              </w:rPr>
              <w:t>Acompanhar pedidos</w:t>
            </w:r>
          </w:p>
        </w:tc>
        <w:tc>
          <w:tcPr>
            <w:tcW w:type="dxa" w:w="56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 w:val="0"/>
                <w:color w:val="000000"/>
                <w:sz w:val="22"/>
              </w:rPr>
              <w:t>Permitir que o cliente consulte somente os pedidos feitos em sua conta.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center"/>
            </w:pPr>
            <w:r>
              <w:rPr>
                <w:b w:val="0"/>
                <w:color w:val="000000"/>
                <w:sz w:val="22"/>
              </w:rPr>
              <w:t>RF06</w:t>
            </w:r>
          </w:p>
        </w:tc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 w:val="0"/>
                <w:color w:val="000000"/>
                <w:sz w:val="22"/>
              </w:rPr>
              <w:t>Atender mesas</w:t>
            </w:r>
          </w:p>
        </w:tc>
        <w:tc>
          <w:tcPr>
            <w:tcW w:type="dxa" w:w="56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 w:val="0"/>
                <w:color w:val="000000"/>
                <w:sz w:val="22"/>
              </w:rPr>
              <w:t>Abrir um pedido em uma mesa livre, adicionar produtos e enviar para o preparo.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center"/>
            </w:pPr>
            <w:r>
              <w:rPr>
                <w:b w:val="0"/>
                <w:color w:val="000000"/>
                <w:sz w:val="22"/>
              </w:rPr>
              <w:t>RF07</w:t>
            </w:r>
          </w:p>
        </w:tc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 w:val="0"/>
                <w:color w:val="000000"/>
                <w:sz w:val="22"/>
              </w:rPr>
              <w:t>Organizar a cozinha</w:t>
            </w:r>
          </w:p>
        </w:tc>
        <w:tc>
          <w:tcPr>
            <w:tcW w:type="dxa" w:w="56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 w:val="0"/>
                <w:color w:val="000000"/>
                <w:sz w:val="22"/>
              </w:rPr>
              <w:t>Exibir a fila e permitir que a cozinha marque os pedidos como prontos.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center"/>
            </w:pPr>
            <w:r>
              <w:rPr>
                <w:b w:val="0"/>
                <w:color w:val="000000"/>
                <w:sz w:val="22"/>
              </w:rPr>
              <w:t>RF08</w:t>
            </w:r>
          </w:p>
        </w:tc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 w:val="0"/>
                <w:color w:val="000000"/>
                <w:sz w:val="22"/>
              </w:rPr>
              <w:t>Consultar o estoque</w:t>
            </w:r>
          </w:p>
        </w:tc>
        <w:tc>
          <w:tcPr>
            <w:tcW w:type="dxa" w:w="56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 w:val="0"/>
                <w:color w:val="000000"/>
                <w:sz w:val="22"/>
              </w:rPr>
              <w:t>Mostrar a quantidade dos produtos, reduzir o saldo ao lançar itens e indicar estoque baixo.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center"/>
            </w:pPr>
            <w:r>
              <w:rPr>
                <w:b w:val="0"/>
                <w:color w:val="000000"/>
                <w:sz w:val="22"/>
              </w:rPr>
              <w:t>RF09</w:t>
            </w:r>
          </w:p>
        </w:tc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 w:val="0"/>
                <w:color w:val="000000"/>
                <w:sz w:val="22"/>
              </w:rPr>
              <w:t>Receber o pagamento</w:t>
            </w:r>
          </w:p>
        </w:tc>
        <w:tc>
          <w:tcPr>
            <w:tcW w:type="dxa" w:w="56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 w:val="0"/>
                <w:color w:val="000000"/>
                <w:sz w:val="22"/>
              </w:rPr>
              <w:t>Registrar o total do pedido em uma das formas presenciais e concluir o atendimento.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center"/>
            </w:pPr>
            <w:r>
              <w:rPr>
                <w:b w:val="0"/>
                <w:color w:val="000000"/>
                <w:sz w:val="22"/>
              </w:rPr>
              <w:t>RF10</w:t>
            </w:r>
          </w:p>
        </w:tc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 w:val="0"/>
                <w:color w:val="000000"/>
                <w:sz w:val="22"/>
              </w:rPr>
              <w:t>Controlar o caixa</w:t>
            </w:r>
          </w:p>
        </w:tc>
        <w:tc>
          <w:tcPr>
            <w:tcW w:type="dxa" w:w="56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 w:val="0"/>
                <w:color w:val="000000"/>
                <w:sz w:val="22"/>
              </w:rPr>
              <w:t>Mostrar ao gerente o total recebido e permitir fechar o caixa, zerando o acumulado.</w:t>
            </w:r>
          </w:p>
        </w:tc>
      </w:tr>
    </w:tbl>
    <w:p>
      <w:pPr>
        <w:spacing w:after="0" w:before="120"/>
        <w:ind w:firstLine="0"/>
      </w:pPr>
      <w:r>
        <w:rPr>
          <w:color w:val="000000"/>
        </w:rPr>
        <w:t>Os produtos, as categorias e as mesas são definidos em dados_iniciais.py. A interface atual permite usá-los no atendimento, mas não possui telas completas para cadastrar, editar ou excluir esses registros.</w:t>
      </w:r>
    </w:p>
    <w:p>
      <w:pPr>
        <w:pStyle w:val="Heading2"/>
        <w:pageBreakBefore/>
        <w:ind w:firstLine="0"/>
      </w:pPr>
      <w:r>
        <w:rPr>
          <w:color w:val="000000"/>
        </w:rPr>
        <w:t>3.2 Requisitos não funcionais</w:t>
      </w:r>
    </w:p>
    <w:p>
      <w:pPr>
        <w:spacing w:after="140"/>
        <w:ind w:firstLine="0"/>
      </w:pPr>
      <w:r>
        <w:rPr>
          <w:b/>
          <w:color w:val="000000"/>
        </w:rPr>
        <w:t xml:space="preserve">Acesso por perfil. </w:t>
      </w:r>
      <w:r>
        <w:rPr>
          <w:color w:val="000000"/>
        </w:rPr>
        <w:t>Cada rota protegida confere quem está conectado. O gerente tem acesso às funções da equipe; o cliente só pode consultar os próprios pedidos.</w:t>
      </w:r>
    </w:p>
    <w:p>
      <w:pPr>
        <w:spacing w:after="140"/>
        <w:ind w:firstLine="0"/>
      </w:pPr>
      <w:r>
        <w:rPr>
          <w:b/>
          <w:color w:val="000000"/>
        </w:rPr>
        <w:t xml:space="preserve">Proteção das contas. </w:t>
      </w:r>
      <w:r>
        <w:rPr>
          <w:color w:val="000000"/>
        </w:rPr>
        <w:t>As senhas ficam armazenadas como hash. O login aplica um bloqueio de cinco minutos após cinco tentativas incorretas para a mesma combinação de e-mail e endereço IP.</w:t>
      </w:r>
    </w:p>
    <w:p>
      <w:pPr>
        <w:spacing w:after="140"/>
        <w:ind w:firstLine="0"/>
      </w:pPr>
      <w:r>
        <w:rPr>
          <w:b/>
          <w:color w:val="000000"/>
        </w:rPr>
        <w:t xml:space="preserve">Proteção das solicitações. </w:t>
      </w:r>
      <w:r>
        <w:rPr>
          <w:color w:val="000000"/>
        </w:rPr>
        <w:t>As operações POST exigem um token CSRF, que ajuda a evitar solicitações feitas fora da sessão do usuário.</w:t>
      </w:r>
    </w:p>
    <w:p>
      <w:pPr>
        <w:spacing w:after="140"/>
        <w:ind w:firstLine="0"/>
      </w:pPr>
      <w:r>
        <w:rPr>
          <w:b/>
          <w:color w:val="000000"/>
        </w:rPr>
        <w:t xml:space="preserve">Uso em telas menores. </w:t>
      </w:r>
      <w:r>
        <w:rPr>
          <w:color w:val="000000"/>
        </w:rPr>
        <w:t>O CSS reorganiza a página em larguras menores. A interface também apresenta mensagens para orientar o preenchimento dos formulários.</w:t>
      </w:r>
    </w:p>
    <w:p>
      <w:pPr>
        <w:pStyle w:val="Heading1"/>
        <w:ind w:firstLine="0"/>
      </w:pPr>
      <w:r>
        <w:rPr>
          <w:color w:val="000000"/>
        </w:rPr>
        <w:t>4 Regras de negócio</w:t>
      </w:r>
    </w:p>
    <w:p>
      <w:pPr>
        <w:spacing w:after="100"/>
        <w:ind w:firstLine="0"/>
      </w:pPr>
      <w:r>
        <w:rPr>
          <w:b/>
          <w:color w:val="000000"/>
        </w:rPr>
        <w:t xml:space="preserve">RN01. </w:t>
      </w:r>
      <w:r>
        <w:rPr>
          <w:color w:val="000000"/>
        </w:rPr>
        <w:t>O cadastro exige nome com pelo menos três caracteres, e-mail válido, telefone com DDD, senha de pelo menos oito caracteres e confirmação igual à senha.</w:t>
      </w:r>
    </w:p>
    <w:p>
      <w:pPr>
        <w:spacing w:after="100"/>
        <w:ind w:firstLine="0"/>
      </w:pPr>
      <w:r>
        <w:rPr>
          <w:b/>
          <w:color w:val="000000"/>
        </w:rPr>
        <w:t xml:space="preserve">RN02. </w:t>
      </w:r>
      <w:r>
        <w:rPr>
          <w:color w:val="000000"/>
        </w:rPr>
        <w:t>Uma mesa ocupada não pode abrir outro pedido. O pedido pode começar vazio, mas precisa ter itens antes de seguir para a cozinha.</w:t>
      </w:r>
    </w:p>
    <w:p>
      <w:pPr>
        <w:spacing w:after="100"/>
        <w:ind w:firstLine="0"/>
      </w:pPr>
      <w:r>
        <w:rPr>
          <w:b/>
          <w:color w:val="000000"/>
        </w:rPr>
        <w:t xml:space="preserve">RN03. </w:t>
      </w:r>
      <w:r>
        <w:rPr>
          <w:color w:val="000000"/>
        </w:rPr>
        <w:t>Cada item enviado deve ter quantidade de 1 a 20. Antes de lançar os itens, o servidor confere os produtos e o estoque disponível.</w:t>
      </w:r>
    </w:p>
    <w:p>
      <w:pPr>
        <w:spacing w:after="100"/>
        <w:ind w:firstLine="0"/>
      </w:pPr>
      <w:r>
        <w:rPr>
          <w:b/>
          <w:color w:val="000000"/>
        </w:rPr>
        <w:t xml:space="preserve">RN04. </w:t>
      </w:r>
      <w:r>
        <w:rPr>
          <w:color w:val="000000"/>
        </w:rPr>
        <w:t>O pedido guarda o preço unitário de cada item no momento do lançamento. O total é a soma das quantidades multiplicadas por esses preços.</w:t>
      </w:r>
    </w:p>
    <w:p>
      <w:pPr>
        <w:spacing w:after="100"/>
        <w:ind w:firstLine="0"/>
      </w:pPr>
      <w:r>
        <w:rPr>
          <w:b/>
          <w:color w:val="000000"/>
        </w:rPr>
        <w:t xml:space="preserve">RN05. </w:t>
      </w:r>
      <w:r>
        <w:rPr>
          <w:color w:val="000000"/>
        </w:rPr>
        <w:t>A entrega exige cliente conectado, endereço e pelo menos um item. Depois da validação, o pedido entra diretamente na fila da cozinha.</w:t>
      </w:r>
    </w:p>
    <w:p>
      <w:pPr>
        <w:spacing w:after="100"/>
        <w:ind w:firstLine="0"/>
      </w:pPr>
      <w:r>
        <w:rPr>
          <w:b/>
          <w:color w:val="000000"/>
        </w:rPr>
        <w:t xml:space="preserve">RN06. </w:t>
      </w:r>
      <w:r>
        <w:rPr>
          <w:color w:val="000000"/>
        </w:rPr>
        <w:t>A conta só pode ser fechada quando o pedido está pronto. O sistema registra um pagamento pelo valor total e muda o status para entregue; se houver mesa, ela é liberada.</w:t>
      </w:r>
    </w:p>
    <w:p>
      <w:pPr>
        <w:spacing w:after="100"/>
        <w:ind w:firstLine="0"/>
      </w:pPr>
      <w:r>
        <w:rPr>
          <w:b/>
          <w:color w:val="000000"/>
        </w:rPr>
        <w:t xml:space="preserve">RN07. </w:t>
      </w:r>
      <w:r>
        <w:rPr>
          <w:color w:val="000000"/>
        </w:rPr>
        <w:t>Somente o gerente fecha o caixa. Essa operação devolve o total acumulado e zera o valor recebido para o próximo período.</w:t>
      </w:r>
    </w:p>
    <w:p>
      <w:pPr>
        <w:pStyle w:val="Heading1"/>
        <w:pageBreakBefore/>
        <w:ind w:firstLine="0"/>
      </w:pPr>
      <w:r>
        <w:rPr>
          <w:color w:val="000000"/>
        </w:rPr>
        <w:t>5 Classes do sistema</w:t>
      </w:r>
    </w:p>
    <w:p>
      <w:pPr>
        <w:spacing w:after="160"/>
      </w:pPr>
      <w:r>
        <w:rPr>
          <w:color w:val="000000"/>
        </w:rPr>
        <w:t>As classes separam as responsabilidades do projeto. Em vez de concentrar tudo em uma única função, cada classe cuida de uma parte do atendimento. O quadro abaixo acompanha os nomes usados no código.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370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E8E8E8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/>
                <w:color w:val="000000"/>
                <w:sz w:val="22"/>
              </w:rPr>
              <w:t>Classe</w:t>
            </w:r>
          </w:p>
        </w:tc>
        <w:tc>
          <w:tcPr>
            <w:tcW w:type="dxa" w:w="737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E8E8E8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/>
                <w:color w:val="000000"/>
                <w:sz w:val="22"/>
              </w:rPr>
              <w:t>Responsabilidade e ações principais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 w:val="0"/>
                <w:color w:val="000000"/>
                <w:sz w:val="22"/>
              </w:rPr>
              <w:t>Usuario</w:t>
            </w:r>
          </w:p>
        </w:tc>
        <w:tc>
          <w:tcPr>
            <w:tcW w:type="dxa" w:w="737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 w:val="0"/>
                <w:color w:val="000000"/>
                <w:sz w:val="22"/>
              </w:rPr>
              <w:t>Guarda nome, e-mail, telefone, perfil e senha protegida. Usa definirSenha() e verificarSenha(). É a classe gravada no banco.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 w:val="0"/>
                <w:color w:val="000000"/>
                <w:sz w:val="22"/>
              </w:rPr>
              <w:t>Categoria</w:t>
            </w:r>
          </w:p>
        </w:tc>
        <w:tc>
          <w:tcPr>
            <w:tcW w:type="dxa" w:w="737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 w:val="0"/>
                <w:color w:val="000000"/>
                <w:sz w:val="22"/>
              </w:rPr>
              <w:t>Agrupa produtos do cardápio. O método listarProdutos() retorna os produtos da categoria.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 w:val="0"/>
                <w:color w:val="000000"/>
                <w:sz w:val="22"/>
              </w:rPr>
              <w:t>Produto</w:t>
            </w:r>
          </w:p>
        </w:tc>
        <w:tc>
          <w:tcPr>
            <w:tcW w:type="dxa" w:w="737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 w:val="0"/>
                <w:color w:val="000000"/>
                <w:sz w:val="22"/>
              </w:rPr>
              <w:t>Guarda nome, preço, descrição e categoria. O método atualizarPreco() altera seu preço.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 w:val="0"/>
                <w:color w:val="000000"/>
                <w:sz w:val="22"/>
              </w:rPr>
              <w:t>Mesa</w:t>
            </w:r>
          </w:p>
        </w:tc>
        <w:tc>
          <w:tcPr>
            <w:tcW w:type="dxa" w:w="737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 w:val="0"/>
                <w:color w:val="000000"/>
                <w:sz w:val="22"/>
              </w:rPr>
              <w:t>Guarda número, capacidade e situação. Os métodos ocupar() e liberar() controlam seu uso.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 w:val="0"/>
                <w:color w:val="000000"/>
                <w:sz w:val="22"/>
              </w:rPr>
              <w:t>Garcom</w:t>
            </w:r>
          </w:p>
        </w:tc>
        <w:tc>
          <w:tcPr>
            <w:tcW w:type="dxa" w:w="737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 w:val="0"/>
                <w:color w:val="000000"/>
                <w:sz w:val="22"/>
              </w:rPr>
              <w:t>Guarda o nome e as mesas atendidas. O método atenderMesa() associa uma mesa ao garçom.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 w:val="0"/>
                <w:color w:val="000000"/>
                <w:sz w:val="22"/>
              </w:rPr>
              <w:t>Pedido</w:t>
            </w:r>
          </w:p>
        </w:tc>
        <w:tc>
          <w:tcPr>
            <w:tcW w:type="dxa" w:w="737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 w:val="0"/>
                <w:color w:val="000000"/>
                <w:sz w:val="22"/>
              </w:rPr>
              <w:t>Reúne tipo, mesa ou cliente, endereço, itens, status e total. Usa lancarPedido(), adicionarItem() e fecharConta().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 w:val="0"/>
                <w:color w:val="000000"/>
                <w:sz w:val="22"/>
              </w:rPr>
              <w:t>Cozinha</w:t>
            </w:r>
          </w:p>
        </w:tc>
        <w:tc>
          <w:tcPr>
            <w:tcW w:type="dxa" w:w="737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 w:val="0"/>
                <w:color w:val="000000"/>
                <w:sz w:val="22"/>
              </w:rPr>
              <w:t>Mantém a lista de pedidos pendentes. prepararPedido() retira um pedido da fila e o marca como pronto.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 w:val="0"/>
                <w:color w:val="000000"/>
                <w:sz w:val="22"/>
              </w:rPr>
              <w:t>Estoque</w:t>
            </w:r>
          </w:p>
        </w:tc>
        <w:tc>
          <w:tcPr>
            <w:tcW w:type="dxa" w:w="737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 w:val="0"/>
                <w:color w:val="000000"/>
                <w:sz w:val="22"/>
              </w:rPr>
              <w:t>Controla a quantidade de um produto. Usa atualizarQuantidade() e verificarEstoqueBaixo().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 w:val="0"/>
                <w:color w:val="000000"/>
                <w:sz w:val="22"/>
              </w:rPr>
              <w:t>Pagamento</w:t>
            </w:r>
          </w:p>
        </w:tc>
        <w:tc>
          <w:tcPr>
            <w:tcW w:type="dxa" w:w="737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 w:val="0"/>
                <w:color w:val="000000"/>
                <w:sz w:val="22"/>
              </w:rPr>
              <w:t>Guarda a forma, o valor e o pedido. registrarPagamento() acrescenta o valor ao caixa.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 w:val="0"/>
                <w:color w:val="000000"/>
                <w:sz w:val="22"/>
              </w:rPr>
              <w:t>Caixa</w:t>
            </w:r>
          </w:p>
        </w:tc>
        <w:tc>
          <w:tcPr>
            <w:tcW w:type="dxa" w:w="737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 w:val="0"/>
                <w:color w:val="000000"/>
                <w:sz w:val="22"/>
              </w:rPr>
              <w:t>Mantém o total recebido. fecharCaixa() retorna esse valor e zera o acumulado.</w:t>
            </w:r>
          </w:p>
        </w:tc>
      </w:tr>
    </w:tbl>
    <w:p>
      <w:pPr>
        <w:spacing w:after="0" w:before="120"/>
        <w:ind w:firstLine="0"/>
      </w:pPr>
      <w:r>
        <w:rPr>
          <w:color w:val="000000"/>
        </w:rPr>
        <w:t>A classe auxiliar BaseDados reúne as listas usadas durante a execução, além de uma cozinha e um caixa. Apesar do nome, ela não representa o banco SQLite.</w:t>
      </w:r>
    </w:p>
    <w:p>
      <w:pPr>
        <w:sectPr>
          <w:headerReference w:type="default" r:id="rId10"/>
          <w:pgSz w:w="11906" w:h="16838"/>
          <w:pgMar w:top="1701" w:right="1134" w:bottom="1134" w:left="1701" w:header="850" w:footer="567" w:gutter="0"/>
          <w:cols w:space="720"/>
          <w:docGrid w:linePitch="360"/>
          <w:pgNumType w:start="2"/>
        </w:sectPr>
      </w:pPr>
    </w:p>
    <w:p>
      <w:pPr>
        <w:pStyle w:val="Heading1"/>
        <w:spacing w:before="0" w:after="100" w:line="240" w:lineRule="auto"/>
        <w:ind w:firstLine="0"/>
      </w:pPr>
      <w:r>
        <w:rPr>
          <w:color w:val="000000"/>
        </w:rPr>
        <w:t>6 Diagrama de classes</w:t>
      </w:r>
    </w:p>
    <w:p>
      <w:pPr>
        <w:pStyle w:val="Caption"/>
        <w:spacing w:after="100"/>
        <w:ind w:firstLine="0"/>
      </w:pPr>
      <w:r>
        <w:rPr>
          <w:color w:val="000000"/>
        </w:rPr>
        <w:t>Figura 1 — Principais classes e relações da versão atual</w:t>
      </w:r>
    </w:p>
    <w:p>
      <w:pPr>
        <w:spacing w:after="0" w:line="240" w:lineRule="auto"/>
        <w:ind w:firstLine="0"/>
        <w:jc w:val="center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8748000" cy="5740875"/>
            <wp:docPr id="2" name="Picture 2" descr="Diagrama simplificado das dez classes atuais: Categoria, Usuario, Garcom, Produto, Pedido, Mesa, Estoque, Cozinha, Pagamento e Caixa. Os itens do pedido referenciam produtos; o pagamento acrescenta seu valor ao caix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curr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48000" cy="5740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  <w:ind w:firstLine="0"/>
      </w:pPr>
      <w:r>
        <w:rPr>
          <w:color w:val="000000"/>
        </w:rPr>
        <w:t>O diagrama mostra os principais atributos e métodos. Ele representa as classes Python, não a estrutura de tabelas do banco.</w:t>
      </w:r>
    </w:p>
    <w:p>
      <w:pPr>
        <w:sectPr>
          <w:headerReference w:type="default" r:id="rId11"/>
          <w:pgSz w:w="16838" w:h="11906" w:orient="landscape"/>
          <w:pgMar w:top="850" w:right="1134" w:bottom="737" w:left="1701" w:header="340" w:footer="567" w:gutter="0"/>
          <w:cols w:space="720"/>
          <w:docGrid w:linePitch="360"/>
        </w:sectPr>
      </w:pPr>
    </w:p>
    <w:p>
      <w:pPr>
        <w:pStyle w:val="Heading1"/>
        <w:ind w:firstLine="0"/>
      </w:pPr>
      <w:r>
        <w:rPr>
          <w:color w:val="000000"/>
        </w:rPr>
        <w:t>7 Organização da versão atual</w:t>
      </w:r>
    </w:p>
    <w:p>
      <w:pPr>
        <w:pStyle w:val="Heading2"/>
        <w:ind w:firstLine="0"/>
      </w:pPr>
      <w:r>
        <w:rPr>
          <w:color w:val="000000"/>
        </w:rPr>
        <w:t>7.1 Produtos e itens do pedido</w:t>
      </w:r>
    </w:p>
    <w:p>
      <w:pPr>
        <w:spacing w:after="120"/>
      </w:pPr>
      <w:r>
        <w:rPr>
          <w:color w:val="000000"/>
        </w:rPr>
        <w:t>A versão atual já aceita vários produtos no mesmo pedido. Eles ficam em uma lista dentro de Pedido. Cada item guarda o produto, a quantidade e o preço unitário. Por isso, não existe uma classe ItemPedido separada no código. Se o preço do cardápio mudar depois, o item já lançado mantém o valor anterior.</w:t>
      </w:r>
    </w:p>
    <w:p>
      <w:pPr>
        <w:pStyle w:val="Heading2"/>
        <w:ind w:firstLine="0"/>
      </w:pPr>
      <w:r>
        <w:rPr>
          <w:color w:val="000000"/>
        </w:rPr>
        <w:t>7.2 Cozinha e caixa</w:t>
      </w:r>
    </w:p>
    <w:p>
      <w:pPr>
        <w:spacing w:after="120"/>
      </w:pPr>
      <w:r>
        <w:rPr>
          <w:color w:val="000000"/>
        </w:rPr>
        <w:t>A cozinha trabalha com uma fila compartilhada. Quando um pedido fica pronto, ele sai dessa fila e pode ser finalizado pelo atendimento. Ao fechar a conta, o sistema cria um Pagamento pelo valor total e acrescenta esse valor ao Caixa. Na versão atual, o recebimento e a finalização acontecem na mesma operação.</w:t>
      </w:r>
    </w:p>
    <w:p>
      <w:pPr>
        <w:pStyle w:val="Heading2"/>
        <w:ind w:firstLine="0"/>
      </w:pPr>
      <w:r>
        <w:rPr>
          <w:color w:val="000000"/>
        </w:rPr>
        <w:t>7.3 Estoque e armazenamento</w:t>
      </w:r>
    </w:p>
    <w:p>
      <w:pPr>
        <w:spacing w:after="120"/>
      </w:pPr>
      <w:r>
        <w:rPr>
          <w:color w:val="000000"/>
        </w:rPr>
        <w:t>O estoque é controlado por produto, sem separar ingredientes ou receitas. A quantidade diminui quando os itens são lançados no pedido. O aviso de estoque baixo aparece quando o saldo fica igual ou menor que a quantidade mínima.</w:t>
      </w:r>
    </w:p>
    <w:p>
      <w:pPr>
        <w:spacing w:after="120"/>
      </w:pPr>
      <w:r>
        <w:rPr>
          <w:color w:val="000000"/>
        </w:rPr>
        <w:t>Somente os usuários ficam salvos no SQLite. Pedidos, mesas, estoque e caixa permanecem na memória durante a execução. Ao reiniciar o servidor, os pedidos e o caixa são zerados, e o estoque volta aos valores iniciais. Salvar também esses dados é uma melhoria necessária para manter o histórico de atendimento.</w:t>
      </w:r>
    </w:p>
    <w:p>
      <w:pPr>
        <w:spacing w:after="120"/>
      </w:pPr>
      <w:r>
        <w:rPr>
          <w:color w:val="000000"/>
        </w:rPr>
        <w:t>O código reconhece o nome de status cancelado, mas ainda não oferece uma ação para cancelar pedidos. Também não há pagamento parcial, cálculo de troco ou cobrança online.</w:t>
      </w:r>
    </w:p>
    <w:p>
      <w:pPr>
        <w:pStyle w:val="Heading2"/>
        <w:ind w:firstLine="0"/>
      </w:pPr>
      <w:r>
        <w:rPr>
          <w:color w:val="000000"/>
        </w:rPr>
        <w:t>7.4 Como executar o projeto</w:t>
      </w:r>
    </w:p>
    <w:p>
      <w:pPr>
        <w:spacing w:after="100"/>
      </w:pPr>
      <w:r>
        <w:rPr>
          <w:color w:val="000000"/>
        </w:rPr>
        <w:t>Para abrir a versão descrita aqui, entre na pasta pizzaria-fornatta e execute os comandos abaixo no terminal. Depois, acesse localhost:5000 no navegador.</w:t>
      </w:r>
    </w:p>
    <w:p>
      <w:pPr>
        <w:spacing w:after="60" w:line="240" w:lineRule="auto"/>
        <w:ind w:firstLine="0"/>
      </w:pPr>
      <w:r>
        <w:rPr>
          <w:rFonts w:ascii="Consolas" w:hAnsi="Consolas"/>
          <w:color w:val="000000"/>
          <w:sz w:val="22"/>
        </w:rPr>
        <w:t>python -m pip install -r requirements.txt</w:t>
      </w:r>
    </w:p>
    <w:p>
      <w:pPr>
        <w:spacing w:after="60" w:line="240" w:lineRule="auto"/>
        <w:ind w:firstLine="0"/>
      </w:pPr>
      <w:r>
        <w:rPr>
          <w:rFonts w:ascii="Consolas" w:hAnsi="Consolas"/>
          <w:color w:val="000000"/>
          <w:sz w:val="22"/>
        </w:rPr>
        <w:t>python app.py</w:t>
      </w:r>
    </w:p>
    <w:p>
      <w:pPr>
        <w:pStyle w:val="Heading1"/>
        <w:pageBreakBefore/>
        <w:ind w:firstLine="0"/>
      </w:pPr>
      <w:r>
        <w:rPr>
          <w:color w:val="000000"/>
        </w:rPr>
        <w:t>8 Fluxo de atendimento</w:t>
      </w:r>
    </w:p>
    <w:p>
      <w:pPr>
        <w:spacing w:after="120"/>
      </w:pPr>
      <w:r>
        <w:rPr>
          <w:color w:val="000000"/>
        </w:rPr>
        <w:t>No salão, o garçom abre o pedido em uma mesa livre, adiciona os produtos e envia para a cozinha. A cozinha marca o pedido como pronto. Depois de receber o pagamento, o atendimento fecha a conta, o valor entra no caixa e a mesa fica livre novamente.</w:t>
      </w:r>
    </w:p>
    <w:p>
      <w:pPr>
        <w:spacing w:after="120"/>
      </w:pPr>
      <w:r>
        <w:rPr>
          <w:color w:val="000000"/>
        </w:rPr>
        <w:t>Na entrega, o cliente entra na conta, monta o carrinho e informa o endereço. O pedido segue para a cozinha, e o cliente pode consultar sua situação em Meus pedidos. A equipe finaliza a entrega após o recebimento presencial. O sistema não processa pagamentos pela internet.</w:t>
      </w:r>
    </w:p>
    <w:p>
      <w:pPr>
        <w:pStyle w:val="Heading1"/>
        <w:ind w:firstLine="0"/>
      </w:pPr>
      <w:r>
        <w:rPr>
          <w:color w:val="000000"/>
        </w:rPr>
        <w:t>9 Verificações realizadas</w:t>
      </w:r>
    </w:p>
    <w:p>
      <w:pPr>
        <w:spacing w:after="160"/>
      </w:pPr>
      <w:r>
        <w:rPr>
          <w:color w:val="000000"/>
        </w:rPr>
        <w:t>Foram feitas verificações isoladas das classes Python. Elas confirmaram os comportamentos abaixo, mas não substituem um teste completo das telas, do login e da API.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6009"/>
      </w:tblGrid>
      <w:tr>
        <w:trPr>
          <w:cantSplit/>
          <w:tblHeader/>
        </w:trPr>
        <w:tc>
          <w:tcPr>
            <w:tcW w:type="dxa" w:w="30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E8E8E8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/>
                <w:color w:val="000000"/>
                <w:sz w:val="22"/>
              </w:rPr>
              <w:t>Verificação</w:t>
            </w:r>
          </w:p>
        </w:tc>
        <w:tc>
          <w:tcPr>
            <w:tcW w:type="dxa" w:w="600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E8E8E8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/>
                <w:color w:val="000000"/>
                <w:sz w:val="22"/>
              </w:rPr>
              <w:t>Resultado observado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 w:val="0"/>
                <w:color w:val="000000"/>
                <w:sz w:val="22"/>
              </w:rPr>
              <w:t>Preço e total do pedido</w:t>
            </w:r>
          </w:p>
        </w:tc>
        <w:tc>
          <w:tcPr>
            <w:tcW w:type="dxa" w:w="600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 w:val="0"/>
                <w:color w:val="000000"/>
                <w:sz w:val="22"/>
              </w:rPr>
              <w:t>Dois itens de R$ 40,00 totalizaram R$ 80,00. Alterar depois o preço do produto não mudou o valor lançado.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 w:val="0"/>
                <w:color w:val="000000"/>
                <w:sz w:val="22"/>
              </w:rPr>
              <w:t>Preparo e fechamento</w:t>
            </w:r>
          </w:p>
        </w:tc>
        <w:tc>
          <w:tcPr>
            <w:tcW w:type="dxa" w:w="600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 w:val="0"/>
                <w:color w:val="000000"/>
                <w:sz w:val="22"/>
              </w:rPr>
              <w:t>O fechamento foi bloqueado antes de o pedido ficar pronto e também após já estar finalizado.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 w:val="0"/>
                <w:color w:val="000000"/>
                <w:sz w:val="22"/>
              </w:rPr>
              <w:t>Pagamento e mesa</w:t>
            </w:r>
          </w:p>
        </w:tc>
        <w:tc>
          <w:tcPr>
            <w:tcW w:type="dxa" w:w="600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 w:val="0"/>
                <w:color w:val="000000"/>
                <w:sz w:val="22"/>
              </w:rPr>
              <w:t>Ao fechar o pedido pronto, o total foi somado ao caixa, o status passou a entregue e a mesa foi liberada.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 w:val="0"/>
                <w:color w:val="000000"/>
                <w:sz w:val="22"/>
              </w:rPr>
              <w:t>Caixa e estoque</w:t>
            </w:r>
          </w:p>
        </w:tc>
        <w:tc>
          <w:tcPr>
            <w:tcW w:type="dxa" w:w="600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9" w:lineRule="auto"/>
              <w:ind w:firstLine="0"/>
              <w:jc w:val="left"/>
            </w:pPr>
            <w:r>
              <w:rPr>
                <w:b w:val="0"/>
                <w:color w:val="000000"/>
                <w:sz w:val="22"/>
              </w:rPr>
              <w:t>Fechar o caixa devolveu o total e zerou o acumulado. O alerta de estoque baixo apareceu ao atingir a quantidade mínima.</w:t>
            </w:r>
          </w:p>
        </w:tc>
      </w:tr>
    </w:tbl>
    <w:p>
      <w:pPr>
        <w:pStyle w:val="Heading1"/>
        <w:ind w:firstLine="0"/>
      </w:pPr>
      <w:r>
        <w:rPr>
          <w:color w:val="000000"/>
        </w:rPr>
        <w:t>10 Considerações finais</w:t>
      </w:r>
    </w:p>
    <w:p>
      <w:pPr>
        <w:spacing w:after="120"/>
      </w:pPr>
      <w:r>
        <w:rPr>
          <w:color w:val="000000"/>
        </w:rPr>
        <w:t>Com o projeto, conseguimos representar uma rotina de pizzaria usando orientação a objetos: o cliente ou garçom registra o pedido, a cozinha prepara e o atendimento recebe o pagamento. A versão atual já reúne essas etapas e separa o acesso por perfil. O próximo passo é salvar os dados operacionais no banco e ampliar os testes para o funcionamento completo do site.</w:t>
      </w:r>
    </w:p>
    <w:sectPr w:rsidR="00FC693F" w:rsidRPr="0006063C" w:rsidSect="00034616">
      <w:headerReference w:type="default" r:id="rId13"/>
      <w:pgSz w:w="11906" w:h="16838"/>
      <w:pgMar w:top="1701" w:right="1134" w:bottom="1134" w:left="1701" w:header="85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ind w:firstLine="0"/>
      <w:jc w:val="right"/>
    </w:pPr>
    <w:r>
      <w:rPr>
        <w:sz w:val="20"/>
      </w:rPr>
    </w:r>
    <w:fldSimple w:instr="PAGE"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ind w:firstLine="0"/>
      <w:jc w:val="right"/>
    </w:pPr>
    <w:r>
      <w:rPr>
        <w:sz w:val="20"/>
      </w:rPr>
    </w:r>
    <w:fldSimple w:instr="PAGE"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ind w:firstLine="0"/>
      <w:jc w:val="right"/>
    </w:pPr>
    <w:r>
      <w:rPr>
        <w:sz w:val="20"/>
      </w:rPr>
    </w: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60" w:lineRule="auto"/>
      <w:ind w:firstLine="709"/>
      <w:jc w:val="both"/>
    </w:pPr>
    <w:rPr>
      <w:rFonts w:ascii="Arial" w:hAnsi="Arial"/>
      <w:color w:val="000000"/>
      <w:sz w:val="24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60" w:line="36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60" w:line="36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0" w:after="120" w:line="36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20" w:line="36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360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widowControl/>
      <w:spacing w:before="0" w:after="120" w:line="360" w:lineRule="auto"/>
      <w:ind w:left="720"/>
      <w:contextualSpacing/>
    </w:pPr>
    <w:rPr>
      <w:rFonts w:ascii="Arial" w:hAnsi="Arial"/>
      <w:color w:val="000000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40" w:lineRule="auto" w:before="0" w:after="100"/>
      <w:ind w:firstLine="0"/>
    </w:pPr>
    <w:rPr>
      <w:rFonts w:ascii="Arial" w:hAnsi="Arial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image" Target="media/image2.png"/><Relationship Id="rId13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do sistema de pedidos da Pizzaria Fornatta</dc:title>
  <dc:subject>Projeto acadêmico de Análise e Desenvolvimento de Sistemas</dc:subject>
  <dc:creator>João Victor Seki Mantovani; Tiago Dourado; Nicolas Emanuel</dc:creator>
  <cp:keywords>AEMS, Fornatta, pedidos, requisitos, classes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