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810F9" w14:textId="00EE662B" w:rsidR="009267E1" w:rsidRDefault="0095662F">
      <w:r>
        <w:t>Final Project</w:t>
      </w:r>
    </w:p>
    <w:p w14:paraId="54D22635" w14:textId="1D10AE00" w:rsidR="0095662F" w:rsidRDefault="0095662F"/>
    <w:p w14:paraId="23F006C6" w14:textId="0A7EEEFF" w:rsidR="0095662F" w:rsidRDefault="0095662F">
      <w:r>
        <w:t>CS 5334</w:t>
      </w:r>
    </w:p>
    <w:p w14:paraId="42A36356" w14:textId="1126A4A6" w:rsidR="0095662F" w:rsidRDefault="0095662F"/>
    <w:p w14:paraId="128735F2" w14:textId="3C691217" w:rsidR="0095662F" w:rsidRDefault="0095662F">
      <w:r>
        <w:t>Dr. Shirley Moore</w:t>
      </w:r>
    </w:p>
    <w:p w14:paraId="5836467B" w14:textId="353AC090" w:rsidR="0095662F" w:rsidRDefault="0095662F"/>
    <w:p w14:paraId="29FA3306" w14:textId="64E3FEF2" w:rsidR="0095662F" w:rsidRDefault="0095662F">
      <w:r>
        <w:t>Oscar Galindo</w:t>
      </w:r>
    </w:p>
    <w:p w14:paraId="19B88014" w14:textId="77777777" w:rsidR="0095662F" w:rsidRDefault="0095662F"/>
    <w:p w14:paraId="368F09AE" w14:textId="4B7ED551" w:rsidR="0095662F" w:rsidRDefault="0095662F" w:rsidP="0095662F">
      <w:pPr>
        <w:jc w:val="center"/>
        <w:rPr>
          <w:rFonts w:ascii="Calibri" w:eastAsia="Times New Roman" w:hAnsi="Calibri" w:cs="Calibri"/>
          <w:b/>
          <w:bCs/>
          <w:i/>
          <w:iCs/>
          <w:sz w:val="22"/>
          <w:szCs w:val="22"/>
          <w:shd w:val="clear" w:color="auto" w:fill="FFFFFF"/>
        </w:rPr>
      </w:pPr>
      <w:r w:rsidRPr="0095662F">
        <w:rPr>
          <w:b/>
          <w:bCs/>
          <w:i/>
          <w:iCs/>
        </w:rPr>
        <w:t xml:space="preserve">Project: </w:t>
      </w:r>
      <w:r w:rsidRPr="0095662F">
        <w:rPr>
          <w:rFonts w:ascii="Calibri" w:eastAsia="Times New Roman" w:hAnsi="Calibri" w:cs="Calibri"/>
          <w:b/>
          <w:bCs/>
          <w:i/>
          <w:iCs/>
          <w:sz w:val="22"/>
          <w:szCs w:val="22"/>
          <w:shd w:val="clear" w:color="auto" w:fill="FFFFFF"/>
        </w:rPr>
        <w:t> Scale a machine learning benchmark on multiple GPUs on a Bridges-2 node in the GPU partition.</w:t>
      </w:r>
    </w:p>
    <w:p w14:paraId="5BCA507A" w14:textId="7B7E402B" w:rsidR="0095662F" w:rsidRDefault="0095662F" w:rsidP="0095662F">
      <w:pPr>
        <w:jc w:val="center"/>
        <w:rPr>
          <w:rFonts w:ascii="Calibri" w:eastAsia="Times New Roman" w:hAnsi="Calibri" w:cs="Calibri"/>
          <w:b/>
          <w:bCs/>
          <w:i/>
          <w:iCs/>
          <w:sz w:val="22"/>
          <w:szCs w:val="22"/>
          <w:shd w:val="clear" w:color="auto" w:fill="FFFFFF"/>
        </w:rPr>
      </w:pPr>
    </w:p>
    <w:p w14:paraId="3570A862" w14:textId="65B64D16" w:rsidR="0095662F" w:rsidRDefault="0095662F" w:rsidP="0095662F">
      <w:pPr>
        <w:rPr>
          <w:rFonts w:ascii="Calibri" w:eastAsia="Times New Roman" w:hAnsi="Calibri" w:cs="Calibri"/>
          <w:b/>
          <w:bCs/>
          <w:sz w:val="22"/>
          <w:szCs w:val="22"/>
          <w:shd w:val="clear" w:color="auto" w:fill="FFFFFF"/>
        </w:rPr>
      </w:pPr>
      <w:r w:rsidRPr="0095662F">
        <w:rPr>
          <w:rFonts w:ascii="Calibri" w:eastAsia="Times New Roman" w:hAnsi="Calibri" w:cs="Calibri"/>
          <w:b/>
          <w:bCs/>
          <w:sz w:val="22"/>
          <w:szCs w:val="22"/>
          <w:shd w:val="clear" w:color="auto" w:fill="FFFFFF"/>
        </w:rPr>
        <w:t>Introduction</w:t>
      </w:r>
    </w:p>
    <w:p w14:paraId="1DB82FFE" w14:textId="3E15E570" w:rsidR="0095662F" w:rsidRDefault="0095662F" w:rsidP="0095662F">
      <w:pPr>
        <w:rPr>
          <w:rFonts w:ascii="Calibri" w:eastAsia="Times New Roman" w:hAnsi="Calibri" w:cs="Calibri"/>
          <w:b/>
          <w:bCs/>
          <w:sz w:val="22"/>
          <w:szCs w:val="22"/>
          <w:shd w:val="clear" w:color="auto" w:fill="FFFFFF"/>
        </w:rPr>
      </w:pPr>
    </w:p>
    <w:p w14:paraId="465EE8CB" w14:textId="77777777" w:rsidR="00B607FE" w:rsidRDefault="0095662F" w:rsidP="0095662F">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CNNs or Convolutional Neural Networks are considered a benchmark on the field of Deep learning because of the Convolutional Neural Networks’ prevalence among many other implementations in the field. To name a few, all the networks of the family of RCNN, Faster R-CNN, Fast R-CNN, Mask RCNN, YOLO implementations like YOLOv3, YOLOv4, a</w:t>
      </w:r>
      <w:r w:rsidR="00E52C36">
        <w:rPr>
          <w:rFonts w:ascii="Calibri" w:eastAsia="Times New Roman" w:hAnsi="Calibri" w:cs="Calibri"/>
          <w:sz w:val="22"/>
          <w:szCs w:val="22"/>
          <w:shd w:val="clear" w:color="auto" w:fill="FFFFFF"/>
        </w:rPr>
        <w:t>mong others. Convolutional Neural Networks are also commonly used as a benchmark for its capacity to act a sort-of heuristic to assess what kind of performance could be obtained from other models. For example, if a Faster R-CNN model was to be used for detection of boundary coordinates and class detection on objects of images presented to the network it is normally a good idea to test the problem on a decreased complexity setup of the problem like classification. Rationally speaking, the idea is to ask a less complicated question like saying “is there any indication that something I consider important is on the image?” rather than asking “detect every single object of importance on the image as RoI or Regions of Interest and assign a probability ‘p’ for every class that exists</w:t>
      </w:r>
      <w:r w:rsidR="00B607FE">
        <w:rPr>
          <w:rFonts w:ascii="Calibri" w:eastAsia="Times New Roman" w:hAnsi="Calibri" w:cs="Calibri"/>
          <w:sz w:val="22"/>
          <w:szCs w:val="22"/>
          <w:shd w:val="clear" w:color="auto" w:fill="FFFFFF"/>
        </w:rPr>
        <w:t xml:space="preserve"> and also report/obtain the coordinates of the bounding box of every region” which is a more complicated setup of the question.</w:t>
      </w:r>
    </w:p>
    <w:p w14:paraId="52696832" w14:textId="77777777" w:rsidR="00B607FE" w:rsidRDefault="00B607FE" w:rsidP="0095662F">
      <w:pPr>
        <w:rPr>
          <w:rFonts w:ascii="Calibri" w:eastAsia="Times New Roman" w:hAnsi="Calibri" w:cs="Calibri"/>
          <w:sz w:val="22"/>
          <w:szCs w:val="22"/>
          <w:shd w:val="clear" w:color="auto" w:fill="FFFFFF"/>
        </w:rPr>
      </w:pPr>
    </w:p>
    <w:p w14:paraId="690FBC12" w14:textId="7646B831" w:rsidR="0095662F" w:rsidRDefault="00B607FE" w:rsidP="0095662F">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 xml:space="preserve">Historically, Convolutional Neural Networks are also very relevant to the field, for example, challenges like </w:t>
      </w:r>
      <w:r w:rsidR="00F316A2">
        <w:rPr>
          <w:rFonts w:ascii="Calibri" w:eastAsia="Times New Roman" w:hAnsi="Calibri" w:cs="Calibri"/>
          <w:sz w:val="22"/>
          <w:szCs w:val="22"/>
          <w:shd w:val="clear" w:color="auto" w:fill="FFFFFF"/>
        </w:rPr>
        <w:t xml:space="preserve">that </w:t>
      </w:r>
      <w:r>
        <w:rPr>
          <w:rFonts w:ascii="Calibri" w:eastAsia="Times New Roman" w:hAnsi="Calibri" w:cs="Calibri"/>
          <w:sz w:val="22"/>
          <w:szCs w:val="22"/>
          <w:shd w:val="clear" w:color="auto" w:fill="FFFFFF"/>
        </w:rPr>
        <w:t xml:space="preserve">of MNIST were solved </w:t>
      </w:r>
      <w:r w:rsidR="00F316A2">
        <w:rPr>
          <w:rFonts w:ascii="Calibri" w:eastAsia="Times New Roman" w:hAnsi="Calibri" w:cs="Calibri"/>
          <w:sz w:val="22"/>
          <w:szCs w:val="22"/>
          <w:shd w:val="clear" w:color="auto" w:fill="FFFFFF"/>
        </w:rPr>
        <w:t>through the implementation of a CNN. Before CNN’s the best approaches were algorithms that are part of Machine Learning, like Decision trees, SVMs, Dense networks, etc. With the introduction of Convolutional Neural Network challenges that used to be difficult for Machine Learning algorithms became “easier”.</w:t>
      </w:r>
    </w:p>
    <w:p w14:paraId="1215333A" w14:textId="525B02A0" w:rsidR="00F316A2" w:rsidRDefault="00F316A2" w:rsidP="0095662F">
      <w:pPr>
        <w:rPr>
          <w:rFonts w:ascii="Calibri" w:eastAsia="Times New Roman" w:hAnsi="Calibri" w:cs="Calibri"/>
          <w:sz w:val="22"/>
          <w:szCs w:val="22"/>
          <w:shd w:val="clear" w:color="auto" w:fill="FFFFFF"/>
        </w:rPr>
      </w:pPr>
    </w:p>
    <w:p w14:paraId="088083B4" w14:textId="00FF9E0C" w:rsidR="00F316A2" w:rsidRDefault="00F316A2" w:rsidP="0095662F">
      <w:pPr>
        <w:rPr>
          <w:rFonts w:ascii="Calibri" w:eastAsia="Times New Roman" w:hAnsi="Calibri" w:cs="Calibri"/>
          <w:b/>
          <w:bCs/>
          <w:sz w:val="22"/>
          <w:szCs w:val="22"/>
          <w:shd w:val="clear" w:color="auto" w:fill="FFFFFF"/>
        </w:rPr>
      </w:pPr>
      <w:r>
        <w:rPr>
          <w:rFonts w:ascii="Calibri" w:eastAsia="Times New Roman" w:hAnsi="Calibri" w:cs="Calibri"/>
          <w:b/>
          <w:bCs/>
          <w:sz w:val="22"/>
          <w:szCs w:val="22"/>
          <w:shd w:val="clear" w:color="auto" w:fill="FFFFFF"/>
        </w:rPr>
        <w:t>Dataset</w:t>
      </w:r>
    </w:p>
    <w:p w14:paraId="695EE994" w14:textId="7933CDF2" w:rsidR="00F316A2" w:rsidRDefault="00F316A2" w:rsidP="0095662F">
      <w:pPr>
        <w:rPr>
          <w:rFonts w:ascii="Calibri" w:eastAsia="Times New Roman" w:hAnsi="Calibri" w:cs="Calibri"/>
          <w:b/>
          <w:bCs/>
          <w:sz w:val="22"/>
          <w:szCs w:val="22"/>
          <w:shd w:val="clear" w:color="auto" w:fill="FFFFFF"/>
        </w:rPr>
      </w:pPr>
    </w:p>
    <w:p w14:paraId="3140E2CD" w14:textId="300B0634" w:rsidR="00600FAD" w:rsidRDefault="00F316A2" w:rsidP="00600FAD">
      <w:pPr>
        <w:rPr>
          <w:rFonts w:eastAsia="Times New Roman" w:cstheme="minorHAnsi"/>
          <w:color w:val="000000" w:themeColor="text1"/>
          <w:spacing w:val="4"/>
          <w:kern w:val="36"/>
          <w:sz w:val="22"/>
          <w:szCs w:val="22"/>
        </w:rPr>
      </w:pPr>
      <w:r>
        <w:rPr>
          <w:rFonts w:ascii="Calibri" w:eastAsia="Times New Roman" w:hAnsi="Calibri" w:cs="Calibri"/>
          <w:sz w:val="22"/>
          <w:szCs w:val="22"/>
          <w:shd w:val="clear" w:color="auto" w:fill="FFFFFF"/>
        </w:rPr>
        <w:t xml:space="preserve">The dataset used for the scaling-up experimentation </w:t>
      </w:r>
      <w:r w:rsidR="00600FAD">
        <w:rPr>
          <w:rFonts w:ascii="Calibri" w:eastAsia="Times New Roman" w:hAnsi="Calibri" w:cs="Calibri"/>
          <w:sz w:val="22"/>
          <w:szCs w:val="22"/>
          <w:shd w:val="clear" w:color="auto" w:fill="FFFFFF"/>
        </w:rPr>
        <w:t xml:space="preserve">is a dataset called </w:t>
      </w:r>
      <w:r w:rsidR="00600FAD" w:rsidRPr="00600FAD">
        <w:rPr>
          <w:rFonts w:eastAsia="Times New Roman" w:cstheme="minorHAnsi"/>
          <w:color w:val="000000" w:themeColor="text1"/>
          <w:spacing w:val="4"/>
          <w:kern w:val="36"/>
          <w:sz w:val="22"/>
          <w:szCs w:val="22"/>
        </w:rPr>
        <w:t>COVIDx CXR-2</w:t>
      </w:r>
      <w:r w:rsidR="00600FAD">
        <w:rPr>
          <w:rFonts w:eastAsia="Times New Roman" w:cstheme="minorHAnsi"/>
          <w:color w:val="000000" w:themeColor="text1"/>
          <w:spacing w:val="4"/>
          <w:kern w:val="36"/>
          <w:sz w:val="22"/>
          <w:szCs w:val="22"/>
        </w:rPr>
        <w:t xml:space="preserve">. It is a dataset composed of thousands of images of X-ray scans made to people. The challenge in this dataset was to identify the lung scans that did show a COVID case and those that did not. The dataset does not contain binary data in the sense that either an X-ray scan could have Covid or else the rest of the scans were normal-looking lungs, instead the dataset contained images of either lungs that are affected by some type of disease that is not COVID, perfectly normal lungs, and lungs that are affected by COVID. </w:t>
      </w:r>
    </w:p>
    <w:p w14:paraId="226CEA59" w14:textId="77777777" w:rsidR="00600FAD" w:rsidRDefault="00600FAD" w:rsidP="00600FAD">
      <w:pPr>
        <w:rPr>
          <w:rFonts w:eastAsia="Times New Roman" w:cstheme="minorHAnsi"/>
          <w:color w:val="000000" w:themeColor="text1"/>
          <w:spacing w:val="4"/>
          <w:kern w:val="36"/>
          <w:sz w:val="22"/>
          <w:szCs w:val="22"/>
        </w:rPr>
      </w:pPr>
    </w:p>
    <w:p w14:paraId="2176A38A" w14:textId="4F39FB07" w:rsidR="00600FAD" w:rsidRPr="00600FAD" w:rsidRDefault="00600FAD" w:rsidP="00600FAD">
      <w:pPr>
        <w:rPr>
          <w:rFonts w:ascii="Times New Roman" w:eastAsia="Times New Roman" w:hAnsi="Times New Roman" w:cs="Times New Roman"/>
        </w:rPr>
      </w:pPr>
      <w:r>
        <w:rPr>
          <w:rFonts w:eastAsia="Times New Roman" w:cstheme="minorHAnsi"/>
          <w:color w:val="000000" w:themeColor="text1"/>
          <w:spacing w:val="4"/>
          <w:kern w:val="36"/>
          <w:sz w:val="22"/>
          <w:szCs w:val="22"/>
        </w:rPr>
        <w:t xml:space="preserve"> The dataset is basically subdivided among two different lists of images, training which has exactly 15951 images of which 13793 are negative images and 2158 are positive</w:t>
      </w:r>
      <w:r w:rsidR="00113236">
        <w:rPr>
          <w:rFonts w:eastAsia="Times New Roman" w:cstheme="minorHAnsi"/>
          <w:color w:val="000000" w:themeColor="text1"/>
          <w:spacing w:val="4"/>
          <w:kern w:val="36"/>
          <w:sz w:val="22"/>
          <w:szCs w:val="22"/>
        </w:rPr>
        <w:t xml:space="preserve">, in addition there is also testing which has 400 images of which 200 are positive and 200 are negative. The implicit meaning </w:t>
      </w:r>
      <w:r w:rsidR="00113236">
        <w:rPr>
          <w:rFonts w:eastAsia="Times New Roman" w:cstheme="minorHAnsi"/>
          <w:color w:val="000000" w:themeColor="text1"/>
          <w:spacing w:val="4"/>
          <w:kern w:val="36"/>
          <w:sz w:val="22"/>
          <w:szCs w:val="22"/>
        </w:rPr>
        <w:lastRenderedPageBreak/>
        <w:t xml:space="preserve">of an image being tagged as “positive” means to indeed show COVID affecting the lungs shown in the scan.  </w:t>
      </w:r>
    </w:p>
    <w:p w14:paraId="0F309B30" w14:textId="7E601A06" w:rsidR="00600FAD" w:rsidRDefault="00600FAD" w:rsidP="00600FAD">
      <w:pPr>
        <w:rPr>
          <w:rFonts w:ascii="Calibri" w:eastAsia="Times New Roman" w:hAnsi="Calibri" w:cs="Calibri"/>
          <w:sz w:val="22"/>
          <w:szCs w:val="22"/>
          <w:shd w:val="clear" w:color="auto" w:fill="FFFFFF"/>
        </w:rPr>
      </w:pPr>
    </w:p>
    <w:p w14:paraId="47D35A41" w14:textId="3BFC178D" w:rsidR="00113236" w:rsidRDefault="00113236" w:rsidP="00600FAD">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 xml:space="preserve">The complete description of the dataset can be found here: </w:t>
      </w:r>
      <w:hyperlink r:id="rId6" w:history="1">
        <w:r w:rsidRPr="001704CD">
          <w:rPr>
            <w:rStyle w:val="Hyperlink"/>
            <w:rFonts w:ascii="Calibri" w:eastAsia="Times New Roman" w:hAnsi="Calibri" w:cs="Calibri"/>
            <w:sz w:val="22"/>
            <w:szCs w:val="22"/>
            <w:shd w:val="clear" w:color="auto" w:fill="FFFFFF"/>
          </w:rPr>
          <w:t>https://www.kaggle.com/andyczhao/covidx-cxr2?select=test</w:t>
        </w:r>
      </w:hyperlink>
    </w:p>
    <w:p w14:paraId="58A9B1FC" w14:textId="51203FE2" w:rsidR="00113236" w:rsidRDefault="00113236" w:rsidP="00600FAD">
      <w:pPr>
        <w:rPr>
          <w:rFonts w:ascii="Calibri" w:eastAsia="Times New Roman" w:hAnsi="Calibri" w:cs="Calibri"/>
          <w:sz w:val="22"/>
          <w:szCs w:val="22"/>
          <w:shd w:val="clear" w:color="auto" w:fill="FFFFFF"/>
        </w:rPr>
      </w:pPr>
    </w:p>
    <w:p w14:paraId="5D3F9BC3" w14:textId="3A15A82E" w:rsidR="00113236" w:rsidRDefault="00113236" w:rsidP="00600FAD">
      <w:pPr>
        <w:rPr>
          <w:rFonts w:ascii="Calibri" w:eastAsia="Times New Roman" w:hAnsi="Calibri" w:cs="Calibri"/>
          <w:b/>
          <w:bCs/>
          <w:sz w:val="22"/>
          <w:szCs w:val="22"/>
          <w:shd w:val="clear" w:color="auto" w:fill="FFFFFF"/>
        </w:rPr>
      </w:pPr>
      <w:r w:rsidRPr="00113236">
        <w:rPr>
          <w:rFonts w:ascii="Calibri" w:eastAsia="Times New Roman" w:hAnsi="Calibri" w:cs="Calibri"/>
          <w:b/>
          <w:bCs/>
          <w:sz w:val="22"/>
          <w:szCs w:val="22"/>
          <w:shd w:val="clear" w:color="auto" w:fill="FFFFFF"/>
        </w:rPr>
        <w:t>Architecture</w:t>
      </w:r>
    </w:p>
    <w:p w14:paraId="6BE1ADE5" w14:textId="4BD92B71" w:rsidR="00113236" w:rsidRDefault="00113236" w:rsidP="00600FAD">
      <w:pPr>
        <w:rPr>
          <w:rFonts w:ascii="Calibri" w:eastAsia="Times New Roman" w:hAnsi="Calibri" w:cs="Calibri"/>
          <w:b/>
          <w:bCs/>
          <w:sz w:val="22"/>
          <w:szCs w:val="22"/>
          <w:shd w:val="clear" w:color="auto" w:fill="FFFFFF"/>
        </w:rPr>
      </w:pPr>
    </w:p>
    <w:p w14:paraId="656474A0" w14:textId="5D6CADFD" w:rsidR="00113236" w:rsidRDefault="00113236" w:rsidP="00600FAD">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 xml:space="preserve">In order to test the </w:t>
      </w:r>
      <w:r w:rsidR="00D906E0">
        <w:rPr>
          <w:rFonts w:ascii="Calibri" w:eastAsia="Times New Roman" w:hAnsi="Calibri" w:cs="Calibri"/>
          <w:sz w:val="22"/>
          <w:szCs w:val="22"/>
          <w:shd w:val="clear" w:color="auto" w:fill="FFFFFF"/>
        </w:rPr>
        <w:t xml:space="preserve">scaling up in the number of accelerators for this project I decided to construct a custom-made network that complied with three basic requirements. First, the network should be able to solve the problem (i.e., at least having a decent score when the accuracy on the validation/test set was fed into the network), second, the network was supposed to have a decent number of parameters – if possible- so that the process of communication between the different accelerators was not trivial, and lastly the network was to be implemented on TensorFlow. </w:t>
      </w:r>
    </w:p>
    <w:p w14:paraId="3E212B08" w14:textId="2D5BA1FF" w:rsidR="00D906E0" w:rsidRDefault="00D906E0" w:rsidP="00600FAD">
      <w:pPr>
        <w:rPr>
          <w:rFonts w:ascii="Calibri" w:eastAsia="Times New Roman" w:hAnsi="Calibri" w:cs="Calibri"/>
          <w:sz w:val="22"/>
          <w:szCs w:val="22"/>
          <w:shd w:val="clear" w:color="auto" w:fill="FFFFFF"/>
        </w:rPr>
      </w:pPr>
    </w:p>
    <w:p w14:paraId="2F627A5F" w14:textId="2BA09C50" w:rsidR="00D906E0" w:rsidRDefault="00D906E0" w:rsidP="00600FAD">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 xml:space="preserve">With the three previous requirements in </w:t>
      </w:r>
      <w:r w:rsidR="00BE0277">
        <w:rPr>
          <w:rFonts w:ascii="Calibri" w:eastAsia="Times New Roman" w:hAnsi="Calibri" w:cs="Calibri"/>
          <w:sz w:val="22"/>
          <w:szCs w:val="22"/>
          <w:shd w:val="clear" w:color="auto" w:fill="FFFFFF"/>
        </w:rPr>
        <w:t>mind, I decided to implement the following network:</w:t>
      </w:r>
    </w:p>
    <w:p w14:paraId="22126485" w14:textId="5906875F" w:rsidR="00BE0277" w:rsidRDefault="00BE0277" w:rsidP="00600FAD">
      <w:pPr>
        <w:rPr>
          <w:rFonts w:ascii="Calibri" w:eastAsia="Times New Roman" w:hAnsi="Calibri" w:cs="Calibri"/>
          <w:sz w:val="22"/>
          <w:szCs w:val="22"/>
          <w:shd w:val="clear" w:color="auto" w:fill="FFFFFF"/>
        </w:rPr>
      </w:pPr>
    </w:p>
    <w:p w14:paraId="4254EEB2" w14:textId="4B996408" w:rsidR="00BE0277" w:rsidRDefault="00BE0277" w:rsidP="00BE0277">
      <w:pPr>
        <w:rPr>
          <w:rFonts w:ascii="Calibri" w:eastAsia="Times New Roman" w:hAnsi="Calibri" w:cs="Calibri"/>
          <w:sz w:val="22"/>
          <w:szCs w:val="22"/>
          <w:shd w:val="clear" w:color="auto" w:fill="FFFFFF"/>
        </w:rPr>
      </w:pPr>
      <w:r w:rsidRPr="00BE0277">
        <w:rPr>
          <w:rFonts w:ascii="Calibri" w:eastAsia="Times New Roman" w:hAnsi="Calibri" w:cs="Calibri"/>
          <w:noProof/>
          <w:sz w:val="22"/>
          <w:szCs w:val="22"/>
          <w:shd w:val="clear" w:color="auto" w:fill="FFFFFF"/>
        </w:rPr>
        <w:drawing>
          <wp:anchor distT="0" distB="0" distL="114300" distR="114300" simplePos="0" relativeHeight="251658240" behindDoc="0" locked="0" layoutInCell="1" allowOverlap="1" wp14:anchorId="43FFB393" wp14:editId="2AF41495">
            <wp:simplePos x="0" y="0"/>
            <wp:positionH relativeFrom="column">
              <wp:posOffset>952500</wp:posOffset>
            </wp:positionH>
            <wp:positionV relativeFrom="paragraph">
              <wp:posOffset>74930</wp:posOffset>
            </wp:positionV>
            <wp:extent cx="3368675" cy="4471035"/>
            <wp:effectExtent l="0" t="0" r="0" b="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7" cstate="print">
                      <a:extLst>
                        <a:ext uri="{28A0092B-C50C-407E-A947-70E740481C1C}">
                          <a14:useLocalDpi xmlns:a14="http://schemas.microsoft.com/office/drawing/2010/main" val="0"/>
                        </a:ext>
                      </a:extLst>
                    </a:blip>
                    <a:srcRect r="11173" b="2531"/>
                    <a:stretch/>
                  </pic:blipFill>
                  <pic:spPr bwMode="auto">
                    <a:xfrm>
                      <a:off x="0" y="0"/>
                      <a:ext cx="3368675" cy="447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sz w:val="22"/>
          <w:szCs w:val="22"/>
          <w:shd w:val="clear" w:color="auto" w:fill="FFFFFF"/>
        </w:rPr>
        <w:br w:type="textWrapping" w:clear="all"/>
      </w:r>
    </w:p>
    <w:p w14:paraId="5DAD7D61" w14:textId="70C6606F" w:rsidR="00D906E0" w:rsidRDefault="00BE0277" w:rsidP="00600FAD">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 xml:space="preserve">Something that is worth noting is that this implementation </w:t>
      </w:r>
      <w:r w:rsidR="00821657">
        <w:rPr>
          <w:rFonts w:ascii="Calibri" w:eastAsia="Times New Roman" w:hAnsi="Calibri" w:cs="Calibri"/>
          <w:sz w:val="22"/>
          <w:szCs w:val="22"/>
          <w:shd w:val="clear" w:color="auto" w:fill="FFFFFF"/>
        </w:rPr>
        <w:t>tries to avoid having mostly all parameters at the beginning of the network -which is a bad design- and instead try to have good spreads between the layers.</w:t>
      </w:r>
    </w:p>
    <w:p w14:paraId="056E6708" w14:textId="5C9D23B2" w:rsidR="00821657" w:rsidRDefault="00821657" w:rsidP="00600FAD">
      <w:pPr>
        <w:rPr>
          <w:rFonts w:ascii="Calibri" w:eastAsia="Times New Roman" w:hAnsi="Calibri" w:cs="Calibri"/>
          <w:b/>
          <w:bCs/>
          <w:sz w:val="22"/>
          <w:szCs w:val="22"/>
          <w:shd w:val="clear" w:color="auto" w:fill="FFFFFF"/>
        </w:rPr>
      </w:pPr>
      <w:r>
        <w:rPr>
          <w:rFonts w:ascii="Calibri" w:eastAsia="Times New Roman" w:hAnsi="Calibri" w:cs="Calibri"/>
          <w:b/>
          <w:bCs/>
          <w:sz w:val="22"/>
          <w:szCs w:val="22"/>
          <w:shd w:val="clear" w:color="auto" w:fill="FFFFFF"/>
        </w:rPr>
        <w:lastRenderedPageBreak/>
        <w:t xml:space="preserve">Platforms </w:t>
      </w:r>
      <w:r w:rsidR="005B0A28">
        <w:rPr>
          <w:rFonts w:ascii="Calibri" w:eastAsia="Times New Roman" w:hAnsi="Calibri" w:cs="Calibri"/>
          <w:b/>
          <w:bCs/>
          <w:sz w:val="22"/>
          <w:szCs w:val="22"/>
          <w:shd w:val="clear" w:color="auto" w:fill="FFFFFF"/>
        </w:rPr>
        <w:t xml:space="preserve">&amp; Tools </w:t>
      </w:r>
      <w:r>
        <w:rPr>
          <w:rFonts w:ascii="Calibri" w:eastAsia="Times New Roman" w:hAnsi="Calibri" w:cs="Calibri"/>
          <w:b/>
          <w:bCs/>
          <w:sz w:val="22"/>
          <w:szCs w:val="22"/>
          <w:shd w:val="clear" w:color="auto" w:fill="FFFFFF"/>
        </w:rPr>
        <w:t xml:space="preserve">Used </w:t>
      </w:r>
    </w:p>
    <w:p w14:paraId="7603DF0A" w14:textId="77777777" w:rsidR="00821657" w:rsidRDefault="00821657" w:rsidP="00600FAD">
      <w:pPr>
        <w:rPr>
          <w:rFonts w:ascii="Calibri" w:eastAsia="Times New Roman" w:hAnsi="Calibri" w:cs="Calibri"/>
          <w:sz w:val="22"/>
          <w:szCs w:val="22"/>
          <w:shd w:val="clear" w:color="auto" w:fill="FFFFFF"/>
        </w:rPr>
      </w:pPr>
    </w:p>
    <w:p w14:paraId="58920DFA" w14:textId="26FA8286" w:rsidR="00B7246D" w:rsidRDefault="00821657" w:rsidP="00BE0277">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 xml:space="preserve">For this project it was needed to develop an algorithm in order to move the </w:t>
      </w:r>
      <w:r w:rsidR="00B7246D">
        <w:rPr>
          <w:rFonts w:ascii="Calibri" w:eastAsia="Times New Roman" w:hAnsi="Calibri" w:cs="Calibri"/>
          <w:sz w:val="22"/>
          <w:szCs w:val="22"/>
          <w:shd w:val="clear" w:color="auto" w:fill="FFFFFF"/>
        </w:rPr>
        <w:t xml:space="preserve">files of the dataset files to directories that described their class, for example Testing-&gt;Positive or Training-&gt;Negative. The reason why moving the files was needed was that the platform used, TensorFlow needs to receive a main directory were objects for either testing or training are contained within subdirectories that have as name their class. In other experiments it could be possible to describe the classes of the dataset as something different like “Testing -&gt; Frog, Testing-&gt; Car, etc.” The algorithm used to move files “around” needs to be placed in the directory </w:t>
      </w:r>
      <w:proofErr w:type="gramStart"/>
      <w:r w:rsidR="00B7246D">
        <w:rPr>
          <w:rFonts w:ascii="Calibri" w:eastAsia="Times New Roman" w:hAnsi="Calibri" w:cs="Calibri"/>
          <w:sz w:val="22"/>
          <w:szCs w:val="22"/>
          <w:shd w:val="clear" w:color="auto" w:fill="FFFFFF"/>
        </w:rPr>
        <w:t>were</w:t>
      </w:r>
      <w:proofErr w:type="gramEnd"/>
      <w:r w:rsidR="00B7246D">
        <w:rPr>
          <w:rFonts w:ascii="Calibri" w:eastAsia="Times New Roman" w:hAnsi="Calibri" w:cs="Calibri"/>
          <w:sz w:val="22"/>
          <w:szCs w:val="22"/>
          <w:shd w:val="clear" w:color="auto" w:fill="FFFFFF"/>
        </w:rPr>
        <w:t xml:space="preserve"> the dataset is located in bridges-2, such directory is /ocean/projects/cis21002p/</w:t>
      </w:r>
      <w:proofErr w:type="spellStart"/>
      <w:r w:rsidR="00B7246D">
        <w:rPr>
          <w:rFonts w:ascii="Calibri" w:eastAsia="Times New Roman" w:hAnsi="Calibri" w:cs="Calibri"/>
          <w:sz w:val="22"/>
          <w:szCs w:val="22"/>
          <w:shd w:val="clear" w:color="auto" w:fill="FFFFFF"/>
        </w:rPr>
        <w:t>galindo</w:t>
      </w:r>
      <w:proofErr w:type="spellEnd"/>
      <w:r w:rsidR="005B0A28">
        <w:rPr>
          <w:rFonts w:ascii="Calibri" w:eastAsia="Times New Roman" w:hAnsi="Calibri" w:cs="Calibri"/>
          <w:sz w:val="22"/>
          <w:szCs w:val="22"/>
          <w:shd w:val="clear" w:color="auto" w:fill="FFFFFF"/>
        </w:rPr>
        <w:t xml:space="preserve">, and it is attached to the submission of this work named as </w:t>
      </w:r>
      <w:r w:rsidR="005B0A28" w:rsidRPr="005B0A28">
        <w:rPr>
          <w:rFonts w:ascii="Calibri" w:eastAsia="Times New Roman" w:hAnsi="Calibri" w:cs="Calibri"/>
          <w:b/>
          <w:bCs/>
          <w:i/>
          <w:iCs/>
          <w:sz w:val="22"/>
          <w:szCs w:val="22"/>
          <w:shd w:val="clear" w:color="auto" w:fill="FFFFFF"/>
        </w:rPr>
        <w:t>moving.py</w:t>
      </w:r>
      <w:r w:rsidR="005B0A28">
        <w:rPr>
          <w:rFonts w:ascii="Calibri" w:eastAsia="Times New Roman" w:hAnsi="Calibri" w:cs="Calibri"/>
          <w:b/>
          <w:bCs/>
          <w:i/>
          <w:iCs/>
          <w:sz w:val="22"/>
          <w:szCs w:val="22"/>
          <w:shd w:val="clear" w:color="auto" w:fill="FFFFFF"/>
        </w:rPr>
        <w:t xml:space="preserve">. </w:t>
      </w:r>
      <w:r w:rsidR="005B0A28">
        <w:rPr>
          <w:rFonts w:ascii="Calibri" w:eastAsia="Times New Roman" w:hAnsi="Calibri" w:cs="Calibri"/>
          <w:sz w:val="22"/>
          <w:szCs w:val="22"/>
          <w:shd w:val="clear" w:color="auto" w:fill="FFFFFF"/>
        </w:rPr>
        <w:t xml:space="preserve">It is important to point out that </w:t>
      </w:r>
      <w:r w:rsidR="005B0A28" w:rsidRPr="005B0A28">
        <w:rPr>
          <w:rFonts w:ascii="Calibri" w:eastAsia="Times New Roman" w:hAnsi="Calibri" w:cs="Calibri"/>
          <w:b/>
          <w:bCs/>
          <w:i/>
          <w:iCs/>
          <w:sz w:val="22"/>
          <w:szCs w:val="22"/>
          <w:shd w:val="clear" w:color="auto" w:fill="FFFFFF"/>
        </w:rPr>
        <w:t>moving.py</w:t>
      </w:r>
      <w:r w:rsidR="005B0A28">
        <w:rPr>
          <w:rFonts w:ascii="Calibri" w:eastAsia="Times New Roman" w:hAnsi="Calibri" w:cs="Calibri"/>
          <w:b/>
          <w:bCs/>
          <w:i/>
          <w:iCs/>
          <w:sz w:val="22"/>
          <w:szCs w:val="22"/>
          <w:shd w:val="clear" w:color="auto" w:fill="FFFFFF"/>
        </w:rPr>
        <w:t xml:space="preserve"> </w:t>
      </w:r>
      <w:r w:rsidR="005B0A28">
        <w:rPr>
          <w:rFonts w:ascii="Calibri" w:eastAsia="Times New Roman" w:hAnsi="Calibri" w:cs="Calibri"/>
          <w:sz w:val="22"/>
          <w:szCs w:val="22"/>
          <w:shd w:val="clear" w:color="auto" w:fill="FFFFFF"/>
        </w:rPr>
        <w:t>moves the files by reading the description files of the dataset which are called “test.txt” and “train.txt”.</w:t>
      </w:r>
    </w:p>
    <w:p w14:paraId="736E13D6" w14:textId="60FBEBAE" w:rsidR="005B0A28" w:rsidRDefault="005B0A28" w:rsidP="00BE0277">
      <w:pPr>
        <w:rPr>
          <w:rFonts w:ascii="Calibri" w:eastAsia="Times New Roman" w:hAnsi="Calibri" w:cs="Calibri"/>
          <w:sz w:val="22"/>
          <w:szCs w:val="22"/>
          <w:shd w:val="clear" w:color="auto" w:fill="FFFFFF"/>
        </w:rPr>
      </w:pPr>
    </w:p>
    <w:p w14:paraId="3B8D64A1" w14:textId="4F3DA063" w:rsidR="005B0A28" w:rsidRDefault="00D6567B" w:rsidP="00BE0277">
      <w:pPr>
        <w:rPr>
          <w:rFonts w:ascii="Calibri" w:eastAsia="Times New Roman" w:hAnsi="Calibri" w:cs="Calibri"/>
          <w:sz w:val="22"/>
          <w:szCs w:val="22"/>
          <w:shd w:val="clear" w:color="auto" w:fill="FFFFFF"/>
        </w:rPr>
      </w:pPr>
      <w:r>
        <w:rPr>
          <w:rFonts w:ascii="Calibri" w:eastAsia="Times New Roman" w:hAnsi="Calibri" w:cs="Calibri"/>
          <w:sz w:val="22"/>
          <w:szCs w:val="22"/>
          <w:shd w:val="clear" w:color="auto" w:fill="FFFFFF"/>
        </w:rPr>
        <w:t>To perform the experimentations needed for this project the environment that is loaded in bridges-2 by running the command “module load AI” was copied dependency by dependency to create a new environment called “lab5”. Copying the environment provided as part of the module meant that the “lab5” environment now contained the following dependencies:</w:t>
      </w:r>
    </w:p>
    <w:p w14:paraId="0A3ECA1D" w14:textId="25DC6D57" w:rsidR="00D6567B" w:rsidRDefault="00D6567B" w:rsidP="00BE0277">
      <w:pPr>
        <w:rPr>
          <w:rFonts w:ascii="Calibri" w:eastAsia="Times New Roman" w:hAnsi="Calibri" w:cs="Calibri"/>
          <w:sz w:val="22"/>
          <w:szCs w:val="22"/>
          <w:shd w:val="clear" w:color="auto" w:fill="FFFFFF"/>
        </w:rPr>
      </w:pPr>
    </w:p>
    <w:p w14:paraId="116BF023" w14:textId="77777777" w:rsid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sectPr w:rsidR="00D6567B" w:rsidSect="00C91871">
          <w:footerReference w:type="even" r:id="rId8"/>
          <w:footerReference w:type="default" r:id="rId9"/>
          <w:pgSz w:w="12240" w:h="15840"/>
          <w:pgMar w:top="1440" w:right="1440" w:bottom="1440" w:left="1440" w:header="720" w:footer="720" w:gutter="0"/>
          <w:cols w:space="720"/>
          <w:docGrid w:linePitch="360"/>
        </w:sectPr>
      </w:pPr>
    </w:p>
    <w:p w14:paraId="502EF72B" w14:textId="3F7BF4D2"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astropy 4.2</w:t>
      </w:r>
    </w:p>
    <w:p w14:paraId="34CD0184"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blas 1.0</w:t>
      </w:r>
    </w:p>
    <w:p w14:paraId="37BFF713"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bokeh 2.2.3</w:t>
      </w:r>
    </w:p>
    <w:p w14:paraId="5A7670BD"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cudatoolkit 10.0.130</w:t>
      </w:r>
    </w:p>
    <w:p w14:paraId="0CCFDE87"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xml:space="preserve">* </w:t>
      </w:r>
      <w:r w:rsidRPr="00D6567B">
        <w:rPr>
          <w:rFonts w:cstheme="minorHAnsi"/>
          <w:color w:val="FF0000"/>
          <w:sz w:val="22"/>
          <w:szCs w:val="22"/>
        </w:rPr>
        <w:t>cudnn 7.6.5</w:t>
      </w:r>
    </w:p>
    <w:p w14:paraId="1D9888AF"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h5py 2.8.0</w:t>
      </w:r>
    </w:p>
    <w:p w14:paraId="7FC0586B"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hdf5 1.10.2</w:t>
      </w:r>
    </w:p>
    <w:p w14:paraId="110CFF94"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ipython 7.19.0</w:t>
      </w:r>
    </w:p>
    <w:p w14:paraId="3AB58A3C"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jupyter 1.0.0</w:t>
      </w:r>
    </w:p>
    <w:p w14:paraId="618505D9"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jupyterlab 2.2.6</w:t>
      </w:r>
    </w:p>
    <w:p w14:paraId="473E3ECE"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xml:space="preserve">* </w:t>
      </w:r>
      <w:r w:rsidRPr="00D6567B">
        <w:rPr>
          <w:rFonts w:cstheme="minorHAnsi"/>
          <w:color w:val="FF0000"/>
          <w:sz w:val="22"/>
          <w:szCs w:val="22"/>
        </w:rPr>
        <w:t>keras-gpu 2.3.1</w:t>
      </w:r>
    </w:p>
    <w:p w14:paraId="39FC5108"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matplotlib 3.3.2</w:t>
      </w:r>
    </w:p>
    <w:p w14:paraId="1FBD84D6"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mkl 2019.4</w:t>
      </w:r>
    </w:p>
    <w:p w14:paraId="449DD2EB"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xml:space="preserve">* </w:t>
      </w:r>
      <w:r w:rsidRPr="00D6567B">
        <w:rPr>
          <w:rFonts w:cstheme="minorHAnsi"/>
          <w:color w:val="FF0000"/>
          <w:sz w:val="22"/>
          <w:szCs w:val="22"/>
        </w:rPr>
        <w:t>nccl 1.3.5</w:t>
      </w:r>
    </w:p>
    <w:p w14:paraId="75B15EA7"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networkx 2.5</w:t>
      </w:r>
    </w:p>
    <w:p w14:paraId="30893257"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ninja 1.10.2</w:t>
      </w:r>
    </w:p>
    <w:p w14:paraId="1A5D0F3F"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nltk 3.5</w:t>
      </w:r>
    </w:p>
    <w:p w14:paraId="7F1E9CFB"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notebook 6.1.6</w:t>
      </w:r>
    </w:p>
    <w:p w14:paraId="547932C2"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numba 0.51.2</w:t>
      </w:r>
    </w:p>
    <w:p w14:paraId="489D13C5"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numpy 1.17.0</w:t>
      </w:r>
    </w:p>
    <w:p w14:paraId="4D0C377F"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opencv 3.4.2</w:t>
      </w:r>
    </w:p>
    <w:p w14:paraId="68B9CF30"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pandas 1.2.0</w:t>
      </w:r>
    </w:p>
    <w:p w14:paraId="3B4E4C4A"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pillow 8.1.0</w:t>
      </w:r>
    </w:p>
    <w:p w14:paraId="45D18348"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pip 20.3.3</w:t>
      </w:r>
    </w:p>
    <w:p w14:paraId="11A6372D"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xml:space="preserve">* </w:t>
      </w:r>
      <w:r w:rsidRPr="00D6567B">
        <w:rPr>
          <w:rFonts w:cstheme="minorHAnsi"/>
          <w:color w:val="FF0000"/>
          <w:sz w:val="22"/>
          <w:szCs w:val="22"/>
        </w:rPr>
        <w:t>python 3.7.9</w:t>
      </w:r>
    </w:p>
    <w:p w14:paraId="309F80E8"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pytorch 1.5.0</w:t>
      </w:r>
    </w:p>
    <w:p w14:paraId="722109AA"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scikit-learn 0.23.2</w:t>
      </w:r>
    </w:p>
    <w:p w14:paraId="787CA03D"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scipy 1.5.2</w:t>
      </w:r>
    </w:p>
    <w:p w14:paraId="601C2A23"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seaborn 0.11.1</w:t>
      </w:r>
    </w:p>
    <w:p w14:paraId="338962CC"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tensorboard 2.0.0</w:t>
      </w:r>
    </w:p>
    <w:p w14:paraId="389FFD08"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FF0000"/>
          <w:sz w:val="22"/>
          <w:szCs w:val="22"/>
        </w:rPr>
      </w:pPr>
      <w:r w:rsidRPr="00D6567B">
        <w:rPr>
          <w:rFonts w:cstheme="minorHAnsi"/>
          <w:color w:val="000000" w:themeColor="text1"/>
          <w:sz w:val="22"/>
          <w:szCs w:val="22"/>
        </w:rPr>
        <w:t xml:space="preserve">* </w:t>
      </w:r>
      <w:r w:rsidRPr="00D6567B">
        <w:rPr>
          <w:rFonts w:cstheme="minorHAnsi"/>
          <w:color w:val="FF0000"/>
          <w:sz w:val="22"/>
          <w:szCs w:val="22"/>
        </w:rPr>
        <w:t>tensorflow-gpu 2.0.0</w:t>
      </w:r>
    </w:p>
    <w:p w14:paraId="6CBAFC56" w14:textId="77777777" w:rsidR="00D6567B" w:rsidRPr="00D6567B" w:rsidRDefault="00D6567B" w:rsidP="00D656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themeColor="text1"/>
          <w:sz w:val="22"/>
          <w:szCs w:val="22"/>
        </w:rPr>
      </w:pPr>
      <w:r w:rsidRPr="00D6567B">
        <w:rPr>
          <w:rFonts w:cstheme="minorHAnsi"/>
          <w:color w:val="000000" w:themeColor="text1"/>
          <w:sz w:val="22"/>
          <w:szCs w:val="22"/>
        </w:rPr>
        <w:t>* theano 1.0.4</w:t>
      </w:r>
    </w:p>
    <w:p w14:paraId="09ED1289" w14:textId="77777777" w:rsidR="00D6567B" w:rsidRDefault="00D6567B" w:rsidP="00BE0277">
      <w:pPr>
        <w:rPr>
          <w:rFonts w:ascii="Calibri" w:eastAsia="Times New Roman" w:hAnsi="Calibri" w:cs="Calibri"/>
          <w:sz w:val="22"/>
          <w:szCs w:val="22"/>
          <w:shd w:val="clear" w:color="auto" w:fill="FFFFFF"/>
        </w:rPr>
        <w:sectPr w:rsidR="00D6567B" w:rsidSect="00D6567B">
          <w:type w:val="continuous"/>
          <w:pgSz w:w="12240" w:h="15840"/>
          <w:pgMar w:top="1440" w:right="1440" w:bottom="1440" w:left="2888" w:header="720" w:footer="720" w:gutter="0"/>
          <w:cols w:num="2" w:space="720"/>
          <w:docGrid w:linePitch="360"/>
        </w:sectPr>
      </w:pPr>
    </w:p>
    <w:p w14:paraId="145B5BEE" w14:textId="74E82C01" w:rsidR="00D6567B" w:rsidRPr="005B0A28" w:rsidRDefault="00D6567B" w:rsidP="00BE0277">
      <w:pPr>
        <w:rPr>
          <w:rFonts w:ascii="Calibri" w:eastAsia="Times New Roman" w:hAnsi="Calibri" w:cs="Calibri"/>
          <w:sz w:val="22"/>
          <w:szCs w:val="22"/>
          <w:shd w:val="clear" w:color="auto" w:fill="FFFFFF"/>
        </w:rPr>
      </w:pPr>
    </w:p>
    <w:p w14:paraId="796C5A29" w14:textId="28A8CBA2" w:rsidR="005B0A28" w:rsidRDefault="00D6567B" w:rsidP="00D6567B">
      <w:pPr>
        <w:jc w:val="center"/>
        <w:rPr>
          <w:rFonts w:ascii="Calibri" w:eastAsia="Times New Roman" w:hAnsi="Calibri" w:cs="Calibri"/>
          <w:color w:val="FF0000"/>
          <w:sz w:val="22"/>
          <w:szCs w:val="22"/>
          <w:shd w:val="clear" w:color="auto" w:fill="FFFFFF"/>
        </w:rPr>
      </w:pPr>
      <w:r w:rsidRPr="00D6567B">
        <w:rPr>
          <w:rFonts w:ascii="Calibri" w:eastAsia="Times New Roman" w:hAnsi="Calibri" w:cs="Calibri"/>
          <w:color w:val="FF0000"/>
          <w:sz w:val="22"/>
          <w:szCs w:val="22"/>
          <w:shd w:val="clear" w:color="auto" w:fill="FFFFFF"/>
        </w:rPr>
        <w:t>*Important dependencies are highlighted in red</w:t>
      </w:r>
    </w:p>
    <w:p w14:paraId="6E98C769" w14:textId="762704DF" w:rsidR="00D6567B" w:rsidRDefault="00D6567B" w:rsidP="00BE0277">
      <w:pPr>
        <w:rPr>
          <w:rFonts w:ascii="Calibri" w:eastAsia="Times New Roman" w:hAnsi="Calibri" w:cs="Calibri"/>
          <w:color w:val="FF0000"/>
          <w:sz w:val="22"/>
          <w:szCs w:val="22"/>
          <w:shd w:val="clear" w:color="auto" w:fill="FFFFFF"/>
        </w:rPr>
      </w:pPr>
    </w:p>
    <w:p w14:paraId="51F2D76C" w14:textId="22C66AB6" w:rsidR="00D6567B" w:rsidRDefault="000B7A35"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From the dependencies highlighted in the previous list the TensorFlow-</w:t>
      </w:r>
      <w:proofErr w:type="spellStart"/>
      <w:r>
        <w:rPr>
          <w:rFonts w:ascii="Calibri" w:eastAsia="Times New Roman" w:hAnsi="Calibri" w:cs="Calibri"/>
          <w:color w:val="000000" w:themeColor="text1"/>
          <w:sz w:val="22"/>
          <w:szCs w:val="22"/>
          <w:shd w:val="clear" w:color="auto" w:fill="FFFFFF"/>
        </w:rPr>
        <w:t>gpu</w:t>
      </w:r>
      <w:proofErr w:type="spellEnd"/>
      <w:r>
        <w:rPr>
          <w:rFonts w:ascii="Calibri" w:eastAsia="Times New Roman" w:hAnsi="Calibri" w:cs="Calibri"/>
          <w:color w:val="000000" w:themeColor="text1"/>
          <w:sz w:val="22"/>
          <w:szCs w:val="22"/>
          <w:shd w:val="clear" w:color="auto" w:fill="FFFFFF"/>
        </w:rPr>
        <w:t xml:space="preserve"> dependency is the most important. With TensorFlow it is possible to import </w:t>
      </w:r>
      <w:proofErr w:type="spellStart"/>
      <w:r>
        <w:rPr>
          <w:rFonts w:ascii="Calibri" w:eastAsia="Times New Roman" w:hAnsi="Calibri" w:cs="Calibri"/>
          <w:color w:val="000000" w:themeColor="text1"/>
          <w:sz w:val="22"/>
          <w:szCs w:val="22"/>
          <w:shd w:val="clear" w:color="auto" w:fill="FFFFFF"/>
        </w:rPr>
        <w:t>Keras</w:t>
      </w:r>
      <w:proofErr w:type="spellEnd"/>
      <w:r>
        <w:rPr>
          <w:rFonts w:ascii="Calibri" w:eastAsia="Times New Roman" w:hAnsi="Calibri" w:cs="Calibri"/>
          <w:color w:val="000000" w:themeColor="text1"/>
          <w:sz w:val="22"/>
          <w:szCs w:val="22"/>
          <w:shd w:val="clear" w:color="auto" w:fill="FFFFFF"/>
        </w:rPr>
        <w:t xml:space="preserve"> like constructs like </w:t>
      </w:r>
      <w:r w:rsidR="008B1978">
        <w:rPr>
          <w:rFonts w:ascii="Calibri" w:eastAsia="Times New Roman" w:hAnsi="Calibri" w:cs="Calibri"/>
          <w:color w:val="000000" w:themeColor="text1"/>
          <w:sz w:val="22"/>
          <w:szCs w:val="22"/>
          <w:shd w:val="clear" w:color="auto" w:fill="FFFFFF"/>
        </w:rPr>
        <w:t>those</w:t>
      </w:r>
      <w:r>
        <w:rPr>
          <w:rFonts w:ascii="Calibri" w:eastAsia="Times New Roman" w:hAnsi="Calibri" w:cs="Calibri"/>
          <w:color w:val="000000" w:themeColor="text1"/>
          <w:sz w:val="22"/>
          <w:szCs w:val="22"/>
          <w:shd w:val="clear" w:color="auto" w:fill="FFFFFF"/>
        </w:rPr>
        <w:t xml:space="preserve"> of the layers and the optimization algorithm that is needed. </w:t>
      </w:r>
      <w:r w:rsidR="000B6A7E">
        <w:rPr>
          <w:rFonts w:ascii="Calibri" w:eastAsia="Times New Roman" w:hAnsi="Calibri" w:cs="Calibri"/>
          <w:color w:val="000000" w:themeColor="text1"/>
          <w:sz w:val="22"/>
          <w:szCs w:val="22"/>
          <w:shd w:val="clear" w:color="auto" w:fill="FFFFFF"/>
        </w:rPr>
        <w:t xml:space="preserve">It is also possible to implement the backbone code that provides for the parallelization of the work. </w:t>
      </w:r>
    </w:p>
    <w:p w14:paraId="30F87C0B" w14:textId="47BB871D" w:rsidR="000B6A7E" w:rsidRDefault="000B6A7E" w:rsidP="00BE0277">
      <w:pPr>
        <w:rPr>
          <w:rFonts w:ascii="Calibri" w:eastAsia="Times New Roman" w:hAnsi="Calibri" w:cs="Calibri"/>
          <w:color w:val="000000" w:themeColor="text1"/>
          <w:sz w:val="22"/>
          <w:szCs w:val="22"/>
          <w:shd w:val="clear" w:color="auto" w:fill="FFFFFF"/>
        </w:rPr>
      </w:pPr>
    </w:p>
    <w:p w14:paraId="003B4A91" w14:textId="7DA846C8" w:rsidR="000B6A7E" w:rsidRDefault="000B6A7E" w:rsidP="00BE0277">
      <w:pPr>
        <w:rPr>
          <w:rFonts w:ascii="Calibri" w:eastAsia="Times New Roman" w:hAnsi="Calibri" w:cs="Calibri"/>
          <w:color w:val="000000" w:themeColor="text1"/>
          <w:sz w:val="22"/>
          <w:szCs w:val="22"/>
          <w:shd w:val="clear" w:color="auto" w:fill="FFFFFF"/>
        </w:rPr>
      </w:pPr>
    </w:p>
    <w:p w14:paraId="3BB06A02" w14:textId="79DFA09F" w:rsidR="000B6A7E" w:rsidRDefault="000B6A7E" w:rsidP="00BE0277">
      <w:pPr>
        <w:rPr>
          <w:rFonts w:ascii="Calibri" w:eastAsia="Times New Roman" w:hAnsi="Calibri" w:cs="Calibri"/>
          <w:color w:val="000000" w:themeColor="text1"/>
          <w:sz w:val="22"/>
          <w:szCs w:val="22"/>
          <w:shd w:val="clear" w:color="auto" w:fill="FFFFFF"/>
        </w:rPr>
      </w:pPr>
    </w:p>
    <w:p w14:paraId="1321E20F" w14:textId="15EA1B50" w:rsidR="000B6A7E" w:rsidRDefault="000B6A7E" w:rsidP="00BE0277">
      <w:pPr>
        <w:rPr>
          <w:rFonts w:ascii="Calibri" w:eastAsia="Times New Roman" w:hAnsi="Calibri" w:cs="Calibri"/>
          <w:color w:val="000000" w:themeColor="text1"/>
          <w:sz w:val="22"/>
          <w:szCs w:val="22"/>
          <w:shd w:val="clear" w:color="auto" w:fill="FFFFFF"/>
        </w:rPr>
      </w:pPr>
    </w:p>
    <w:p w14:paraId="512698F0" w14:textId="50C616F6" w:rsidR="000B6A7E" w:rsidRDefault="000B6A7E" w:rsidP="00BE0277">
      <w:pPr>
        <w:rPr>
          <w:rFonts w:ascii="Calibri" w:eastAsia="Times New Roman" w:hAnsi="Calibri" w:cs="Calibri"/>
          <w:color w:val="000000" w:themeColor="text1"/>
          <w:sz w:val="22"/>
          <w:szCs w:val="22"/>
          <w:shd w:val="clear" w:color="auto" w:fill="FFFFFF"/>
        </w:rPr>
      </w:pPr>
    </w:p>
    <w:p w14:paraId="5A6BCB29" w14:textId="745DBE08" w:rsidR="000B6A7E" w:rsidRDefault="000B6A7E" w:rsidP="00BE0277">
      <w:pPr>
        <w:rPr>
          <w:rFonts w:ascii="Calibri" w:eastAsia="Times New Roman" w:hAnsi="Calibri" w:cs="Calibri"/>
          <w:color w:val="000000" w:themeColor="text1"/>
          <w:sz w:val="22"/>
          <w:szCs w:val="22"/>
          <w:shd w:val="clear" w:color="auto" w:fill="FFFFFF"/>
        </w:rPr>
      </w:pPr>
    </w:p>
    <w:p w14:paraId="49745815" w14:textId="0F63FEF7" w:rsidR="000B6A7E" w:rsidRDefault="000B6A7E" w:rsidP="00BE0277">
      <w:pPr>
        <w:rPr>
          <w:rFonts w:ascii="Calibri" w:eastAsia="Times New Roman" w:hAnsi="Calibri" w:cs="Calibri"/>
          <w:color w:val="000000" w:themeColor="text1"/>
          <w:sz w:val="22"/>
          <w:szCs w:val="22"/>
          <w:shd w:val="clear" w:color="auto" w:fill="FFFFFF"/>
        </w:rPr>
      </w:pPr>
    </w:p>
    <w:p w14:paraId="0A38FB56" w14:textId="4FB2F27F" w:rsidR="000B6A7E" w:rsidRDefault="000B6A7E" w:rsidP="00BE0277">
      <w:pPr>
        <w:rPr>
          <w:rFonts w:ascii="Calibri" w:eastAsia="Times New Roman" w:hAnsi="Calibri" w:cs="Calibri"/>
          <w:b/>
          <w:bCs/>
          <w:color w:val="000000" w:themeColor="text1"/>
          <w:sz w:val="22"/>
          <w:szCs w:val="22"/>
          <w:shd w:val="clear" w:color="auto" w:fill="FFFFFF"/>
        </w:rPr>
      </w:pPr>
      <w:r w:rsidRPr="000B6A7E">
        <w:rPr>
          <w:rFonts w:ascii="Calibri" w:eastAsia="Times New Roman" w:hAnsi="Calibri" w:cs="Calibri"/>
          <w:b/>
          <w:bCs/>
          <w:color w:val="000000" w:themeColor="text1"/>
          <w:sz w:val="22"/>
          <w:szCs w:val="22"/>
          <w:shd w:val="clear" w:color="auto" w:fill="FFFFFF"/>
        </w:rPr>
        <w:lastRenderedPageBreak/>
        <w:t>Implementation and Parallelization</w:t>
      </w:r>
    </w:p>
    <w:p w14:paraId="1F0DD951" w14:textId="7156B078" w:rsidR="000B6A7E" w:rsidRDefault="000B6A7E" w:rsidP="00BE0277">
      <w:pPr>
        <w:rPr>
          <w:rFonts w:ascii="Calibri" w:eastAsia="Times New Roman" w:hAnsi="Calibri" w:cs="Calibri"/>
          <w:b/>
          <w:bCs/>
          <w:color w:val="000000" w:themeColor="text1"/>
          <w:sz w:val="22"/>
          <w:szCs w:val="22"/>
          <w:shd w:val="clear" w:color="auto" w:fill="FFFFFF"/>
        </w:rPr>
      </w:pPr>
    </w:p>
    <w:p w14:paraId="25BCE6B4" w14:textId="1BBFF29B" w:rsidR="000B6A7E" w:rsidRDefault="000B6A7E"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 xml:space="preserve">As it was previously mentioned, TensorFlow and </w:t>
      </w:r>
      <w:proofErr w:type="spellStart"/>
      <w:r>
        <w:rPr>
          <w:rFonts w:ascii="Calibri" w:eastAsia="Times New Roman" w:hAnsi="Calibri" w:cs="Calibri"/>
          <w:color w:val="000000" w:themeColor="text1"/>
          <w:sz w:val="22"/>
          <w:szCs w:val="22"/>
          <w:shd w:val="clear" w:color="auto" w:fill="FFFFFF"/>
        </w:rPr>
        <w:t>Keras</w:t>
      </w:r>
      <w:proofErr w:type="spellEnd"/>
      <w:r>
        <w:rPr>
          <w:rFonts w:ascii="Calibri" w:eastAsia="Times New Roman" w:hAnsi="Calibri" w:cs="Calibri"/>
          <w:color w:val="000000" w:themeColor="text1"/>
          <w:sz w:val="22"/>
          <w:szCs w:val="22"/>
          <w:shd w:val="clear" w:color="auto" w:fill="FFFFFF"/>
        </w:rPr>
        <w:t xml:space="preserve"> are the main dependencies that provide for the successful implementation of the neural network model. In particular, TensorFlow provides for the </w:t>
      </w:r>
      <w:proofErr w:type="spellStart"/>
      <w:r>
        <w:rPr>
          <w:rFonts w:ascii="Calibri" w:eastAsia="Times New Roman" w:hAnsi="Calibri" w:cs="Calibri"/>
          <w:color w:val="000000" w:themeColor="text1"/>
          <w:sz w:val="22"/>
          <w:szCs w:val="22"/>
          <w:shd w:val="clear" w:color="auto" w:fill="FFFFFF"/>
        </w:rPr>
        <w:t>Keras</w:t>
      </w:r>
      <w:proofErr w:type="spellEnd"/>
      <w:r>
        <w:rPr>
          <w:rFonts w:ascii="Calibri" w:eastAsia="Times New Roman" w:hAnsi="Calibri" w:cs="Calibri"/>
          <w:color w:val="000000" w:themeColor="text1"/>
          <w:sz w:val="22"/>
          <w:szCs w:val="22"/>
          <w:shd w:val="clear" w:color="auto" w:fill="FFFFFF"/>
        </w:rPr>
        <w:t xml:space="preserve">-like invocation of layers that build up a network, compilation of the network using an optimizer, and the framework needed for the scaling-up of the neural network training among multiple GPUs. </w:t>
      </w:r>
    </w:p>
    <w:p w14:paraId="2DCAF4EF" w14:textId="5E233962" w:rsidR="000B6A7E" w:rsidRDefault="000B6A7E" w:rsidP="00BE0277">
      <w:pPr>
        <w:rPr>
          <w:rFonts w:ascii="Calibri" w:eastAsia="Times New Roman" w:hAnsi="Calibri" w:cs="Calibri"/>
          <w:color w:val="000000" w:themeColor="text1"/>
          <w:sz w:val="22"/>
          <w:szCs w:val="22"/>
          <w:shd w:val="clear" w:color="auto" w:fill="FFFFFF"/>
        </w:rPr>
      </w:pPr>
    </w:p>
    <w:p w14:paraId="085D4629" w14:textId="1824C545" w:rsidR="000B6A7E" w:rsidRDefault="000B6A7E"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What follows is the code that implements the custom-made neural network presented before in this work.</w:t>
      </w:r>
    </w:p>
    <w:p w14:paraId="55B0A761" w14:textId="751220BB" w:rsidR="000B6A7E" w:rsidRDefault="000B6A7E" w:rsidP="00BE0277">
      <w:pPr>
        <w:rPr>
          <w:rFonts w:ascii="Calibri" w:eastAsia="Times New Roman" w:hAnsi="Calibri" w:cs="Calibri"/>
          <w:color w:val="000000" w:themeColor="text1"/>
          <w:sz w:val="22"/>
          <w:szCs w:val="22"/>
          <w:shd w:val="clear" w:color="auto" w:fill="FFFFFF"/>
        </w:rPr>
      </w:pPr>
    </w:p>
    <w:p w14:paraId="537EA6BC" w14:textId="4112AD71" w:rsidR="000B6A7E" w:rsidRDefault="000B6A7E"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Implementation Code:</w:t>
      </w:r>
    </w:p>
    <w:p w14:paraId="6C4BCB54"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C200FF"/>
          <w:sz w:val="20"/>
          <w:szCs w:val="20"/>
        </w:rPr>
        <w:t>def</w:t>
      </w:r>
      <w:r w:rsidRPr="00546869">
        <w:rPr>
          <w:rFonts w:ascii="Menlo" w:hAnsi="Menlo" w:cs="Menlo"/>
          <w:color w:val="FFBA00"/>
          <w:sz w:val="20"/>
          <w:szCs w:val="20"/>
        </w:rPr>
        <w:t xml:space="preserve"> </w:t>
      </w:r>
      <w:r w:rsidRPr="00546869">
        <w:rPr>
          <w:rFonts w:ascii="Menlo" w:hAnsi="Menlo" w:cs="Menlo"/>
          <w:color w:val="4A00FF"/>
          <w:sz w:val="20"/>
          <w:szCs w:val="20"/>
        </w:rPr>
        <w:t>cnn_model</w:t>
      </w:r>
      <w:r w:rsidRPr="00546869">
        <w:rPr>
          <w:rFonts w:ascii="Menlo" w:hAnsi="Menlo" w:cs="Menlo"/>
          <w:color w:val="FFBA00"/>
          <w:sz w:val="20"/>
          <w:szCs w:val="20"/>
        </w:rPr>
        <w:t>(input_shape</w:t>
      </w:r>
      <w:proofErr w:type="gramStart"/>
      <w:r w:rsidRPr="00546869">
        <w:rPr>
          <w:rFonts w:ascii="Menlo" w:hAnsi="Menlo" w:cs="Menlo"/>
          <w:color w:val="FFBA00"/>
          <w:sz w:val="20"/>
          <w:szCs w:val="20"/>
        </w:rPr>
        <w:t>=(</w:t>
      </w:r>
      <w:proofErr w:type="gramEnd"/>
      <w:r w:rsidRPr="00546869">
        <w:rPr>
          <w:rFonts w:ascii="Menlo" w:hAnsi="Menlo" w:cs="Menlo"/>
          <w:color w:val="FFBA00"/>
          <w:sz w:val="20"/>
          <w:szCs w:val="20"/>
        </w:rPr>
        <w:t>28,28,1)):</w:t>
      </w:r>
    </w:p>
    <w:p w14:paraId="32C443F6"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w:t>
      </w:r>
      <w:r w:rsidRPr="00546869">
        <w:rPr>
          <w:rFonts w:ascii="Menlo" w:hAnsi="Menlo" w:cs="Menlo"/>
          <w:color w:val="C1651C"/>
          <w:sz w:val="20"/>
          <w:szCs w:val="20"/>
        </w:rPr>
        <w:t>model</w:t>
      </w:r>
      <w:r w:rsidRPr="00546869">
        <w:rPr>
          <w:rFonts w:ascii="Menlo" w:hAnsi="Menlo" w:cs="Menlo"/>
          <w:color w:val="FFBA00"/>
          <w:sz w:val="20"/>
          <w:szCs w:val="20"/>
        </w:rPr>
        <w:t xml:space="preserve"> = Sequential()</w:t>
      </w:r>
    </w:p>
    <w:p w14:paraId="2E700451"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model.add(Conv2D(16, (3, 3), input_shape=input_shape))</w:t>
      </w:r>
    </w:p>
    <w:p w14:paraId="1A626A00"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model.add(Conv2D(16, (3, 3), activation=</w:t>
      </w:r>
      <w:r w:rsidRPr="00546869">
        <w:rPr>
          <w:rFonts w:ascii="Menlo" w:hAnsi="Menlo" w:cs="Menlo"/>
          <w:color w:val="9D206F"/>
          <w:sz w:val="20"/>
          <w:szCs w:val="20"/>
        </w:rPr>
        <w:t>'relu'</w:t>
      </w:r>
      <w:r w:rsidRPr="00546869">
        <w:rPr>
          <w:rFonts w:ascii="Menlo" w:hAnsi="Menlo" w:cs="Menlo"/>
          <w:color w:val="FFBA00"/>
          <w:sz w:val="20"/>
          <w:szCs w:val="20"/>
        </w:rPr>
        <w:t>))</w:t>
      </w:r>
    </w:p>
    <w:p w14:paraId="4C893BEB"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model.add(MaxPooling2D(pool_size=(2, 2)))</w:t>
      </w:r>
    </w:p>
    <w:p w14:paraId="47CC8FDF"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model.add(Conv2D(32, (3, 3)))</w:t>
      </w:r>
    </w:p>
    <w:p w14:paraId="0DB82E43"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model.add(Conv2D(32, (3, 3), activation=</w:t>
      </w:r>
      <w:r w:rsidRPr="00546869">
        <w:rPr>
          <w:rFonts w:ascii="Menlo" w:hAnsi="Menlo" w:cs="Menlo"/>
          <w:color w:val="9D206F"/>
          <w:sz w:val="20"/>
          <w:szCs w:val="20"/>
        </w:rPr>
        <w:t>'relu'</w:t>
      </w:r>
      <w:r w:rsidRPr="00546869">
        <w:rPr>
          <w:rFonts w:ascii="Menlo" w:hAnsi="Menlo" w:cs="Menlo"/>
          <w:color w:val="FFBA00"/>
          <w:sz w:val="20"/>
          <w:szCs w:val="20"/>
        </w:rPr>
        <w:t>))</w:t>
      </w:r>
    </w:p>
    <w:p w14:paraId="6DD3886B"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model.add(MaxPooling2D(pool_size=(2, 2),padding=</w:t>
      </w:r>
      <w:r w:rsidRPr="00546869">
        <w:rPr>
          <w:rFonts w:ascii="Menlo" w:hAnsi="Menlo" w:cs="Menlo"/>
          <w:color w:val="9D206F"/>
          <w:sz w:val="20"/>
          <w:szCs w:val="20"/>
        </w:rPr>
        <w:t>'same'</w:t>
      </w:r>
      <w:r w:rsidRPr="00546869">
        <w:rPr>
          <w:rFonts w:ascii="Menlo" w:hAnsi="Menlo" w:cs="Menlo"/>
          <w:color w:val="FFBA00"/>
          <w:sz w:val="20"/>
          <w:szCs w:val="20"/>
        </w:rPr>
        <w:t>))</w:t>
      </w:r>
    </w:p>
    <w:p w14:paraId="67256708"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model.add(Conv2D(64, (3, 3)))</w:t>
      </w:r>
    </w:p>
    <w:p w14:paraId="20EE88FB"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model.add(Conv2D(64, (3, 3), activation=</w:t>
      </w:r>
      <w:r w:rsidRPr="00546869">
        <w:rPr>
          <w:rFonts w:ascii="Menlo" w:hAnsi="Menlo" w:cs="Menlo"/>
          <w:color w:val="9D206F"/>
          <w:sz w:val="20"/>
          <w:szCs w:val="20"/>
        </w:rPr>
        <w:t>'relu'</w:t>
      </w:r>
      <w:r w:rsidRPr="00546869">
        <w:rPr>
          <w:rFonts w:ascii="Menlo" w:hAnsi="Menlo" w:cs="Menlo"/>
          <w:color w:val="FFBA00"/>
          <w:sz w:val="20"/>
          <w:szCs w:val="20"/>
        </w:rPr>
        <w:t>))</w:t>
      </w:r>
    </w:p>
    <w:p w14:paraId="7A09CE4F"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model.add(MaxPooling2D(pool_size=(2, 2),padding=</w:t>
      </w:r>
      <w:r w:rsidRPr="00546869">
        <w:rPr>
          <w:rFonts w:ascii="Menlo" w:hAnsi="Menlo" w:cs="Menlo"/>
          <w:color w:val="9D206F"/>
          <w:sz w:val="20"/>
          <w:szCs w:val="20"/>
        </w:rPr>
        <w:t>'same'</w:t>
      </w:r>
      <w:r w:rsidRPr="00546869">
        <w:rPr>
          <w:rFonts w:ascii="Menlo" w:hAnsi="Menlo" w:cs="Menlo"/>
          <w:color w:val="FFBA00"/>
          <w:sz w:val="20"/>
          <w:szCs w:val="20"/>
        </w:rPr>
        <w:t>))</w:t>
      </w:r>
    </w:p>
    <w:p w14:paraId="653CB7B0"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model.add(Conv2D(128, (3, 3)))</w:t>
      </w:r>
    </w:p>
    <w:p w14:paraId="655FD90A"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model.add(Conv2D(128, (3, 3), activation=</w:t>
      </w:r>
      <w:r w:rsidRPr="00546869">
        <w:rPr>
          <w:rFonts w:ascii="Menlo" w:hAnsi="Menlo" w:cs="Menlo"/>
          <w:color w:val="9D206F"/>
          <w:sz w:val="20"/>
          <w:szCs w:val="20"/>
        </w:rPr>
        <w:t>'relu'</w:t>
      </w:r>
      <w:r w:rsidRPr="00546869">
        <w:rPr>
          <w:rFonts w:ascii="Menlo" w:hAnsi="Menlo" w:cs="Menlo"/>
          <w:color w:val="FFBA00"/>
          <w:sz w:val="20"/>
          <w:szCs w:val="20"/>
        </w:rPr>
        <w:t>))</w:t>
      </w:r>
    </w:p>
    <w:p w14:paraId="2916495F"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model.add(MaxPooling2D(pool_size=(2, 2),padding=</w:t>
      </w:r>
      <w:r w:rsidRPr="00546869">
        <w:rPr>
          <w:rFonts w:ascii="Menlo" w:hAnsi="Menlo" w:cs="Menlo"/>
          <w:color w:val="9D206F"/>
          <w:sz w:val="20"/>
          <w:szCs w:val="20"/>
        </w:rPr>
        <w:t>'same'</w:t>
      </w:r>
      <w:r w:rsidRPr="00546869">
        <w:rPr>
          <w:rFonts w:ascii="Menlo" w:hAnsi="Menlo" w:cs="Menlo"/>
          <w:color w:val="FFBA00"/>
          <w:sz w:val="20"/>
          <w:szCs w:val="20"/>
        </w:rPr>
        <w:t>))</w:t>
      </w:r>
    </w:p>
    <w:p w14:paraId="57099B33"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model.add(Conv2D(256, (3, 3)))</w:t>
      </w:r>
    </w:p>
    <w:p w14:paraId="2693DDA1"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model.add(Conv2D(256, (3, 3), activation=</w:t>
      </w:r>
      <w:r w:rsidRPr="00546869">
        <w:rPr>
          <w:rFonts w:ascii="Menlo" w:hAnsi="Menlo" w:cs="Menlo"/>
          <w:color w:val="9D206F"/>
          <w:sz w:val="20"/>
          <w:szCs w:val="20"/>
        </w:rPr>
        <w:t>'relu'</w:t>
      </w:r>
      <w:r w:rsidRPr="00546869">
        <w:rPr>
          <w:rFonts w:ascii="Menlo" w:hAnsi="Menlo" w:cs="Menlo"/>
          <w:color w:val="FFBA00"/>
          <w:sz w:val="20"/>
          <w:szCs w:val="20"/>
        </w:rPr>
        <w:t>))</w:t>
      </w:r>
    </w:p>
    <w:p w14:paraId="11AA24C2"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model.add(MaxPooling2D(pool_size=(2, 2),padding=</w:t>
      </w:r>
      <w:r w:rsidRPr="00546869">
        <w:rPr>
          <w:rFonts w:ascii="Menlo" w:hAnsi="Menlo" w:cs="Menlo"/>
          <w:color w:val="9D206F"/>
          <w:sz w:val="20"/>
          <w:szCs w:val="20"/>
        </w:rPr>
        <w:t>'same'</w:t>
      </w:r>
      <w:r w:rsidRPr="00546869">
        <w:rPr>
          <w:rFonts w:ascii="Menlo" w:hAnsi="Menlo" w:cs="Menlo"/>
          <w:color w:val="FFBA00"/>
          <w:sz w:val="20"/>
          <w:szCs w:val="20"/>
        </w:rPr>
        <w:t>))</w:t>
      </w:r>
    </w:p>
    <w:p w14:paraId="4750F3F4"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model.add(Flatten())</w:t>
      </w:r>
    </w:p>
    <w:p w14:paraId="07ABAA71"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model.add(Dense(64, activation=</w:t>
      </w:r>
      <w:r w:rsidRPr="00546869">
        <w:rPr>
          <w:rFonts w:ascii="Menlo" w:hAnsi="Menlo" w:cs="Menlo"/>
          <w:color w:val="9D206F"/>
          <w:sz w:val="20"/>
          <w:szCs w:val="20"/>
        </w:rPr>
        <w:t>'relu'</w:t>
      </w:r>
      <w:r w:rsidRPr="00546869">
        <w:rPr>
          <w:rFonts w:ascii="Menlo" w:hAnsi="Menlo" w:cs="Menlo"/>
          <w:color w:val="FFBA00"/>
          <w:sz w:val="20"/>
          <w:szCs w:val="20"/>
        </w:rPr>
        <w:t>))</w:t>
      </w:r>
    </w:p>
    <w:p w14:paraId="5FB65983"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model.add(Dense(1, activation=</w:t>
      </w:r>
      <w:r w:rsidRPr="00546869">
        <w:rPr>
          <w:rFonts w:ascii="Menlo" w:hAnsi="Menlo" w:cs="Menlo"/>
          <w:color w:val="9D206F"/>
          <w:sz w:val="20"/>
          <w:szCs w:val="20"/>
        </w:rPr>
        <w:t>'sigmoid'</w:t>
      </w:r>
      <w:r w:rsidRPr="00546869">
        <w:rPr>
          <w:rFonts w:ascii="Menlo" w:hAnsi="Menlo" w:cs="Menlo"/>
          <w:color w:val="FFBA00"/>
          <w:sz w:val="20"/>
          <w:szCs w:val="20"/>
        </w:rPr>
        <w:t>))</w:t>
      </w:r>
    </w:p>
    <w:p w14:paraId="7194D3B9" w14:textId="77777777" w:rsidR="000B6A7E" w:rsidRPr="00546869" w:rsidRDefault="000B6A7E"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w:t>
      </w:r>
      <w:r w:rsidRPr="00546869">
        <w:rPr>
          <w:rFonts w:ascii="Menlo" w:hAnsi="Menlo" w:cs="Menlo"/>
          <w:color w:val="C200FF"/>
          <w:sz w:val="20"/>
          <w:szCs w:val="20"/>
        </w:rPr>
        <w:t>return</w:t>
      </w:r>
      <w:r w:rsidRPr="00546869">
        <w:rPr>
          <w:rFonts w:ascii="Menlo" w:hAnsi="Menlo" w:cs="Menlo"/>
          <w:color w:val="FFBA00"/>
          <w:sz w:val="20"/>
          <w:szCs w:val="20"/>
        </w:rPr>
        <w:t xml:space="preserve"> model</w:t>
      </w:r>
    </w:p>
    <w:p w14:paraId="4BF71305" w14:textId="2A5A7A03" w:rsidR="000B6A7E" w:rsidRDefault="000B6A7E" w:rsidP="00BE0277">
      <w:pPr>
        <w:rPr>
          <w:rFonts w:ascii="Calibri" w:eastAsia="Times New Roman" w:hAnsi="Calibri" w:cs="Calibri"/>
          <w:color w:val="000000" w:themeColor="text1"/>
          <w:sz w:val="22"/>
          <w:szCs w:val="22"/>
          <w:shd w:val="clear" w:color="auto" w:fill="FFFFFF"/>
        </w:rPr>
      </w:pPr>
    </w:p>
    <w:p w14:paraId="6C077BB6" w14:textId="12EC2B8A" w:rsidR="00F71D17" w:rsidRDefault="00F71D17"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Compilation Code:</w:t>
      </w:r>
    </w:p>
    <w:p w14:paraId="094F04BC" w14:textId="37754B3B" w:rsidR="00F71D17" w:rsidRDefault="00F71D17" w:rsidP="00BE0277">
      <w:pPr>
        <w:rPr>
          <w:rFonts w:ascii="Calibri" w:eastAsia="Times New Roman" w:hAnsi="Calibri" w:cs="Calibri"/>
          <w:color w:val="000000" w:themeColor="text1"/>
          <w:sz w:val="22"/>
          <w:szCs w:val="22"/>
          <w:shd w:val="clear" w:color="auto" w:fill="FFFFFF"/>
        </w:rPr>
      </w:pPr>
    </w:p>
    <w:p w14:paraId="578A200D" w14:textId="77777777" w:rsidR="00F71D17" w:rsidRPr="00546869" w:rsidRDefault="00F71D17"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C1651C"/>
          <w:sz w:val="20"/>
          <w:szCs w:val="20"/>
        </w:rPr>
        <w:t>model</w:t>
      </w:r>
      <w:r w:rsidRPr="00546869">
        <w:rPr>
          <w:rFonts w:ascii="Menlo" w:hAnsi="Menlo" w:cs="Menlo"/>
          <w:color w:val="FFBA00"/>
          <w:sz w:val="20"/>
          <w:szCs w:val="20"/>
        </w:rPr>
        <w:t xml:space="preserve"> = cnn_model(input_shape=(250,250,3))</w:t>
      </w:r>
    </w:p>
    <w:p w14:paraId="68FC64D8" w14:textId="77777777" w:rsidR="00F71D17" w:rsidRPr="00546869" w:rsidRDefault="00F71D17"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model.summary()</w:t>
      </w:r>
    </w:p>
    <w:p w14:paraId="35B58F4E" w14:textId="77777777" w:rsidR="00F71D17" w:rsidRPr="00546869" w:rsidRDefault="00F71D17" w:rsidP="00F71D17">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BA00"/>
          <w:sz w:val="20"/>
          <w:szCs w:val="20"/>
        </w:rPr>
      </w:pPr>
      <w:r w:rsidRPr="00546869">
        <w:rPr>
          <w:rFonts w:ascii="Menlo" w:hAnsi="Menlo" w:cs="Menlo"/>
          <w:color w:val="FFBA00"/>
          <w:sz w:val="20"/>
          <w:szCs w:val="20"/>
        </w:rPr>
        <w:t xml:space="preserve">    </w:t>
      </w:r>
      <w:r w:rsidRPr="00546869">
        <w:rPr>
          <w:rFonts w:ascii="Menlo" w:hAnsi="Menlo" w:cs="Menlo"/>
          <w:color w:val="C1651C"/>
          <w:sz w:val="20"/>
          <w:szCs w:val="20"/>
        </w:rPr>
        <w:t>opt</w:t>
      </w:r>
      <w:r w:rsidRPr="00546869">
        <w:rPr>
          <w:rFonts w:ascii="Menlo" w:hAnsi="Menlo" w:cs="Menlo"/>
          <w:color w:val="FFBA00"/>
          <w:sz w:val="20"/>
          <w:szCs w:val="20"/>
        </w:rPr>
        <w:t xml:space="preserve"> = RMSprop(lr=0.001)</w:t>
      </w:r>
    </w:p>
    <w:p w14:paraId="29D3F359" w14:textId="0CA6D2BA" w:rsidR="00F71D17" w:rsidRPr="00546869" w:rsidRDefault="00F71D17" w:rsidP="00F71D17">
      <w:pPr>
        <w:shd w:val="clear" w:color="auto" w:fill="0D0D0D" w:themeFill="text1" w:themeFillTint="F2"/>
        <w:rPr>
          <w:rFonts w:ascii="Calibri" w:eastAsia="Times New Roman" w:hAnsi="Calibri" w:cs="Calibri"/>
          <w:color w:val="000000" w:themeColor="text1"/>
          <w:sz w:val="20"/>
          <w:szCs w:val="20"/>
          <w:shd w:val="clear" w:color="auto" w:fill="FFFFFF"/>
        </w:rPr>
      </w:pPr>
      <w:r w:rsidRPr="00546869">
        <w:rPr>
          <w:rFonts w:ascii="Menlo" w:hAnsi="Menlo" w:cs="Menlo"/>
          <w:color w:val="FFBA00"/>
          <w:sz w:val="20"/>
          <w:szCs w:val="20"/>
        </w:rPr>
        <w:t xml:space="preserve">    model.</w:t>
      </w:r>
      <w:r w:rsidRPr="00546869">
        <w:rPr>
          <w:rFonts w:ascii="Menlo" w:hAnsi="Menlo" w:cs="Menlo"/>
          <w:color w:val="696795"/>
          <w:sz w:val="20"/>
          <w:szCs w:val="20"/>
        </w:rPr>
        <w:t>compile</w:t>
      </w:r>
      <w:r w:rsidRPr="00546869">
        <w:rPr>
          <w:rFonts w:ascii="Menlo" w:hAnsi="Menlo" w:cs="Menlo"/>
          <w:color w:val="FFBA00"/>
          <w:sz w:val="20"/>
          <w:szCs w:val="20"/>
        </w:rPr>
        <w:t>(loss=</w:t>
      </w:r>
      <w:r w:rsidRPr="00546869">
        <w:rPr>
          <w:rFonts w:ascii="Menlo" w:hAnsi="Menlo" w:cs="Menlo"/>
          <w:color w:val="9D206F"/>
          <w:sz w:val="20"/>
          <w:szCs w:val="20"/>
        </w:rPr>
        <w:t>"binary_crossentropy"</w:t>
      </w:r>
      <w:r w:rsidRPr="00546869">
        <w:rPr>
          <w:rFonts w:ascii="Menlo" w:hAnsi="Menlo" w:cs="Menlo"/>
          <w:color w:val="FFBA00"/>
          <w:sz w:val="20"/>
          <w:szCs w:val="20"/>
        </w:rPr>
        <w:t>, optimizer=opt, metrics=[</w:t>
      </w:r>
      <w:r w:rsidRPr="00546869">
        <w:rPr>
          <w:rFonts w:ascii="Menlo" w:hAnsi="Menlo" w:cs="Menlo"/>
          <w:color w:val="9D206F"/>
          <w:sz w:val="20"/>
          <w:szCs w:val="20"/>
        </w:rPr>
        <w:t>"accuracy"</w:t>
      </w:r>
      <w:r w:rsidRPr="00546869">
        <w:rPr>
          <w:rFonts w:ascii="Menlo" w:hAnsi="Menlo" w:cs="Menlo"/>
          <w:color w:val="FFBA00"/>
          <w:sz w:val="20"/>
          <w:szCs w:val="20"/>
        </w:rPr>
        <w:t>])</w:t>
      </w:r>
    </w:p>
    <w:p w14:paraId="0C71A322" w14:textId="1E1ED2B8" w:rsidR="00F71D17" w:rsidRDefault="00F71D17" w:rsidP="00BE0277">
      <w:pPr>
        <w:rPr>
          <w:rFonts w:ascii="Calibri" w:eastAsia="Times New Roman" w:hAnsi="Calibri" w:cs="Calibri"/>
          <w:color w:val="000000" w:themeColor="text1"/>
          <w:sz w:val="22"/>
          <w:szCs w:val="22"/>
          <w:shd w:val="clear" w:color="auto" w:fill="FFFFFF"/>
        </w:rPr>
      </w:pPr>
    </w:p>
    <w:p w14:paraId="1F86A35B" w14:textId="031877BE" w:rsidR="00F71D17" w:rsidRDefault="00F71D17"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 xml:space="preserve">In order to parallelize the training of the neural among “n” number of GPUs the TensorFlow framework provides a very simple set of instructions. First it is needed </w:t>
      </w:r>
      <w:r w:rsidR="006177B5">
        <w:rPr>
          <w:rFonts w:ascii="Calibri" w:eastAsia="Times New Roman" w:hAnsi="Calibri" w:cs="Calibri"/>
          <w:color w:val="000000" w:themeColor="text1"/>
          <w:sz w:val="22"/>
          <w:szCs w:val="22"/>
          <w:shd w:val="clear" w:color="auto" w:fill="FFFFFF"/>
        </w:rPr>
        <w:t>to define a “</w:t>
      </w:r>
      <w:proofErr w:type="spellStart"/>
      <w:r w:rsidR="006177B5">
        <w:rPr>
          <w:rFonts w:ascii="Calibri" w:eastAsia="Times New Roman" w:hAnsi="Calibri" w:cs="Calibri"/>
          <w:color w:val="000000" w:themeColor="text1"/>
          <w:sz w:val="22"/>
          <w:szCs w:val="22"/>
          <w:shd w:val="clear" w:color="auto" w:fill="FFFFFF"/>
        </w:rPr>
        <w:t>MirroredStrategy</w:t>
      </w:r>
      <w:proofErr w:type="spellEnd"/>
      <w:r w:rsidR="006177B5">
        <w:rPr>
          <w:rFonts w:ascii="Calibri" w:eastAsia="Times New Roman" w:hAnsi="Calibri" w:cs="Calibri"/>
          <w:color w:val="000000" w:themeColor="text1"/>
          <w:sz w:val="22"/>
          <w:szCs w:val="22"/>
          <w:shd w:val="clear" w:color="auto" w:fill="FFFFFF"/>
        </w:rPr>
        <w:t xml:space="preserve">” construction by invoking such construction from the TensorFlow implementation. And secondly, it is needed to compile the model when the parallel strategy is open, so that the model can be loaded into all the GPUs allocated training and then at every GPU the training process could start. </w:t>
      </w:r>
    </w:p>
    <w:p w14:paraId="6C6E9894" w14:textId="69E05867" w:rsidR="006177B5" w:rsidRDefault="006177B5" w:rsidP="00BE0277">
      <w:pPr>
        <w:rPr>
          <w:rFonts w:ascii="Calibri" w:eastAsia="Times New Roman" w:hAnsi="Calibri" w:cs="Calibri"/>
          <w:color w:val="000000" w:themeColor="text1"/>
          <w:sz w:val="22"/>
          <w:szCs w:val="22"/>
          <w:shd w:val="clear" w:color="auto" w:fill="FFFFFF"/>
        </w:rPr>
      </w:pPr>
    </w:p>
    <w:p w14:paraId="5EAC6452" w14:textId="16919620" w:rsidR="006177B5" w:rsidRDefault="006177B5" w:rsidP="00BE0277">
      <w:pPr>
        <w:rPr>
          <w:rFonts w:ascii="Calibri" w:eastAsia="Times New Roman" w:hAnsi="Calibri" w:cs="Calibri"/>
          <w:color w:val="000000" w:themeColor="text1"/>
          <w:sz w:val="22"/>
          <w:szCs w:val="22"/>
          <w:shd w:val="clear" w:color="auto" w:fill="FFFFFF"/>
        </w:rPr>
      </w:pPr>
    </w:p>
    <w:p w14:paraId="6A391886" w14:textId="51937928" w:rsidR="006177B5" w:rsidRDefault="00546869"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Following is the implementation of the steps needed to parallelize the training of the network.</w:t>
      </w:r>
    </w:p>
    <w:p w14:paraId="52C5744D" w14:textId="77777777"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proofErr w:type="spellStart"/>
      <w:r w:rsidRPr="00546869">
        <w:rPr>
          <w:rFonts w:cs="Menlo"/>
          <w:color w:val="C1651C"/>
          <w:sz w:val="20"/>
          <w:szCs w:val="20"/>
        </w:rPr>
        <w:t>mirrored_strategy</w:t>
      </w:r>
      <w:proofErr w:type="spellEnd"/>
      <w:r w:rsidRPr="00546869">
        <w:rPr>
          <w:rFonts w:cs="Menlo"/>
          <w:color w:val="FFBA00"/>
          <w:sz w:val="20"/>
          <w:szCs w:val="20"/>
        </w:rPr>
        <w:t xml:space="preserve"> = </w:t>
      </w:r>
      <w:proofErr w:type="spellStart"/>
      <w:proofErr w:type="gramStart"/>
      <w:r w:rsidRPr="00546869">
        <w:rPr>
          <w:rFonts w:cs="Menlo"/>
          <w:color w:val="FFBA00"/>
          <w:sz w:val="20"/>
          <w:szCs w:val="20"/>
        </w:rPr>
        <w:t>tf.distribute</w:t>
      </w:r>
      <w:proofErr w:type="gramEnd"/>
      <w:r w:rsidRPr="00546869">
        <w:rPr>
          <w:rFonts w:cs="Menlo"/>
          <w:color w:val="FFBA00"/>
          <w:sz w:val="20"/>
          <w:szCs w:val="20"/>
        </w:rPr>
        <w:t>.MirroredStrategy</w:t>
      </w:r>
      <w:proofErr w:type="spellEnd"/>
      <w:r w:rsidRPr="00546869">
        <w:rPr>
          <w:rFonts w:cs="Menlo"/>
          <w:color w:val="FFBA00"/>
          <w:sz w:val="20"/>
          <w:szCs w:val="20"/>
        </w:rPr>
        <w:t>()</w:t>
      </w:r>
    </w:p>
    <w:p w14:paraId="7C0B9658" w14:textId="77777777"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r w:rsidRPr="00546869">
        <w:rPr>
          <w:rFonts w:cs="Menlo"/>
          <w:color w:val="C1651C"/>
          <w:sz w:val="20"/>
          <w:szCs w:val="20"/>
        </w:rPr>
        <w:t>devices</w:t>
      </w:r>
      <w:r w:rsidRPr="00546869">
        <w:rPr>
          <w:rFonts w:cs="Menlo"/>
          <w:color w:val="FFBA00"/>
          <w:sz w:val="20"/>
          <w:szCs w:val="20"/>
        </w:rPr>
        <w:t xml:space="preserve"> = </w:t>
      </w:r>
      <w:proofErr w:type="spellStart"/>
      <w:r w:rsidRPr="00546869">
        <w:rPr>
          <w:rFonts w:cs="Menlo"/>
          <w:color w:val="FFBA00"/>
          <w:sz w:val="20"/>
          <w:szCs w:val="20"/>
        </w:rPr>
        <w:t>tf.</w:t>
      </w:r>
      <w:proofErr w:type="gramStart"/>
      <w:r w:rsidRPr="00546869">
        <w:rPr>
          <w:rFonts w:cs="Menlo"/>
          <w:color w:val="FFBA00"/>
          <w:sz w:val="20"/>
          <w:szCs w:val="20"/>
        </w:rPr>
        <w:t>config.experimental</w:t>
      </w:r>
      <w:proofErr w:type="gramEnd"/>
      <w:r w:rsidRPr="00546869">
        <w:rPr>
          <w:rFonts w:cs="Menlo"/>
          <w:color w:val="FFBA00"/>
          <w:sz w:val="20"/>
          <w:szCs w:val="20"/>
        </w:rPr>
        <w:t>.list_physical_devices</w:t>
      </w:r>
      <w:proofErr w:type="spellEnd"/>
      <w:r w:rsidRPr="00546869">
        <w:rPr>
          <w:rFonts w:cs="Menlo"/>
          <w:color w:val="FFBA00"/>
          <w:sz w:val="20"/>
          <w:szCs w:val="20"/>
        </w:rPr>
        <w:t>(</w:t>
      </w:r>
      <w:r w:rsidRPr="00546869">
        <w:rPr>
          <w:rFonts w:cs="Menlo"/>
          <w:color w:val="9D206F"/>
          <w:sz w:val="20"/>
          <w:szCs w:val="20"/>
        </w:rPr>
        <w:t>"GPU"</w:t>
      </w:r>
      <w:r w:rsidRPr="00546869">
        <w:rPr>
          <w:rFonts w:cs="Menlo"/>
          <w:color w:val="FFBA00"/>
          <w:sz w:val="20"/>
          <w:szCs w:val="20"/>
        </w:rPr>
        <w:t>)</w:t>
      </w:r>
    </w:p>
    <w:p w14:paraId="219BE114" w14:textId="6393AF25" w:rsidR="00546869" w:rsidRPr="00546869" w:rsidRDefault="00546869" w:rsidP="00546869">
      <w:pPr>
        <w:shd w:val="clear" w:color="auto" w:fill="0D0D0D" w:themeFill="text1" w:themeFillTint="F2"/>
        <w:rPr>
          <w:rFonts w:eastAsia="Times New Roman" w:cs="Calibri"/>
          <w:color w:val="000000" w:themeColor="text1"/>
          <w:sz w:val="20"/>
          <w:szCs w:val="20"/>
          <w:shd w:val="clear" w:color="auto" w:fill="FFFFFF"/>
        </w:rPr>
      </w:pPr>
      <w:r w:rsidRPr="00546869">
        <w:rPr>
          <w:rFonts w:cs="Menlo"/>
          <w:color w:val="C200FF"/>
          <w:sz w:val="20"/>
          <w:szCs w:val="20"/>
        </w:rPr>
        <w:lastRenderedPageBreak/>
        <w:t>print</w:t>
      </w:r>
      <w:r w:rsidRPr="00546869">
        <w:rPr>
          <w:rFonts w:cs="Menlo"/>
          <w:color w:val="FFBA00"/>
          <w:sz w:val="20"/>
          <w:szCs w:val="20"/>
        </w:rPr>
        <w:t>(devices)</w:t>
      </w:r>
    </w:p>
    <w:p w14:paraId="06B8FCC5" w14:textId="77777777"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r w:rsidRPr="00546869">
        <w:rPr>
          <w:rFonts w:cs="Menlo"/>
          <w:color w:val="C200FF"/>
          <w:sz w:val="20"/>
          <w:szCs w:val="20"/>
        </w:rPr>
        <w:t>with</w:t>
      </w:r>
      <w:r w:rsidRPr="00546869">
        <w:rPr>
          <w:rFonts w:cs="Menlo"/>
          <w:color w:val="FFBA00"/>
          <w:sz w:val="20"/>
          <w:szCs w:val="20"/>
        </w:rPr>
        <w:t xml:space="preserve"> mirrored_strategy.scope():</w:t>
      </w:r>
    </w:p>
    <w:p w14:paraId="01C5C6C5" w14:textId="77777777"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r w:rsidRPr="00546869">
        <w:rPr>
          <w:rFonts w:cs="Menlo"/>
          <w:color w:val="FFBA00"/>
          <w:sz w:val="20"/>
          <w:szCs w:val="20"/>
        </w:rPr>
        <w:t xml:space="preserve">    </w:t>
      </w:r>
      <w:r w:rsidRPr="00546869">
        <w:rPr>
          <w:rFonts w:cs="Menlo"/>
          <w:color w:val="C1651C"/>
          <w:sz w:val="20"/>
          <w:szCs w:val="20"/>
        </w:rPr>
        <w:t>model</w:t>
      </w:r>
      <w:r w:rsidRPr="00546869">
        <w:rPr>
          <w:rFonts w:cs="Menlo"/>
          <w:color w:val="FFBA00"/>
          <w:sz w:val="20"/>
          <w:szCs w:val="20"/>
        </w:rPr>
        <w:t xml:space="preserve"> = cnn_model(input_shape=(250,250,3))</w:t>
      </w:r>
    </w:p>
    <w:p w14:paraId="1B6725B2" w14:textId="77777777"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r w:rsidRPr="00546869">
        <w:rPr>
          <w:rFonts w:cs="Menlo"/>
          <w:color w:val="FFBA00"/>
          <w:sz w:val="20"/>
          <w:szCs w:val="20"/>
        </w:rPr>
        <w:t xml:space="preserve">    model.summary()</w:t>
      </w:r>
    </w:p>
    <w:p w14:paraId="5F1DE4FF" w14:textId="77777777"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r w:rsidRPr="00546869">
        <w:rPr>
          <w:rFonts w:cs="Menlo"/>
          <w:color w:val="FFBA00"/>
          <w:sz w:val="20"/>
          <w:szCs w:val="20"/>
        </w:rPr>
        <w:t xml:space="preserve">    </w:t>
      </w:r>
      <w:r w:rsidRPr="00546869">
        <w:rPr>
          <w:rFonts w:cs="Menlo"/>
          <w:color w:val="C1651C"/>
          <w:sz w:val="20"/>
          <w:szCs w:val="20"/>
        </w:rPr>
        <w:t>opt</w:t>
      </w:r>
      <w:r w:rsidRPr="00546869">
        <w:rPr>
          <w:rFonts w:cs="Menlo"/>
          <w:color w:val="FFBA00"/>
          <w:sz w:val="20"/>
          <w:szCs w:val="20"/>
        </w:rPr>
        <w:t xml:space="preserve"> = RMSprop(lr=0.001)</w:t>
      </w:r>
    </w:p>
    <w:p w14:paraId="1395E075" w14:textId="221BA346" w:rsidR="00546869" w:rsidRPr="00546869" w:rsidRDefault="00546869" w:rsidP="00546869">
      <w:pPr>
        <w:shd w:val="clear" w:color="auto" w:fill="0D0D0D" w:themeFill="text1" w:themeFillTint="F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FFBA00"/>
          <w:sz w:val="20"/>
          <w:szCs w:val="20"/>
        </w:rPr>
      </w:pPr>
      <w:r w:rsidRPr="00546869">
        <w:rPr>
          <w:rFonts w:cs="Menlo"/>
          <w:color w:val="FFBA00"/>
          <w:sz w:val="20"/>
          <w:szCs w:val="20"/>
        </w:rPr>
        <w:t xml:space="preserve">    </w:t>
      </w:r>
      <w:proofErr w:type="gramStart"/>
      <w:r w:rsidRPr="00546869">
        <w:rPr>
          <w:rFonts w:cs="Menlo"/>
          <w:color w:val="FFBA00"/>
          <w:sz w:val="20"/>
          <w:szCs w:val="20"/>
        </w:rPr>
        <w:t>model.</w:t>
      </w:r>
      <w:r w:rsidRPr="00546869">
        <w:rPr>
          <w:rFonts w:cs="Menlo"/>
          <w:color w:val="696795"/>
          <w:sz w:val="20"/>
          <w:szCs w:val="20"/>
        </w:rPr>
        <w:t>compile</w:t>
      </w:r>
      <w:proofErr w:type="gramEnd"/>
      <w:r w:rsidRPr="00546869">
        <w:rPr>
          <w:rFonts w:cs="Menlo"/>
          <w:color w:val="FFBA00"/>
          <w:sz w:val="20"/>
          <w:szCs w:val="20"/>
        </w:rPr>
        <w:t>(loss=</w:t>
      </w:r>
      <w:r w:rsidRPr="00546869">
        <w:rPr>
          <w:rFonts w:cs="Menlo"/>
          <w:color w:val="9D206F"/>
          <w:sz w:val="20"/>
          <w:szCs w:val="20"/>
        </w:rPr>
        <w:t>"binary_crossentropy"</w:t>
      </w:r>
      <w:r w:rsidRPr="00546869">
        <w:rPr>
          <w:rFonts w:cs="Menlo"/>
          <w:color w:val="FFBA00"/>
          <w:sz w:val="20"/>
          <w:szCs w:val="20"/>
        </w:rPr>
        <w:t>, optimizer=opt, metrics=[</w:t>
      </w:r>
      <w:r w:rsidRPr="00546869">
        <w:rPr>
          <w:rFonts w:cs="Menlo"/>
          <w:color w:val="9D206F"/>
          <w:sz w:val="20"/>
          <w:szCs w:val="20"/>
        </w:rPr>
        <w:t>"accuracy"</w:t>
      </w:r>
      <w:r w:rsidRPr="00546869">
        <w:rPr>
          <w:rFonts w:cs="Menlo"/>
          <w:color w:val="FFBA00"/>
          <w:sz w:val="20"/>
          <w:szCs w:val="20"/>
        </w:rPr>
        <w:t>])</w:t>
      </w:r>
    </w:p>
    <w:p w14:paraId="5B6DE5F4" w14:textId="2897DF04" w:rsidR="00546869" w:rsidRPr="00546869" w:rsidRDefault="00546869" w:rsidP="005468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themeColor="text1"/>
          <w:sz w:val="22"/>
          <w:szCs w:val="22"/>
        </w:rPr>
      </w:pPr>
    </w:p>
    <w:p w14:paraId="59232632" w14:textId="2A5DD831" w:rsidR="00D86D11" w:rsidRDefault="00546869" w:rsidP="00BE0277">
      <w:pPr>
        <w:rPr>
          <w:rFonts w:ascii="Calibri" w:eastAsia="Times New Roman" w:hAnsi="Calibri" w:cs="Calibri"/>
          <w:b/>
          <w:bCs/>
          <w:color w:val="000000" w:themeColor="text1"/>
          <w:sz w:val="22"/>
          <w:szCs w:val="22"/>
          <w:shd w:val="clear" w:color="auto" w:fill="FFFFFF"/>
        </w:rPr>
      </w:pPr>
      <w:r>
        <w:rPr>
          <w:rFonts w:ascii="Calibri" w:eastAsia="Times New Roman" w:hAnsi="Calibri" w:cs="Calibri"/>
          <w:b/>
          <w:bCs/>
          <w:color w:val="000000" w:themeColor="text1"/>
          <w:sz w:val="22"/>
          <w:szCs w:val="22"/>
          <w:shd w:val="clear" w:color="auto" w:fill="FFFFFF"/>
        </w:rPr>
        <w:t>Experimentation Results</w:t>
      </w:r>
    </w:p>
    <w:p w14:paraId="11C3E8D1" w14:textId="23C765C1" w:rsidR="00D86D11" w:rsidRDefault="00D86D11" w:rsidP="00BE0277">
      <w:pPr>
        <w:rPr>
          <w:rFonts w:ascii="Calibri" w:eastAsia="Times New Roman" w:hAnsi="Calibri" w:cs="Calibri"/>
          <w:b/>
          <w:bCs/>
          <w:color w:val="000000" w:themeColor="text1"/>
          <w:sz w:val="22"/>
          <w:szCs w:val="22"/>
          <w:shd w:val="clear" w:color="auto" w:fill="FFFFFF"/>
        </w:rPr>
      </w:pPr>
    </w:p>
    <w:p w14:paraId="3397700F" w14:textId="58D6B85F" w:rsidR="00D86D11" w:rsidRDefault="00D86D11"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 xml:space="preserve">To assess how the performance of the training phase improved by adding more GPUs a baseline time when training on a CPU configuration is introduced. </w:t>
      </w:r>
      <w:r w:rsidR="0065458A">
        <w:rPr>
          <w:rFonts w:ascii="Calibri" w:eastAsia="Times New Roman" w:hAnsi="Calibri" w:cs="Calibri"/>
          <w:color w:val="000000" w:themeColor="text1"/>
          <w:sz w:val="22"/>
          <w:szCs w:val="22"/>
          <w:shd w:val="clear" w:color="auto" w:fill="FFFFFF"/>
        </w:rPr>
        <w:t xml:space="preserve">Then, the time taken when 1,2, and 4 GPUs were introduced to the task are included. </w:t>
      </w:r>
    </w:p>
    <w:p w14:paraId="11BC13E0" w14:textId="7753440D" w:rsidR="00D86D11" w:rsidRDefault="00D86D11" w:rsidP="00BE0277">
      <w:pPr>
        <w:rPr>
          <w:rFonts w:ascii="Calibri" w:eastAsia="Times New Roman" w:hAnsi="Calibri" w:cs="Calibri"/>
          <w:color w:val="000000" w:themeColor="text1"/>
          <w:sz w:val="22"/>
          <w:szCs w:val="22"/>
          <w:shd w:val="clear" w:color="auto" w:fill="FFFFFF"/>
        </w:rPr>
      </w:pPr>
    </w:p>
    <w:p w14:paraId="50669218" w14:textId="36051A2A" w:rsidR="00D86D11" w:rsidRDefault="00D86D11"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CPU Results:</w:t>
      </w:r>
    </w:p>
    <w:p w14:paraId="7CC97D3E" w14:textId="77777777" w:rsidR="0065458A" w:rsidRDefault="0065458A" w:rsidP="00BE0277">
      <w:pPr>
        <w:rPr>
          <w:rFonts w:ascii="Calibri" w:eastAsia="Times New Roman" w:hAnsi="Calibri" w:cs="Calibri"/>
          <w:color w:val="000000" w:themeColor="text1"/>
          <w:sz w:val="22"/>
          <w:szCs w:val="22"/>
          <w:shd w:val="clear" w:color="auto" w:fill="FFFFFF"/>
        </w:rPr>
      </w:pPr>
    </w:p>
    <w:p w14:paraId="37150ED9" w14:textId="583569A6" w:rsidR="00D86D11" w:rsidRPr="00D86D11" w:rsidRDefault="00D86D11" w:rsidP="00D86D11">
      <w:pPr>
        <w:jc w:val="center"/>
        <w:rPr>
          <w:rFonts w:ascii="Calibri" w:eastAsia="Times New Roman" w:hAnsi="Calibri" w:cs="Calibri"/>
          <w:color w:val="000000" w:themeColor="text1"/>
          <w:sz w:val="22"/>
          <w:szCs w:val="22"/>
          <w:shd w:val="clear" w:color="auto" w:fill="FFFFFF"/>
        </w:rPr>
      </w:pPr>
      <w:r w:rsidRPr="00D86D11">
        <w:rPr>
          <w:rFonts w:ascii="Calibri" w:eastAsia="Times New Roman" w:hAnsi="Calibri" w:cs="Calibri"/>
          <w:noProof/>
          <w:color w:val="000000" w:themeColor="text1"/>
          <w:sz w:val="22"/>
          <w:szCs w:val="22"/>
          <w:shd w:val="clear" w:color="auto" w:fill="FFFFFF"/>
        </w:rPr>
        <w:drawing>
          <wp:inline distT="0" distB="0" distL="0" distR="0" wp14:anchorId="1422D794" wp14:editId="69838B3B">
            <wp:extent cx="4203322" cy="1499904"/>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4278312" cy="1526663"/>
                    </a:xfrm>
                    <a:prstGeom prst="rect">
                      <a:avLst/>
                    </a:prstGeom>
                  </pic:spPr>
                </pic:pic>
              </a:graphicData>
            </a:graphic>
          </wp:inline>
        </w:drawing>
      </w:r>
    </w:p>
    <w:p w14:paraId="07387831" w14:textId="1C679A4A" w:rsidR="006177B5" w:rsidRDefault="006177B5" w:rsidP="00BE0277">
      <w:pPr>
        <w:rPr>
          <w:rFonts w:ascii="Calibri" w:eastAsia="Times New Roman" w:hAnsi="Calibri" w:cs="Calibri"/>
          <w:color w:val="000000" w:themeColor="text1"/>
          <w:sz w:val="22"/>
          <w:szCs w:val="22"/>
          <w:shd w:val="clear" w:color="auto" w:fill="FFFFFF"/>
        </w:rPr>
      </w:pPr>
    </w:p>
    <w:p w14:paraId="5523D2B3" w14:textId="5F4C518D" w:rsidR="0065458A" w:rsidRDefault="0065458A" w:rsidP="00BE0277">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Single GPU (Tesla V100) Results:</w:t>
      </w:r>
    </w:p>
    <w:p w14:paraId="53D5CD5C" w14:textId="081CC00E" w:rsidR="0065458A" w:rsidRDefault="0065458A" w:rsidP="00BE0277">
      <w:pPr>
        <w:rPr>
          <w:rFonts w:ascii="Calibri" w:eastAsia="Times New Roman" w:hAnsi="Calibri" w:cs="Calibri"/>
          <w:color w:val="000000" w:themeColor="text1"/>
          <w:sz w:val="22"/>
          <w:szCs w:val="22"/>
          <w:shd w:val="clear" w:color="auto" w:fill="FFFFFF"/>
        </w:rPr>
      </w:pPr>
    </w:p>
    <w:p w14:paraId="520095A1" w14:textId="610CC119" w:rsidR="0065458A" w:rsidRDefault="0065458A" w:rsidP="0065458A">
      <w:pPr>
        <w:jc w:val="center"/>
        <w:rPr>
          <w:rFonts w:ascii="Calibri" w:eastAsia="Times New Roman" w:hAnsi="Calibri" w:cs="Calibri"/>
          <w:color w:val="000000" w:themeColor="text1"/>
          <w:sz w:val="22"/>
          <w:szCs w:val="22"/>
          <w:shd w:val="clear" w:color="auto" w:fill="FFFFFF"/>
        </w:rPr>
      </w:pPr>
      <w:r w:rsidRPr="0065458A">
        <w:rPr>
          <w:rFonts w:ascii="Calibri" w:eastAsia="Times New Roman" w:hAnsi="Calibri" w:cs="Calibri"/>
          <w:noProof/>
          <w:color w:val="000000" w:themeColor="text1"/>
          <w:sz w:val="22"/>
          <w:szCs w:val="22"/>
          <w:shd w:val="clear" w:color="auto" w:fill="FFFFFF"/>
        </w:rPr>
        <w:drawing>
          <wp:inline distT="0" distB="0" distL="0" distR="0" wp14:anchorId="0242CDA6" wp14:editId="086F55AC">
            <wp:extent cx="4231901" cy="1515979"/>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4286623" cy="1535582"/>
                    </a:xfrm>
                    <a:prstGeom prst="rect">
                      <a:avLst/>
                    </a:prstGeom>
                  </pic:spPr>
                </pic:pic>
              </a:graphicData>
            </a:graphic>
          </wp:inline>
        </w:drawing>
      </w:r>
    </w:p>
    <w:p w14:paraId="4158D371" w14:textId="77777777" w:rsidR="009576A2" w:rsidRDefault="009576A2" w:rsidP="0065458A">
      <w:pPr>
        <w:jc w:val="center"/>
        <w:rPr>
          <w:rFonts w:ascii="Calibri" w:eastAsia="Times New Roman" w:hAnsi="Calibri" w:cs="Calibri"/>
          <w:color w:val="000000" w:themeColor="text1"/>
          <w:sz w:val="22"/>
          <w:szCs w:val="22"/>
          <w:shd w:val="clear" w:color="auto" w:fill="FFFFFF"/>
        </w:rPr>
      </w:pPr>
    </w:p>
    <w:p w14:paraId="1BC69AF6" w14:textId="7050318A" w:rsidR="0065458A" w:rsidRDefault="0065458A" w:rsidP="0065458A">
      <w:pPr>
        <w:jc w:val="center"/>
        <w:rPr>
          <w:rFonts w:ascii="Calibri" w:eastAsia="Times New Roman" w:hAnsi="Calibri" w:cs="Calibri"/>
          <w:color w:val="000000" w:themeColor="text1"/>
          <w:sz w:val="22"/>
          <w:szCs w:val="22"/>
          <w:shd w:val="clear" w:color="auto" w:fill="FFFFFF"/>
        </w:rPr>
      </w:pPr>
    </w:p>
    <w:p w14:paraId="4F897737" w14:textId="3C7C8B63" w:rsidR="0065458A" w:rsidRDefault="0065458A" w:rsidP="0065458A">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Dual GPU (Tesla V100) Configuration Results:</w:t>
      </w:r>
    </w:p>
    <w:p w14:paraId="10FC345A" w14:textId="36711CF0" w:rsidR="0065458A" w:rsidRDefault="0065458A" w:rsidP="0065458A">
      <w:pPr>
        <w:rPr>
          <w:rFonts w:ascii="Calibri" w:eastAsia="Times New Roman" w:hAnsi="Calibri" w:cs="Calibri"/>
          <w:color w:val="000000" w:themeColor="text1"/>
          <w:sz w:val="22"/>
          <w:szCs w:val="22"/>
          <w:shd w:val="clear" w:color="auto" w:fill="FFFFFF"/>
        </w:rPr>
      </w:pPr>
    </w:p>
    <w:p w14:paraId="2C6FFE87" w14:textId="0B6179C0" w:rsidR="0065458A" w:rsidRDefault="0065458A" w:rsidP="0065458A">
      <w:pPr>
        <w:jc w:val="center"/>
        <w:rPr>
          <w:rFonts w:ascii="Calibri" w:eastAsia="Times New Roman" w:hAnsi="Calibri" w:cs="Calibri"/>
          <w:color w:val="000000" w:themeColor="text1"/>
          <w:sz w:val="22"/>
          <w:szCs w:val="22"/>
          <w:shd w:val="clear" w:color="auto" w:fill="FFFFFF"/>
        </w:rPr>
      </w:pPr>
      <w:r w:rsidRPr="0065458A">
        <w:rPr>
          <w:rFonts w:ascii="Calibri" w:eastAsia="Times New Roman" w:hAnsi="Calibri" w:cs="Calibri"/>
          <w:noProof/>
          <w:color w:val="000000" w:themeColor="text1"/>
          <w:sz w:val="22"/>
          <w:szCs w:val="22"/>
          <w:shd w:val="clear" w:color="auto" w:fill="FFFFFF"/>
        </w:rPr>
        <w:drawing>
          <wp:inline distT="0" distB="0" distL="0" distR="0" wp14:anchorId="7CE6383D" wp14:editId="67FCD679">
            <wp:extent cx="4204435" cy="151467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2"/>
                    <a:stretch>
                      <a:fillRect/>
                    </a:stretch>
                  </pic:blipFill>
                  <pic:spPr>
                    <a:xfrm>
                      <a:off x="0" y="0"/>
                      <a:ext cx="4254925" cy="1532864"/>
                    </a:xfrm>
                    <a:prstGeom prst="rect">
                      <a:avLst/>
                    </a:prstGeom>
                  </pic:spPr>
                </pic:pic>
              </a:graphicData>
            </a:graphic>
          </wp:inline>
        </w:drawing>
      </w:r>
    </w:p>
    <w:p w14:paraId="35886888" w14:textId="158FB202" w:rsidR="0065458A" w:rsidRDefault="0065458A" w:rsidP="0065458A">
      <w:pPr>
        <w:jc w:val="center"/>
        <w:rPr>
          <w:rFonts w:ascii="Calibri" w:eastAsia="Times New Roman" w:hAnsi="Calibri" w:cs="Calibri"/>
          <w:color w:val="000000" w:themeColor="text1"/>
          <w:sz w:val="22"/>
          <w:szCs w:val="22"/>
          <w:shd w:val="clear" w:color="auto" w:fill="FFFFFF"/>
        </w:rPr>
      </w:pPr>
    </w:p>
    <w:p w14:paraId="44ACBBCF" w14:textId="5DECA8DA" w:rsidR="0065458A" w:rsidRDefault="009576A2" w:rsidP="009576A2">
      <w:pPr>
        <w:ind w:left="360"/>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Interconnection Proof:</w:t>
      </w:r>
    </w:p>
    <w:p w14:paraId="5B1697BF" w14:textId="71DA5B32" w:rsidR="009576A2" w:rsidRDefault="009576A2" w:rsidP="009576A2">
      <w:pPr>
        <w:jc w:val="center"/>
        <w:rPr>
          <w:rFonts w:ascii="Calibri" w:eastAsia="Times New Roman" w:hAnsi="Calibri" w:cs="Calibri"/>
          <w:color w:val="000000" w:themeColor="text1"/>
          <w:sz w:val="22"/>
          <w:szCs w:val="22"/>
          <w:shd w:val="clear" w:color="auto" w:fill="FFFFFF"/>
        </w:rPr>
      </w:pPr>
      <w:r w:rsidRPr="009576A2">
        <w:rPr>
          <w:rFonts w:ascii="Calibri" w:eastAsia="Times New Roman" w:hAnsi="Calibri" w:cs="Calibri"/>
          <w:noProof/>
          <w:color w:val="000000" w:themeColor="text1"/>
          <w:sz w:val="22"/>
          <w:szCs w:val="22"/>
          <w:shd w:val="clear" w:color="auto" w:fill="FFFFFF"/>
        </w:rPr>
        <w:drawing>
          <wp:inline distT="0" distB="0" distL="0" distR="0" wp14:anchorId="60E97982" wp14:editId="26F6B1B9">
            <wp:extent cx="4368800" cy="82550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13"/>
                    <a:srcRect r="26496" b="6340"/>
                    <a:stretch/>
                  </pic:blipFill>
                  <pic:spPr bwMode="auto">
                    <a:xfrm>
                      <a:off x="0" y="0"/>
                      <a:ext cx="4368800" cy="825500"/>
                    </a:xfrm>
                    <a:prstGeom prst="rect">
                      <a:avLst/>
                    </a:prstGeom>
                    <a:ln>
                      <a:noFill/>
                    </a:ln>
                    <a:extLst>
                      <a:ext uri="{53640926-AAD7-44D8-BBD7-CCE9431645EC}">
                        <a14:shadowObscured xmlns:a14="http://schemas.microsoft.com/office/drawing/2010/main"/>
                      </a:ext>
                    </a:extLst>
                  </pic:spPr>
                </pic:pic>
              </a:graphicData>
            </a:graphic>
          </wp:inline>
        </w:drawing>
      </w:r>
    </w:p>
    <w:p w14:paraId="596A0DF5" w14:textId="457FF1BD" w:rsidR="0065458A" w:rsidRDefault="0065458A" w:rsidP="0065458A">
      <w:pPr>
        <w:jc w:val="center"/>
        <w:rPr>
          <w:rFonts w:ascii="Calibri" w:eastAsia="Times New Roman" w:hAnsi="Calibri" w:cs="Calibri"/>
          <w:color w:val="000000" w:themeColor="text1"/>
          <w:sz w:val="22"/>
          <w:szCs w:val="22"/>
          <w:shd w:val="clear" w:color="auto" w:fill="FFFFFF"/>
        </w:rPr>
      </w:pPr>
    </w:p>
    <w:p w14:paraId="5869CBEE" w14:textId="2485CC95" w:rsidR="0065458A" w:rsidRDefault="0065458A" w:rsidP="0065458A">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Four GPU (Tesla V100) Configuration Results:</w:t>
      </w:r>
    </w:p>
    <w:p w14:paraId="3C062B53" w14:textId="53B8D5A9" w:rsidR="0065458A" w:rsidRDefault="0065458A" w:rsidP="0065458A">
      <w:pPr>
        <w:rPr>
          <w:rFonts w:ascii="Calibri" w:eastAsia="Times New Roman" w:hAnsi="Calibri" w:cs="Calibri"/>
          <w:color w:val="000000" w:themeColor="text1"/>
          <w:sz w:val="22"/>
          <w:szCs w:val="22"/>
          <w:shd w:val="clear" w:color="auto" w:fill="FFFFFF"/>
        </w:rPr>
      </w:pPr>
    </w:p>
    <w:p w14:paraId="74E98B4F" w14:textId="01110984" w:rsidR="0065458A" w:rsidRDefault="0065458A" w:rsidP="0065458A">
      <w:pPr>
        <w:jc w:val="center"/>
        <w:rPr>
          <w:rFonts w:ascii="Calibri" w:eastAsia="Times New Roman" w:hAnsi="Calibri" w:cs="Calibri"/>
          <w:color w:val="000000" w:themeColor="text1"/>
          <w:sz w:val="22"/>
          <w:szCs w:val="22"/>
          <w:shd w:val="clear" w:color="auto" w:fill="FFFFFF"/>
        </w:rPr>
      </w:pPr>
      <w:r w:rsidRPr="0065458A">
        <w:rPr>
          <w:rFonts w:ascii="Calibri" w:eastAsia="Times New Roman" w:hAnsi="Calibri" w:cs="Calibri"/>
          <w:noProof/>
          <w:color w:val="000000" w:themeColor="text1"/>
          <w:sz w:val="22"/>
          <w:szCs w:val="22"/>
          <w:shd w:val="clear" w:color="auto" w:fill="FFFFFF"/>
        </w:rPr>
        <w:drawing>
          <wp:inline distT="0" distB="0" distL="0" distR="0" wp14:anchorId="05A6C946" wp14:editId="5A585FD6">
            <wp:extent cx="4331368" cy="1548372"/>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4354176" cy="1556525"/>
                    </a:xfrm>
                    <a:prstGeom prst="rect">
                      <a:avLst/>
                    </a:prstGeom>
                  </pic:spPr>
                </pic:pic>
              </a:graphicData>
            </a:graphic>
          </wp:inline>
        </w:drawing>
      </w:r>
    </w:p>
    <w:p w14:paraId="52168883" w14:textId="5CC28DFE" w:rsidR="0065458A" w:rsidRDefault="0065458A" w:rsidP="0065458A">
      <w:pPr>
        <w:rPr>
          <w:rFonts w:ascii="Calibri" w:eastAsia="Times New Roman" w:hAnsi="Calibri" w:cs="Calibri"/>
          <w:color w:val="000000" w:themeColor="text1"/>
          <w:sz w:val="22"/>
          <w:szCs w:val="22"/>
          <w:shd w:val="clear" w:color="auto" w:fill="FFFFFF"/>
        </w:rPr>
      </w:pPr>
    </w:p>
    <w:p w14:paraId="2ECE2AC2" w14:textId="3E8AB898" w:rsidR="009576A2" w:rsidRDefault="009576A2" w:rsidP="009576A2">
      <w:pPr>
        <w:ind w:firstLine="360"/>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Interconnection Proof:</w:t>
      </w:r>
    </w:p>
    <w:p w14:paraId="5812FD13" w14:textId="4E922BC0" w:rsidR="009576A2" w:rsidRDefault="009576A2" w:rsidP="009576A2">
      <w:pPr>
        <w:jc w:val="center"/>
        <w:rPr>
          <w:rFonts w:ascii="Calibri" w:eastAsia="Times New Roman" w:hAnsi="Calibri" w:cs="Calibri"/>
          <w:color w:val="000000" w:themeColor="text1"/>
          <w:sz w:val="22"/>
          <w:szCs w:val="22"/>
          <w:shd w:val="clear" w:color="auto" w:fill="FFFFFF"/>
        </w:rPr>
      </w:pPr>
      <w:r w:rsidRPr="009576A2">
        <w:rPr>
          <w:rFonts w:ascii="Calibri" w:eastAsia="Times New Roman" w:hAnsi="Calibri" w:cs="Calibri"/>
          <w:noProof/>
          <w:color w:val="000000" w:themeColor="text1"/>
          <w:sz w:val="22"/>
          <w:szCs w:val="22"/>
          <w:shd w:val="clear" w:color="auto" w:fill="FFFFFF"/>
        </w:rPr>
        <w:drawing>
          <wp:inline distT="0" distB="0" distL="0" distR="0" wp14:anchorId="1F2A90A1" wp14:editId="06A45E32">
            <wp:extent cx="4234543" cy="603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8755"/>
                    <a:stretch/>
                  </pic:blipFill>
                  <pic:spPr bwMode="auto">
                    <a:xfrm>
                      <a:off x="0" y="0"/>
                      <a:ext cx="4234543" cy="603885"/>
                    </a:xfrm>
                    <a:prstGeom prst="rect">
                      <a:avLst/>
                    </a:prstGeom>
                    <a:ln>
                      <a:noFill/>
                    </a:ln>
                    <a:extLst>
                      <a:ext uri="{53640926-AAD7-44D8-BBD7-CCE9431645EC}">
                        <a14:shadowObscured xmlns:a14="http://schemas.microsoft.com/office/drawing/2010/main"/>
                      </a:ext>
                    </a:extLst>
                  </pic:spPr>
                </pic:pic>
              </a:graphicData>
            </a:graphic>
          </wp:inline>
        </w:drawing>
      </w:r>
    </w:p>
    <w:p w14:paraId="58A54ED9" w14:textId="58CEBC76" w:rsidR="00B601CA" w:rsidRDefault="00B601CA" w:rsidP="009576A2">
      <w:pPr>
        <w:jc w:val="center"/>
        <w:rPr>
          <w:rFonts w:ascii="Calibri" w:eastAsia="Times New Roman" w:hAnsi="Calibri" w:cs="Calibri"/>
          <w:color w:val="000000" w:themeColor="text1"/>
          <w:sz w:val="22"/>
          <w:szCs w:val="22"/>
          <w:shd w:val="clear" w:color="auto" w:fill="FFFFFF"/>
        </w:rPr>
      </w:pPr>
    </w:p>
    <w:p w14:paraId="1FD1A4D6" w14:textId="55C5B656" w:rsidR="009D533E" w:rsidRDefault="009D533E" w:rsidP="00B601CA">
      <w:pPr>
        <w:rPr>
          <w:rFonts w:ascii="Calibri" w:eastAsia="Times New Roman" w:hAnsi="Calibri" w:cs="Calibri"/>
          <w:b/>
          <w:bCs/>
          <w:color w:val="000000" w:themeColor="text1"/>
          <w:sz w:val="22"/>
          <w:szCs w:val="22"/>
          <w:shd w:val="clear" w:color="auto" w:fill="FFFFFF"/>
        </w:rPr>
      </w:pPr>
      <w:r>
        <w:rPr>
          <w:rFonts w:ascii="Calibri" w:eastAsia="Times New Roman" w:hAnsi="Calibri" w:cs="Calibri"/>
          <w:b/>
          <w:bCs/>
          <w:color w:val="000000" w:themeColor="text1"/>
          <w:sz w:val="22"/>
          <w:szCs w:val="22"/>
          <w:shd w:val="clear" w:color="auto" w:fill="FFFFFF"/>
        </w:rPr>
        <w:t>Comments on Communication</w:t>
      </w:r>
    </w:p>
    <w:p w14:paraId="1CF0EFFD" w14:textId="62338238" w:rsidR="009D533E" w:rsidRDefault="009D533E" w:rsidP="00B601CA">
      <w:pPr>
        <w:rPr>
          <w:rFonts w:ascii="Calibri" w:eastAsia="Times New Roman" w:hAnsi="Calibri" w:cs="Calibri"/>
          <w:b/>
          <w:bCs/>
          <w:color w:val="000000" w:themeColor="text1"/>
          <w:sz w:val="22"/>
          <w:szCs w:val="22"/>
          <w:shd w:val="clear" w:color="auto" w:fill="FFFFFF"/>
        </w:rPr>
      </w:pPr>
    </w:p>
    <w:p w14:paraId="6D1778DB" w14:textId="38891EAE" w:rsidR="009D533E" w:rsidRDefault="009D533E" w:rsidP="00B601CA">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According to the documentation of the TensorFlow’s “</w:t>
      </w:r>
      <w:proofErr w:type="spellStart"/>
      <w:r>
        <w:rPr>
          <w:rFonts w:ascii="Calibri" w:eastAsia="Times New Roman" w:hAnsi="Calibri" w:cs="Calibri"/>
          <w:color w:val="000000" w:themeColor="text1"/>
          <w:sz w:val="22"/>
          <w:szCs w:val="22"/>
          <w:shd w:val="clear" w:color="auto" w:fill="FFFFFF"/>
        </w:rPr>
        <w:t>MirroredStrategy</w:t>
      </w:r>
      <w:proofErr w:type="spellEnd"/>
      <w:r>
        <w:rPr>
          <w:rFonts w:ascii="Calibri" w:eastAsia="Times New Roman" w:hAnsi="Calibri" w:cs="Calibri"/>
          <w:color w:val="000000" w:themeColor="text1"/>
          <w:sz w:val="22"/>
          <w:szCs w:val="22"/>
          <w:shd w:val="clear" w:color="auto" w:fill="FFFFFF"/>
        </w:rPr>
        <w:t xml:space="preserve">” construction, the implementation of the communication between the coordinating CPU and all other GPUs is done through the use of NCCL or the NVIDIA Collective Communication Library. This library implements multiple algorithms that utilize all-reduce operations to communicate results between the GPUs and the controlling CPU of the execution. The documentation also mentions that anybody can decide to implement his or her own communication </w:t>
      </w:r>
      <w:r w:rsidR="00B27823">
        <w:rPr>
          <w:rFonts w:ascii="Calibri" w:eastAsia="Times New Roman" w:hAnsi="Calibri" w:cs="Calibri"/>
          <w:color w:val="000000" w:themeColor="text1"/>
          <w:sz w:val="22"/>
          <w:szCs w:val="22"/>
          <w:shd w:val="clear" w:color="auto" w:fill="FFFFFF"/>
        </w:rPr>
        <w:t>algorithm or</w:t>
      </w:r>
      <w:r>
        <w:rPr>
          <w:rFonts w:ascii="Calibri" w:eastAsia="Times New Roman" w:hAnsi="Calibri" w:cs="Calibri"/>
          <w:color w:val="000000" w:themeColor="text1"/>
          <w:sz w:val="22"/>
          <w:szCs w:val="22"/>
          <w:shd w:val="clear" w:color="auto" w:fill="FFFFFF"/>
        </w:rPr>
        <w:t xml:space="preserve"> choose among other options which are not the default NCCL.</w:t>
      </w:r>
    </w:p>
    <w:p w14:paraId="7F6AD213" w14:textId="400A0D13" w:rsidR="00BC650C" w:rsidRDefault="00BC650C" w:rsidP="00B601CA">
      <w:pPr>
        <w:rPr>
          <w:rFonts w:ascii="Calibri" w:eastAsia="Times New Roman" w:hAnsi="Calibri" w:cs="Calibri"/>
          <w:color w:val="000000" w:themeColor="text1"/>
          <w:sz w:val="22"/>
          <w:szCs w:val="22"/>
          <w:shd w:val="clear" w:color="auto" w:fill="FFFFFF"/>
        </w:rPr>
      </w:pPr>
    </w:p>
    <w:p w14:paraId="5CA47A93" w14:textId="04DCD9FF" w:rsidR="00BC650C" w:rsidRDefault="00BC650C" w:rsidP="00B601CA">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 xml:space="preserve">For more details check the use of the parallelization scheme here: </w:t>
      </w:r>
      <w:hyperlink r:id="rId16" w:history="1">
        <w:r w:rsidRPr="00BC458E">
          <w:rPr>
            <w:rStyle w:val="Hyperlink"/>
            <w:rFonts w:ascii="Calibri" w:eastAsia="Times New Roman" w:hAnsi="Calibri" w:cs="Calibri"/>
            <w:sz w:val="22"/>
            <w:szCs w:val="22"/>
            <w:shd w:val="clear" w:color="auto" w:fill="FFFFFF"/>
          </w:rPr>
          <w:t>https://www.tensorflow.org/guide/distributed_training</w:t>
        </w:r>
      </w:hyperlink>
    </w:p>
    <w:p w14:paraId="782B3C80" w14:textId="77777777" w:rsidR="00BC650C" w:rsidRPr="009D533E" w:rsidRDefault="00BC650C" w:rsidP="00B601CA">
      <w:pPr>
        <w:rPr>
          <w:rFonts w:ascii="Calibri" w:eastAsia="Times New Roman" w:hAnsi="Calibri" w:cs="Calibri"/>
          <w:color w:val="000000" w:themeColor="text1"/>
          <w:sz w:val="22"/>
          <w:szCs w:val="22"/>
          <w:shd w:val="clear" w:color="auto" w:fill="FFFFFF"/>
        </w:rPr>
      </w:pPr>
    </w:p>
    <w:p w14:paraId="41049FD2" w14:textId="77777777" w:rsidR="009D533E" w:rsidRDefault="009D533E" w:rsidP="00B601CA">
      <w:pPr>
        <w:rPr>
          <w:rFonts w:ascii="Calibri" w:eastAsia="Times New Roman" w:hAnsi="Calibri" w:cs="Calibri"/>
          <w:b/>
          <w:bCs/>
          <w:color w:val="000000" w:themeColor="text1"/>
          <w:sz w:val="22"/>
          <w:szCs w:val="22"/>
          <w:shd w:val="clear" w:color="auto" w:fill="FFFFFF"/>
        </w:rPr>
      </w:pPr>
    </w:p>
    <w:p w14:paraId="1A81C845" w14:textId="48AD723E" w:rsidR="00B601CA" w:rsidRPr="009D533E" w:rsidRDefault="00B601CA" w:rsidP="00B601CA">
      <w:pPr>
        <w:rPr>
          <w:rFonts w:ascii="Calibri" w:eastAsia="Times New Roman" w:hAnsi="Calibri" w:cs="Calibri"/>
          <w:b/>
          <w:bCs/>
          <w:color w:val="000000" w:themeColor="text1"/>
          <w:sz w:val="22"/>
          <w:szCs w:val="22"/>
          <w:shd w:val="clear" w:color="auto" w:fill="FFFFFF"/>
        </w:rPr>
      </w:pPr>
      <w:r w:rsidRPr="009D533E">
        <w:rPr>
          <w:rFonts w:ascii="Calibri" w:eastAsia="Times New Roman" w:hAnsi="Calibri" w:cs="Calibri"/>
          <w:b/>
          <w:bCs/>
          <w:color w:val="000000" w:themeColor="text1"/>
          <w:sz w:val="22"/>
          <w:szCs w:val="22"/>
          <w:shd w:val="clear" w:color="auto" w:fill="FFFFFF"/>
        </w:rPr>
        <w:t>Conclusions</w:t>
      </w:r>
    </w:p>
    <w:p w14:paraId="38BDB6D2" w14:textId="77777777" w:rsidR="00B601CA" w:rsidRDefault="00B601CA" w:rsidP="00B601CA">
      <w:pPr>
        <w:rPr>
          <w:rFonts w:ascii="Calibri" w:eastAsia="Times New Roman" w:hAnsi="Calibri" w:cs="Calibri"/>
          <w:color w:val="000000" w:themeColor="text1"/>
          <w:sz w:val="22"/>
          <w:szCs w:val="22"/>
          <w:shd w:val="clear" w:color="auto" w:fill="FFFFFF"/>
        </w:rPr>
      </w:pPr>
    </w:p>
    <w:p w14:paraId="0E20EEB6" w14:textId="39306B1F" w:rsidR="00B601CA" w:rsidRDefault="00B601CA" w:rsidP="00B601CA">
      <w:pPr>
        <w:rPr>
          <w:rFonts w:ascii="Calibri" w:eastAsia="Times New Roman" w:hAnsi="Calibri" w:cs="Calibri"/>
          <w:color w:val="000000" w:themeColor="text1"/>
          <w:sz w:val="22"/>
          <w:szCs w:val="22"/>
          <w:shd w:val="clear" w:color="auto" w:fill="FFFFFF"/>
        </w:rPr>
      </w:pPr>
      <w:r>
        <w:rPr>
          <w:rFonts w:ascii="Calibri" w:eastAsia="Times New Roman" w:hAnsi="Calibri" w:cs="Calibri"/>
          <w:color w:val="000000" w:themeColor="text1"/>
          <w:sz w:val="22"/>
          <w:szCs w:val="22"/>
          <w:shd w:val="clear" w:color="auto" w:fill="FFFFFF"/>
        </w:rPr>
        <w:t xml:space="preserve">Definitely after performing the experimentations multiple things can be mentioned about the results. First, it is important to mention that </w:t>
      </w:r>
      <w:r w:rsidR="009D533E">
        <w:rPr>
          <w:rFonts w:ascii="Calibri" w:eastAsia="Times New Roman" w:hAnsi="Calibri" w:cs="Calibri"/>
          <w:color w:val="000000" w:themeColor="text1"/>
          <w:sz w:val="22"/>
          <w:szCs w:val="22"/>
          <w:shd w:val="clear" w:color="auto" w:fill="FFFFFF"/>
        </w:rPr>
        <w:t xml:space="preserve">the communication cost of the experiments seems to be high, to the point that there is not a gain in terms of time taken by adding more accelerators/GPUs. Second, most likely having thousands of images is not enough to “hide” the communication cost of the GPUs, probably having a dataset of, say, more than 1,000,000 images the communication would be negligible compared to the gains in terms of computation done in parallel. </w:t>
      </w:r>
      <w:r w:rsidR="00B27823">
        <w:rPr>
          <w:rFonts w:ascii="Calibri" w:eastAsia="Times New Roman" w:hAnsi="Calibri" w:cs="Calibri"/>
          <w:color w:val="000000" w:themeColor="text1"/>
          <w:sz w:val="22"/>
          <w:szCs w:val="22"/>
          <w:shd w:val="clear" w:color="auto" w:fill="FFFFFF"/>
        </w:rPr>
        <w:t xml:space="preserve">Thirdly, since communication cost </w:t>
      </w:r>
      <w:r w:rsidR="00B27823">
        <w:rPr>
          <w:rFonts w:ascii="Calibri" w:eastAsia="Times New Roman" w:hAnsi="Calibri" w:cs="Calibri"/>
          <w:color w:val="000000" w:themeColor="text1"/>
          <w:sz w:val="22"/>
          <w:szCs w:val="22"/>
          <w:shd w:val="clear" w:color="auto" w:fill="FFFFFF"/>
        </w:rPr>
        <w:lastRenderedPageBreak/>
        <w:t xml:space="preserve">seems to be high for any operation two other points could be of interest, first see if the communication scheme used is optimal, and second check if the load used is not too small for a single GPU, if it is, then most likely, even by increasing the batch size – therefore increasing the use of memory per step of training- and then increasing the number of GPUs utilized would not show a speedup of the computations. </w:t>
      </w:r>
    </w:p>
    <w:p w14:paraId="465C36A2" w14:textId="5AA8B852" w:rsidR="00B601CA" w:rsidRDefault="00B601CA" w:rsidP="00B601CA">
      <w:pPr>
        <w:rPr>
          <w:rFonts w:ascii="Calibri" w:eastAsia="Times New Roman" w:hAnsi="Calibri" w:cs="Calibri"/>
          <w:color w:val="000000" w:themeColor="text1"/>
          <w:sz w:val="22"/>
          <w:szCs w:val="22"/>
          <w:shd w:val="clear" w:color="auto" w:fill="FFFFFF"/>
        </w:rPr>
      </w:pPr>
    </w:p>
    <w:p w14:paraId="15B408F8" w14:textId="77777777" w:rsidR="00B601CA" w:rsidRPr="000B6A7E" w:rsidRDefault="00B601CA" w:rsidP="00B601CA">
      <w:pPr>
        <w:rPr>
          <w:rFonts w:ascii="Calibri" w:eastAsia="Times New Roman" w:hAnsi="Calibri" w:cs="Calibri"/>
          <w:color w:val="000000" w:themeColor="text1"/>
          <w:sz w:val="22"/>
          <w:szCs w:val="22"/>
          <w:shd w:val="clear" w:color="auto" w:fill="FFFFFF"/>
        </w:rPr>
      </w:pPr>
    </w:p>
    <w:sectPr w:rsidR="00B601CA" w:rsidRPr="000B6A7E" w:rsidSect="00D6567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0688C" w14:textId="77777777" w:rsidR="00983F4B" w:rsidRDefault="00983F4B" w:rsidP="000B6A7E">
      <w:r>
        <w:separator/>
      </w:r>
    </w:p>
  </w:endnote>
  <w:endnote w:type="continuationSeparator" w:id="0">
    <w:p w14:paraId="19CE02F0" w14:textId="77777777" w:rsidR="00983F4B" w:rsidRDefault="00983F4B" w:rsidP="000B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Ą"/>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9829683"/>
      <w:docPartObj>
        <w:docPartGallery w:val="Page Numbers (Bottom of Page)"/>
        <w:docPartUnique/>
      </w:docPartObj>
    </w:sdtPr>
    <w:sdtEndPr>
      <w:rPr>
        <w:rStyle w:val="PageNumber"/>
      </w:rPr>
    </w:sdtEndPr>
    <w:sdtContent>
      <w:p w14:paraId="72D04390" w14:textId="7956EA42" w:rsidR="009576A2" w:rsidRDefault="009576A2" w:rsidP="001704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4855C8" w14:textId="77777777" w:rsidR="009576A2" w:rsidRDefault="009576A2" w:rsidP="009576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6033119"/>
      <w:docPartObj>
        <w:docPartGallery w:val="Page Numbers (Bottom of Page)"/>
        <w:docPartUnique/>
      </w:docPartObj>
    </w:sdtPr>
    <w:sdtEndPr>
      <w:rPr>
        <w:rStyle w:val="PageNumber"/>
      </w:rPr>
    </w:sdtEndPr>
    <w:sdtContent>
      <w:p w14:paraId="10911016" w14:textId="503BF548" w:rsidR="009576A2" w:rsidRDefault="009576A2" w:rsidP="001704CD">
        <w:pPr>
          <w:pStyle w:val="Footer"/>
          <w:framePr w:wrap="none" w:vAnchor="text" w:hAnchor="margin" w:xAlign="right" w:y="1"/>
          <w:rPr>
            <w:rStyle w:val="PageNumber"/>
          </w:rPr>
        </w:pPr>
        <w:r w:rsidRPr="009576A2">
          <w:rPr>
            <w:rStyle w:val="PageNumber"/>
            <w:color w:val="000000" w:themeColor="text1"/>
          </w:rPr>
          <w:fldChar w:fldCharType="begin"/>
        </w:r>
        <w:r w:rsidRPr="009576A2">
          <w:rPr>
            <w:rStyle w:val="PageNumber"/>
            <w:color w:val="000000" w:themeColor="text1"/>
          </w:rPr>
          <w:instrText xml:space="preserve"> PAGE </w:instrText>
        </w:r>
        <w:r w:rsidRPr="009576A2">
          <w:rPr>
            <w:rStyle w:val="PageNumber"/>
            <w:color w:val="000000" w:themeColor="text1"/>
          </w:rPr>
          <w:fldChar w:fldCharType="separate"/>
        </w:r>
        <w:r w:rsidRPr="009576A2">
          <w:rPr>
            <w:rStyle w:val="PageNumber"/>
            <w:noProof/>
            <w:color w:val="000000" w:themeColor="text1"/>
          </w:rPr>
          <w:t>5</w:t>
        </w:r>
        <w:r w:rsidRPr="009576A2">
          <w:rPr>
            <w:rStyle w:val="PageNumber"/>
            <w:color w:val="000000" w:themeColor="text1"/>
          </w:rPr>
          <w:fldChar w:fldCharType="end"/>
        </w:r>
      </w:p>
    </w:sdtContent>
  </w:sdt>
  <w:p w14:paraId="675FF58E" w14:textId="77777777" w:rsidR="009576A2" w:rsidRDefault="009576A2" w:rsidP="009576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3A2BE" w14:textId="77777777" w:rsidR="00983F4B" w:rsidRDefault="00983F4B" w:rsidP="000B6A7E">
      <w:r>
        <w:separator/>
      </w:r>
    </w:p>
  </w:footnote>
  <w:footnote w:type="continuationSeparator" w:id="0">
    <w:p w14:paraId="7C333EE4" w14:textId="77777777" w:rsidR="00983F4B" w:rsidRDefault="00983F4B" w:rsidP="000B6A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2F"/>
    <w:rsid w:val="000B6A7E"/>
    <w:rsid w:val="000B7A35"/>
    <w:rsid w:val="00113236"/>
    <w:rsid w:val="00546869"/>
    <w:rsid w:val="005B0A28"/>
    <w:rsid w:val="005C43FA"/>
    <w:rsid w:val="00600FAD"/>
    <w:rsid w:val="006177B5"/>
    <w:rsid w:val="0065458A"/>
    <w:rsid w:val="00812B0D"/>
    <w:rsid w:val="00821657"/>
    <w:rsid w:val="008B1978"/>
    <w:rsid w:val="0095662F"/>
    <w:rsid w:val="009576A2"/>
    <w:rsid w:val="00983F4B"/>
    <w:rsid w:val="009D533E"/>
    <w:rsid w:val="00AA2BAE"/>
    <w:rsid w:val="00B27823"/>
    <w:rsid w:val="00B601CA"/>
    <w:rsid w:val="00B607FE"/>
    <w:rsid w:val="00B7246D"/>
    <w:rsid w:val="00BC650C"/>
    <w:rsid w:val="00BE0277"/>
    <w:rsid w:val="00C91871"/>
    <w:rsid w:val="00D6567B"/>
    <w:rsid w:val="00D86D11"/>
    <w:rsid w:val="00D906E0"/>
    <w:rsid w:val="00E52C36"/>
    <w:rsid w:val="00F24426"/>
    <w:rsid w:val="00F316A2"/>
    <w:rsid w:val="00F71D17"/>
    <w:rsid w:val="00FE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02AA6"/>
  <w15:chartTrackingRefBased/>
  <w15:docId w15:val="{B913B2ED-78B6-0544-953B-BFA32A60F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67B"/>
  </w:style>
  <w:style w:type="paragraph" w:styleId="Heading1">
    <w:name w:val="heading 1"/>
    <w:basedOn w:val="Normal"/>
    <w:link w:val="Heading1Char"/>
    <w:uiPriority w:val="9"/>
    <w:qFormat/>
    <w:rsid w:val="00600FA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95662F"/>
  </w:style>
  <w:style w:type="character" w:customStyle="1" w:styleId="Heading1Char">
    <w:name w:val="Heading 1 Char"/>
    <w:basedOn w:val="DefaultParagraphFont"/>
    <w:link w:val="Heading1"/>
    <w:uiPriority w:val="9"/>
    <w:rsid w:val="00600FA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13236"/>
    <w:rPr>
      <w:color w:val="0563C1" w:themeColor="hyperlink"/>
      <w:u w:val="single"/>
    </w:rPr>
  </w:style>
  <w:style w:type="character" w:styleId="UnresolvedMention">
    <w:name w:val="Unresolved Mention"/>
    <w:basedOn w:val="DefaultParagraphFont"/>
    <w:uiPriority w:val="99"/>
    <w:semiHidden/>
    <w:unhideWhenUsed/>
    <w:rsid w:val="00113236"/>
    <w:rPr>
      <w:color w:val="605E5C"/>
      <w:shd w:val="clear" w:color="auto" w:fill="E1DFDD"/>
    </w:rPr>
  </w:style>
  <w:style w:type="paragraph" w:styleId="Header">
    <w:name w:val="header"/>
    <w:basedOn w:val="Normal"/>
    <w:link w:val="HeaderChar"/>
    <w:uiPriority w:val="99"/>
    <w:unhideWhenUsed/>
    <w:rsid w:val="000B6A7E"/>
    <w:pPr>
      <w:tabs>
        <w:tab w:val="center" w:pos="4680"/>
        <w:tab w:val="right" w:pos="9360"/>
      </w:tabs>
    </w:pPr>
  </w:style>
  <w:style w:type="character" w:customStyle="1" w:styleId="HeaderChar">
    <w:name w:val="Header Char"/>
    <w:basedOn w:val="DefaultParagraphFont"/>
    <w:link w:val="Header"/>
    <w:uiPriority w:val="99"/>
    <w:rsid w:val="000B6A7E"/>
  </w:style>
  <w:style w:type="paragraph" w:styleId="Footer">
    <w:name w:val="footer"/>
    <w:basedOn w:val="Normal"/>
    <w:link w:val="FooterChar"/>
    <w:uiPriority w:val="99"/>
    <w:unhideWhenUsed/>
    <w:rsid w:val="000B6A7E"/>
    <w:pPr>
      <w:tabs>
        <w:tab w:val="center" w:pos="4680"/>
        <w:tab w:val="right" w:pos="9360"/>
      </w:tabs>
    </w:pPr>
  </w:style>
  <w:style w:type="character" w:customStyle="1" w:styleId="FooterChar">
    <w:name w:val="Footer Char"/>
    <w:basedOn w:val="DefaultParagraphFont"/>
    <w:link w:val="Footer"/>
    <w:uiPriority w:val="99"/>
    <w:rsid w:val="000B6A7E"/>
  </w:style>
  <w:style w:type="character" w:styleId="PageNumber">
    <w:name w:val="page number"/>
    <w:basedOn w:val="DefaultParagraphFont"/>
    <w:uiPriority w:val="99"/>
    <w:semiHidden/>
    <w:unhideWhenUsed/>
    <w:rsid w:val="00957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2520">
      <w:bodyDiv w:val="1"/>
      <w:marLeft w:val="0"/>
      <w:marRight w:val="0"/>
      <w:marTop w:val="0"/>
      <w:marBottom w:val="0"/>
      <w:divBdr>
        <w:top w:val="none" w:sz="0" w:space="0" w:color="auto"/>
        <w:left w:val="none" w:sz="0" w:space="0" w:color="auto"/>
        <w:bottom w:val="none" w:sz="0" w:space="0" w:color="auto"/>
        <w:right w:val="none" w:sz="0" w:space="0" w:color="auto"/>
      </w:divBdr>
    </w:div>
    <w:div w:id="324866361">
      <w:bodyDiv w:val="1"/>
      <w:marLeft w:val="0"/>
      <w:marRight w:val="0"/>
      <w:marTop w:val="0"/>
      <w:marBottom w:val="0"/>
      <w:divBdr>
        <w:top w:val="none" w:sz="0" w:space="0" w:color="auto"/>
        <w:left w:val="none" w:sz="0" w:space="0" w:color="auto"/>
        <w:bottom w:val="none" w:sz="0" w:space="0" w:color="auto"/>
        <w:right w:val="none" w:sz="0" w:space="0" w:color="auto"/>
      </w:divBdr>
    </w:div>
    <w:div w:id="512844684">
      <w:bodyDiv w:val="1"/>
      <w:marLeft w:val="0"/>
      <w:marRight w:val="0"/>
      <w:marTop w:val="0"/>
      <w:marBottom w:val="0"/>
      <w:divBdr>
        <w:top w:val="none" w:sz="0" w:space="0" w:color="auto"/>
        <w:left w:val="none" w:sz="0" w:space="0" w:color="auto"/>
        <w:bottom w:val="none" w:sz="0" w:space="0" w:color="auto"/>
        <w:right w:val="none" w:sz="0" w:space="0" w:color="auto"/>
      </w:divBdr>
    </w:div>
    <w:div w:id="1648197250">
      <w:bodyDiv w:val="1"/>
      <w:marLeft w:val="0"/>
      <w:marRight w:val="0"/>
      <w:marTop w:val="0"/>
      <w:marBottom w:val="0"/>
      <w:divBdr>
        <w:top w:val="none" w:sz="0" w:space="0" w:color="auto"/>
        <w:left w:val="none" w:sz="0" w:space="0" w:color="auto"/>
        <w:bottom w:val="none" w:sz="0" w:space="0" w:color="auto"/>
        <w:right w:val="none" w:sz="0" w:space="0" w:color="auto"/>
      </w:divBdr>
    </w:div>
    <w:div w:id="1868985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tensorflow.org/guide/distributed_training" TargetMode="External"/><Relationship Id="rId1" Type="http://schemas.openxmlformats.org/officeDocument/2006/relationships/styles" Target="styles.xml"/><Relationship Id="rId6" Type="http://schemas.openxmlformats.org/officeDocument/2006/relationships/hyperlink" Target="https://www.kaggle.com/andyczhao/covidx-cxr2?select=test"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7</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Galindo, Oscar</dc:creator>
  <cp:keywords/>
  <dc:description/>
  <cp:lastModifiedBy>Galindo, Oscar</cp:lastModifiedBy>
  <cp:revision>4</cp:revision>
  <dcterms:created xsi:type="dcterms:W3CDTF">2021-05-16T01:23:00Z</dcterms:created>
  <dcterms:modified xsi:type="dcterms:W3CDTF">2021-05-16T23:31:00Z</dcterms:modified>
</cp:coreProperties>
</file>